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FE" w:rsidRPr="00346AFE" w:rsidRDefault="00346AFE" w:rsidP="00346AFE">
      <w:pPr>
        <w:spacing w:after="0" w:line="240" w:lineRule="auto"/>
        <w:jc w:val="center"/>
        <w:rPr>
          <w:rFonts w:ascii="Times New Roman" w:eastAsia="Times New Roman" w:hAnsi="Times New Roman" w:cs="Times New Roman"/>
          <w:szCs w:val="24"/>
          <w:u w:val="none"/>
        </w:rPr>
      </w:pPr>
      <w:r w:rsidRPr="00346AFE">
        <w:rPr>
          <w:rFonts w:ascii="Times New Roman" w:eastAsia="Times New Roman" w:hAnsi="Times New Roman" w:cs="Times New Roman"/>
          <w:noProof/>
          <w:szCs w:val="24"/>
          <w:u w:val="none"/>
        </w:rPr>
        <mc:AlternateContent>
          <mc:Choice Requires="wps">
            <w:drawing>
              <wp:inline distT="0" distB="0" distL="0" distR="0" wp14:anchorId="2A64B6DD" wp14:editId="44B19820">
                <wp:extent cx="306705" cy="306705"/>
                <wp:effectExtent l="0" t="0" r="0" b="0"/>
                <wp:docPr id="4" name="AutoShape 1" descr="http://astro.temple.edu/~jsorrent/banner_economic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F46F6" id="AutoShape 1" o:spid="_x0000_s1026" alt="http://astro.temple.edu/~jsorrent/banner_economics.gif"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JDd/J3fAgAA9gUAAA4AAAAAAAAAAAAAAAAALgIA&#10;AGRycy9lMm9Eb2MueG1sUEsBAi0AFAAGAAgAAAAhACYLKzzaAAAAAwEAAA8AAAAAAAAAAAAAAAAA&#10;OQUAAGRycy9kb3ducmV2LnhtbFBLBQYAAAAABAAEAPMAAABABgAAAAA=&#10;" filled="f" stroked="f">
                <o:lock v:ext="edit" aspectratio="t"/>
                <w10:anchorlock/>
              </v:rect>
            </w:pict>
          </mc:Fallback>
        </mc:AlternateContent>
      </w:r>
      <w:r w:rsidRPr="00346AFE">
        <w:rPr>
          <w:noProof/>
        </w:rPr>
        <w:t xml:space="preserve"> </w:t>
      </w:r>
      <w:r w:rsidR="00693EDF">
        <w:rPr>
          <w:rFonts w:ascii="Times New Roman" w:eastAsia="Times New Roman" w:hAnsi="Times New Roman" w:cs="Times New Roman"/>
          <w:noProof/>
          <w:szCs w:val="24"/>
          <w:u w:val="none"/>
        </w:rPr>
        <w:drawing>
          <wp:inline distT="0" distB="0" distL="0" distR="0">
            <wp:extent cx="44958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 online resume T leaves.png"/>
                    <pic:cNvPicPr/>
                  </pic:nvPicPr>
                  <pic:blipFill>
                    <a:blip r:embed="rId4">
                      <a:extLst>
                        <a:ext uri="{28A0092B-C50C-407E-A947-70E740481C1C}">
                          <a14:useLocalDpi xmlns:a14="http://schemas.microsoft.com/office/drawing/2010/main" val="0"/>
                        </a:ext>
                      </a:extLst>
                    </a:blip>
                    <a:stretch>
                      <a:fillRect/>
                    </a:stretch>
                  </pic:blipFill>
                  <pic:spPr>
                    <a:xfrm>
                      <a:off x="0" y="0"/>
                      <a:ext cx="4495800" cy="857250"/>
                    </a:xfrm>
                    <a:prstGeom prst="rect">
                      <a:avLst/>
                    </a:prstGeom>
                  </pic:spPr>
                </pic:pic>
              </a:graphicData>
            </a:graphic>
          </wp:inline>
        </w:drawing>
      </w:r>
    </w:p>
    <w:p w:rsidR="00346AFE" w:rsidRPr="00346AFE" w:rsidRDefault="00346AFE" w:rsidP="00346AFE">
      <w:pPr>
        <w:spacing w:before="100" w:beforeAutospacing="1" w:after="100" w:afterAutospacing="1" w:line="240" w:lineRule="auto"/>
        <w:jc w:val="center"/>
        <w:rPr>
          <w:rFonts w:ascii="Times New Roman" w:eastAsia="Times New Roman" w:hAnsi="Times New Roman" w:cs="Times New Roman"/>
          <w:szCs w:val="24"/>
          <w:u w:val="none"/>
        </w:rPr>
      </w:pPr>
      <w:r w:rsidRPr="00346AFE">
        <w:rPr>
          <w:rFonts w:eastAsia="Times New Roman" w:cs="Arial"/>
          <w:b/>
          <w:bCs/>
          <w:sz w:val="27"/>
          <w:szCs w:val="27"/>
          <w:u w:val="none"/>
        </w:rPr>
        <w:t>ACADEMIC RESUME</w:t>
      </w:r>
      <w:r w:rsidRPr="00346AFE">
        <w:rPr>
          <w:rFonts w:ascii="Times New Roman" w:eastAsia="Times New Roman" w:hAnsi="Times New Roman" w:cs="Times New Roman"/>
          <w:szCs w:val="24"/>
          <w:u w:val="none"/>
        </w:rPr>
        <w:t xml:space="preserve"> </w:t>
      </w:r>
    </w:p>
    <w:p w:rsidR="00346AFE" w:rsidRPr="00346AFE" w:rsidRDefault="00346AFE" w:rsidP="00346AFE">
      <w:pPr>
        <w:spacing w:before="100" w:beforeAutospacing="1" w:after="100" w:afterAutospacing="1" w:line="240" w:lineRule="auto"/>
        <w:jc w:val="center"/>
        <w:rPr>
          <w:rFonts w:ascii="Times New Roman" w:eastAsia="Times New Roman" w:hAnsi="Times New Roman" w:cs="Times New Roman"/>
          <w:szCs w:val="24"/>
          <w:u w:val="none"/>
        </w:rPr>
      </w:pPr>
      <w:r w:rsidRPr="00346AFE">
        <w:rPr>
          <w:rFonts w:eastAsia="Times New Roman" w:cs="Arial"/>
          <w:b/>
          <w:bCs/>
          <w:sz w:val="27"/>
          <w:szCs w:val="27"/>
          <w:u w:val="none"/>
        </w:rPr>
        <w:t>John A. Sorrentino</w:t>
      </w:r>
      <w:r w:rsidRPr="00346AFE">
        <w:rPr>
          <w:rFonts w:ascii="Times New Roman" w:eastAsia="Times New Roman" w:hAnsi="Times New Roman" w:cs="Times New Roman"/>
          <w:szCs w:val="24"/>
          <w:u w:val="none"/>
        </w:rPr>
        <w:t xml:space="preserve"> </w:t>
      </w:r>
    </w:p>
    <w:p w:rsidR="00346AFE" w:rsidRPr="00346AFE" w:rsidRDefault="00693EDF" w:rsidP="00346AFE">
      <w:pPr>
        <w:spacing w:after="0" w:line="240" w:lineRule="auto"/>
        <w:rPr>
          <w:rFonts w:eastAsia="Times New Roman" w:cs="Arial"/>
          <w:szCs w:val="24"/>
          <w:u w:val="none"/>
        </w:rPr>
      </w:pPr>
      <w:r>
        <w:rPr>
          <w:rFonts w:eastAsia="Times New Roman" w:cs="Arial"/>
          <w:noProof/>
          <w:szCs w:val="24"/>
          <w:u w:val="none"/>
        </w:rPr>
        <w:t xml:space="preserve">                 </w:t>
      </w:r>
      <w:r>
        <w:rPr>
          <w:rFonts w:eastAsia="Times New Roman" w:cs="Arial"/>
          <w:noProof/>
          <w:szCs w:val="24"/>
          <w:u w:val="none"/>
        </w:rPr>
        <w:drawing>
          <wp:inline distT="0" distB="0" distL="0" distR="0">
            <wp:extent cx="10191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S headshot round glasses.png"/>
                    <pic:cNvPicPr/>
                  </pic:nvPicPr>
                  <pic:blipFill>
                    <a:blip r:embed="rId5">
                      <a:extLst>
                        <a:ext uri="{28A0092B-C50C-407E-A947-70E740481C1C}">
                          <a14:useLocalDpi xmlns:a14="http://schemas.microsoft.com/office/drawing/2010/main" val="0"/>
                        </a:ext>
                      </a:extLst>
                    </a:blip>
                    <a:stretch>
                      <a:fillRect/>
                    </a:stretch>
                  </pic:blipFill>
                  <pic:spPr>
                    <a:xfrm>
                      <a:off x="0" y="0"/>
                      <a:ext cx="1019175" cy="1428750"/>
                    </a:xfrm>
                    <a:prstGeom prst="rect">
                      <a:avLst/>
                    </a:prstGeom>
                  </pic:spPr>
                </pic:pic>
              </a:graphicData>
            </a:graphic>
          </wp:inline>
        </w:drawing>
      </w:r>
      <w:r>
        <w:rPr>
          <w:rFonts w:eastAsia="Times New Roman" w:cs="Arial"/>
          <w:szCs w:val="24"/>
          <w:u w:val="none"/>
        </w:rPr>
        <w:tab/>
      </w:r>
      <w:r>
        <w:rPr>
          <w:rFonts w:eastAsia="Times New Roman" w:cs="Arial"/>
          <w:szCs w:val="24"/>
          <w:u w:val="none"/>
        </w:rPr>
        <w:tab/>
      </w:r>
      <w:r>
        <w:rPr>
          <w:rFonts w:eastAsia="Times New Roman" w:cs="Arial"/>
          <w:szCs w:val="24"/>
          <w:u w:val="none"/>
        </w:rPr>
        <w:tab/>
      </w:r>
      <w:r>
        <w:rPr>
          <w:rFonts w:eastAsia="Times New Roman" w:cs="Arial"/>
          <w:szCs w:val="24"/>
          <w:u w:val="none"/>
        </w:rPr>
        <w:tab/>
      </w:r>
      <w:r>
        <w:rPr>
          <w:rFonts w:eastAsia="Times New Roman" w:cs="Arial"/>
          <w:noProof/>
          <w:szCs w:val="24"/>
          <w:u w:val="none"/>
        </w:rPr>
        <w:drawing>
          <wp:inline distT="0" distB="0" distL="0" distR="0">
            <wp:extent cx="152400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S planting tree.png"/>
                    <pic:cNvPicPr/>
                  </pic:nvPicPr>
                  <pic:blipFill>
                    <a:blip r:embed="rId6">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r>
        <w:rPr>
          <w:rFonts w:eastAsia="Times New Roman" w:cs="Arial"/>
          <w:szCs w:val="24"/>
          <w:u w:val="none"/>
        </w:rPr>
        <w:tab/>
      </w:r>
      <w:r w:rsidR="00346AFE" w:rsidRPr="00346AFE">
        <w:rPr>
          <w:rFonts w:eastAsia="Times New Roman" w:cs="Arial"/>
          <w:szCs w:val="24"/>
          <w:u w:val="none"/>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8"/>
        <w:gridCol w:w="3547"/>
        <w:gridCol w:w="66"/>
        <w:gridCol w:w="3546"/>
        <w:gridCol w:w="558"/>
      </w:tblGrid>
      <w:tr w:rsidR="00346AFE" w:rsidRPr="00346AFE" w:rsidTr="00346AFE">
        <w:trPr>
          <w:tblCellSpacing w:w="15" w:type="dxa"/>
          <w:jc w:val="center"/>
        </w:trPr>
        <w:tc>
          <w:tcPr>
            <w:tcW w:w="0" w:type="auto"/>
            <w:vAlign w:val="center"/>
            <w:hideMark/>
          </w:tcPr>
          <w:p w:rsidR="00346AFE" w:rsidRPr="00346AFE" w:rsidRDefault="00346AFE" w:rsidP="00346AFE">
            <w:pPr>
              <w:spacing w:after="0" w:line="240" w:lineRule="auto"/>
              <w:rPr>
                <w:rFonts w:ascii="Times New Roman" w:eastAsia="Times New Roman" w:hAnsi="Times New Roman" w:cs="Times New Roman"/>
                <w:szCs w:val="24"/>
                <w:u w:val="none"/>
              </w:rPr>
            </w:pPr>
            <w:r w:rsidRPr="00346AFE">
              <w:rPr>
                <w:rFonts w:ascii="Times New Roman" w:eastAsia="Times New Roman" w:hAnsi="Times New Roman" w:cs="Times New Roman"/>
                <w:noProof/>
                <w:szCs w:val="24"/>
                <w:u w:val="none"/>
              </w:rPr>
              <mc:AlternateContent>
                <mc:Choice Requires="wps">
                  <w:drawing>
                    <wp:inline distT="0" distB="0" distL="0" distR="0" wp14:anchorId="74C8105A" wp14:editId="29142420">
                      <wp:extent cx="306705" cy="306705"/>
                      <wp:effectExtent l="0" t="0" r="0" b="0"/>
                      <wp:docPr id="3" name="AutoShape 2" descr="http://astro.temple.edu/~jsorrent/js_1-09-large_reduc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A4728" id="AutoShape 2" o:spid="_x0000_s1026" alt="http://astro.temple.edu/~jsorrent/js_1-09-large_reduced.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" filled="f" stroked="f">
                      <o:lock v:ext="edit" aspectratio="t"/>
                      <w10:anchorlock/>
                    </v:rect>
                  </w:pict>
                </mc:Fallback>
              </mc:AlternateContent>
            </w:r>
          </w:p>
        </w:tc>
        <w:tc>
          <w:tcPr>
            <w:tcW w:w="0" w:type="auto"/>
            <w:vAlign w:val="center"/>
            <w:hideMark/>
          </w:tcPr>
          <w:p w:rsidR="00346AFE" w:rsidRPr="00346AFE" w:rsidRDefault="00346AFE" w:rsidP="00693EDF">
            <w:pPr>
              <w:spacing w:after="0"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 xml:space="preserve">Ambler Campus: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ECON-CLA</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Temple University Ambler 921-00</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580 Meetinghouse Rd.</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Ambler, PA 19002</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v-mail:267-468-8370; FAX: -8355</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e-mail: sorrento@temple.edu</w:t>
            </w:r>
          </w:p>
        </w:tc>
        <w:tc>
          <w:tcPr>
            <w:tcW w:w="0" w:type="auto"/>
            <w:vAlign w:val="center"/>
            <w:hideMark/>
          </w:tcPr>
          <w:p w:rsidR="00346AFE" w:rsidRPr="00346AFE" w:rsidRDefault="00346AFE" w:rsidP="00693EDF">
            <w:pPr>
              <w:spacing w:after="0" w:line="240" w:lineRule="auto"/>
              <w:contextualSpacing/>
              <w:rPr>
                <w:rFonts w:ascii="Times New Roman" w:eastAsia="Times New Roman" w:hAnsi="Times New Roman" w:cs="Times New Roman"/>
                <w:szCs w:val="24"/>
                <w:u w:val="none"/>
              </w:rPr>
            </w:pPr>
          </w:p>
        </w:tc>
        <w:tc>
          <w:tcPr>
            <w:tcW w:w="0" w:type="auto"/>
            <w:vAlign w:val="center"/>
            <w:hideMark/>
          </w:tcPr>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 xml:space="preserve">Main Campus: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 xml:space="preserve">Department of Economics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College of Liberal Arts</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837 Ritter Hall Annex</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Temple University 004-00</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Philadelphia, PA 19122</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v-mail: 215-204-8164; FAX: -8173</w:t>
            </w:r>
            <w:r w:rsidRPr="00346AFE">
              <w:rPr>
                <w:rFonts w:ascii="Times New Roman" w:eastAsia="Times New Roman" w:hAnsi="Times New Roman" w:cs="Times New Roman"/>
                <w:szCs w:val="24"/>
                <w:u w:val="none"/>
              </w:rPr>
              <w:t xml:space="preserve"> </w:t>
            </w:r>
          </w:p>
          <w:p w:rsidR="00346AFE" w:rsidRPr="00346AFE" w:rsidRDefault="00346AFE" w:rsidP="00693EDF">
            <w:pPr>
              <w:spacing w:before="100" w:beforeAutospacing="1" w:after="100" w:afterAutospacing="1"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b/>
                <w:bCs/>
                <w:szCs w:val="24"/>
                <w:u w:val="none"/>
              </w:rPr>
              <w:t>e-mail: jsorrent@temple.edu</w:t>
            </w:r>
            <w:r w:rsidRPr="00346AFE">
              <w:rPr>
                <w:rFonts w:ascii="Times New Roman" w:eastAsia="Times New Roman" w:hAnsi="Times New Roman" w:cs="Times New Roman"/>
                <w:szCs w:val="24"/>
                <w:u w:val="none"/>
              </w:rPr>
              <w:t xml:space="preserve"> </w:t>
            </w:r>
          </w:p>
        </w:tc>
        <w:tc>
          <w:tcPr>
            <w:tcW w:w="0" w:type="auto"/>
            <w:vAlign w:val="center"/>
            <w:hideMark/>
          </w:tcPr>
          <w:p w:rsidR="00346AFE" w:rsidRPr="00346AFE" w:rsidRDefault="00346AFE" w:rsidP="00693EDF">
            <w:pPr>
              <w:spacing w:after="0" w:line="240" w:lineRule="auto"/>
              <w:contextualSpacing/>
              <w:rPr>
                <w:rFonts w:ascii="Times New Roman" w:eastAsia="Times New Roman" w:hAnsi="Times New Roman" w:cs="Times New Roman"/>
                <w:szCs w:val="24"/>
                <w:u w:val="none"/>
              </w:rPr>
            </w:pPr>
            <w:r w:rsidRPr="00346AFE">
              <w:rPr>
                <w:rFonts w:ascii="Times New Roman" w:eastAsia="Times New Roman" w:hAnsi="Times New Roman" w:cs="Times New Roman"/>
                <w:noProof/>
                <w:szCs w:val="24"/>
                <w:u w:val="none"/>
              </w:rPr>
              <mc:AlternateContent>
                <mc:Choice Requires="wps">
                  <w:drawing>
                    <wp:inline distT="0" distB="0" distL="0" distR="0" wp14:anchorId="3A284541" wp14:editId="044E544D">
                      <wp:extent cx="306705" cy="306705"/>
                      <wp:effectExtent l="0" t="0" r="0" b="0"/>
                      <wp:docPr id="2" name="AutoShape 3" descr="http://astro.temple.edu/~jsorrent/planting%20at%20Roslyn%204-24-10-small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410B9" id="AutoShape 3" o:spid="_x0000_s1026" alt="http://astro.temple.edu/~jsorrent/planting%20at%20Roslyn%204-24-10-small2.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" filled="f" stroked="f">
                      <o:lock v:ext="edit" aspectratio="t"/>
                      <w10:anchorlock/>
                    </v:rect>
                  </w:pict>
                </mc:Fallback>
              </mc:AlternateContent>
            </w:r>
          </w:p>
        </w:tc>
      </w:tr>
    </w:tbl>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b/>
          <w:bCs/>
          <w:sz w:val="27"/>
          <w:szCs w:val="27"/>
          <w:u w:val="none"/>
        </w:rPr>
        <w:t>AREAS OF SPECIALIZATION:</w:t>
      </w:r>
      <w:r w:rsidRPr="00346AFE">
        <w:rPr>
          <w:rFonts w:eastAsia="Times New Roman" w:cs="Arial"/>
          <w:szCs w:val="24"/>
          <w:u w:val="none"/>
        </w:rPr>
        <w:t xml:space="preserve">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Energy Economics, Environmental Economics, Ecological Economics &amp; Economics of Sustainability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b/>
          <w:bCs/>
          <w:sz w:val="27"/>
          <w:szCs w:val="27"/>
          <w:u w:val="none"/>
        </w:rPr>
        <w:t>EDUCATION:</w:t>
      </w:r>
      <w:r w:rsidRPr="00346AFE">
        <w:rPr>
          <w:rFonts w:eastAsia="Times New Roman" w:cs="Arial"/>
          <w:szCs w:val="24"/>
          <w:u w:val="none"/>
        </w:rPr>
        <w:t xml:space="preserve">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t>B.B.A.</w:t>
      </w:r>
      <w:r w:rsidRPr="00346AFE">
        <w:rPr>
          <w:rFonts w:eastAsia="Times New Roman" w:cs="Arial"/>
          <w:szCs w:val="24"/>
          <w:u w:val="none"/>
        </w:rPr>
        <w:t xml:space="preserve"> Economics, </w:t>
      </w:r>
      <w:r w:rsidRPr="00346AFE">
        <w:rPr>
          <w:rFonts w:eastAsia="Times New Roman" w:cs="Arial"/>
          <w:b/>
          <w:bCs/>
          <w:szCs w:val="24"/>
          <w:u w:val="none"/>
        </w:rPr>
        <w:t xml:space="preserve">Baruch College, </w:t>
      </w:r>
      <w:proofErr w:type="gramStart"/>
      <w:r w:rsidRPr="00346AFE">
        <w:rPr>
          <w:rFonts w:eastAsia="Times New Roman" w:cs="Arial"/>
          <w:b/>
          <w:bCs/>
          <w:szCs w:val="24"/>
          <w:u w:val="none"/>
        </w:rPr>
        <w:t>The</w:t>
      </w:r>
      <w:proofErr w:type="gramEnd"/>
      <w:r w:rsidRPr="00346AFE">
        <w:rPr>
          <w:rFonts w:eastAsia="Times New Roman" w:cs="Arial"/>
          <w:b/>
          <w:bCs/>
          <w:szCs w:val="24"/>
          <w:u w:val="none"/>
        </w:rPr>
        <w:t xml:space="preserve"> City University of New York</w:t>
      </w:r>
      <w:r w:rsidRPr="00346AFE">
        <w:rPr>
          <w:rFonts w:eastAsia="Times New Roman" w:cs="Arial"/>
          <w:szCs w:val="24"/>
          <w:u w:val="none"/>
        </w:rPr>
        <w:t xml:space="preserve">, 1969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t>M.S.</w:t>
      </w:r>
      <w:r w:rsidRPr="00346AFE">
        <w:rPr>
          <w:rFonts w:eastAsia="Times New Roman" w:cs="Arial"/>
          <w:szCs w:val="24"/>
          <w:u w:val="none"/>
        </w:rPr>
        <w:t xml:space="preserve"> Economics, </w:t>
      </w:r>
      <w:r w:rsidRPr="00346AFE">
        <w:rPr>
          <w:rFonts w:eastAsia="Times New Roman" w:cs="Arial"/>
          <w:b/>
          <w:bCs/>
          <w:szCs w:val="24"/>
          <w:u w:val="none"/>
        </w:rPr>
        <w:t xml:space="preserve">Purdue </w:t>
      </w:r>
      <w:proofErr w:type="gramStart"/>
      <w:r w:rsidRPr="00346AFE">
        <w:rPr>
          <w:rFonts w:eastAsia="Times New Roman" w:cs="Arial"/>
          <w:b/>
          <w:bCs/>
          <w:szCs w:val="24"/>
          <w:u w:val="none"/>
        </w:rPr>
        <w:t xml:space="preserve">University </w:t>
      </w:r>
      <w:r w:rsidRPr="00346AFE">
        <w:rPr>
          <w:rFonts w:eastAsia="Times New Roman" w:cs="Arial"/>
          <w:szCs w:val="24"/>
          <w:u w:val="none"/>
        </w:rPr>
        <w:t>,</w:t>
      </w:r>
      <w:proofErr w:type="gramEnd"/>
      <w:r w:rsidRPr="00346AFE">
        <w:rPr>
          <w:rFonts w:eastAsia="Times New Roman" w:cs="Arial"/>
          <w:szCs w:val="24"/>
          <w:u w:val="none"/>
        </w:rPr>
        <w:t xml:space="preserve"> 1971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t>Ph.D.</w:t>
      </w:r>
      <w:r w:rsidRPr="00346AFE">
        <w:rPr>
          <w:rFonts w:eastAsia="Times New Roman" w:cs="Arial"/>
          <w:szCs w:val="24"/>
          <w:u w:val="none"/>
        </w:rPr>
        <w:t xml:space="preserve"> Economics, </w:t>
      </w:r>
      <w:r w:rsidRPr="00346AFE">
        <w:rPr>
          <w:rFonts w:eastAsia="Times New Roman" w:cs="Arial"/>
          <w:b/>
          <w:bCs/>
          <w:szCs w:val="24"/>
          <w:u w:val="none"/>
        </w:rPr>
        <w:t>Purdue University</w:t>
      </w:r>
      <w:r w:rsidRPr="00346AFE">
        <w:rPr>
          <w:rFonts w:eastAsia="Times New Roman" w:cs="Arial"/>
          <w:szCs w:val="24"/>
          <w:u w:val="none"/>
        </w:rPr>
        <w:t xml:space="preserve">, 1973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b/>
          <w:bCs/>
          <w:sz w:val="27"/>
          <w:szCs w:val="27"/>
          <w:u w:val="none"/>
        </w:rPr>
        <w:t>FELLOWSHIPS AND HONORS:</w:t>
      </w:r>
      <w:r w:rsidRPr="00346AFE">
        <w:rPr>
          <w:rFonts w:eastAsia="Times New Roman" w:cs="Arial"/>
          <w:szCs w:val="24"/>
          <w:u w:val="none"/>
        </w:rPr>
        <w:t xml:space="preserve">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szCs w:val="24"/>
          <w:u w:val="none"/>
        </w:rPr>
        <w:t xml:space="preserve">Sigma Alpha Honor Society Award for Scholarship, Service and Personality, </w:t>
      </w:r>
      <w:r w:rsidRPr="00346AFE">
        <w:rPr>
          <w:rFonts w:eastAsia="Times New Roman" w:cs="Arial"/>
          <w:b/>
          <w:bCs/>
          <w:szCs w:val="24"/>
          <w:u w:val="none"/>
        </w:rPr>
        <w:t>Baruch College</w:t>
      </w:r>
      <w:r w:rsidRPr="00346AFE">
        <w:rPr>
          <w:rFonts w:eastAsia="Times New Roman" w:cs="Arial"/>
          <w:szCs w:val="24"/>
          <w:u w:val="none"/>
        </w:rPr>
        <w:t xml:space="preserve">, 1969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t>New York State Regents'</w:t>
      </w:r>
      <w:r w:rsidRPr="00346AFE">
        <w:rPr>
          <w:rFonts w:eastAsia="Times New Roman" w:cs="Arial"/>
          <w:szCs w:val="24"/>
          <w:u w:val="none"/>
        </w:rPr>
        <w:t xml:space="preserve"> Teaching Fellowship, 1969-70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szCs w:val="24"/>
          <w:u w:val="none"/>
        </w:rPr>
        <w:t xml:space="preserve">Good Teaching Award, </w:t>
      </w:r>
      <w:r w:rsidRPr="00346AFE">
        <w:rPr>
          <w:rFonts w:eastAsia="Times New Roman" w:cs="Arial"/>
          <w:b/>
          <w:bCs/>
          <w:szCs w:val="24"/>
          <w:u w:val="none"/>
        </w:rPr>
        <w:t>Purdue University</w:t>
      </w:r>
      <w:r w:rsidRPr="00346AFE">
        <w:rPr>
          <w:rFonts w:eastAsia="Times New Roman" w:cs="Arial"/>
          <w:szCs w:val="24"/>
          <w:u w:val="none"/>
        </w:rPr>
        <w:t xml:space="preserve">, 1971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lastRenderedPageBreak/>
        <w:t>National Science Foundation</w:t>
      </w:r>
      <w:r w:rsidRPr="00346AFE">
        <w:rPr>
          <w:rFonts w:eastAsia="Times New Roman" w:cs="Arial"/>
          <w:szCs w:val="24"/>
          <w:u w:val="none"/>
        </w:rPr>
        <w:t xml:space="preserve"> Traineeship, </w:t>
      </w:r>
      <w:r w:rsidRPr="00346AFE">
        <w:rPr>
          <w:rFonts w:eastAsia="Times New Roman" w:cs="Arial"/>
          <w:b/>
          <w:bCs/>
          <w:szCs w:val="24"/>
          <w:u w:val="none"/>
        </w:rPr>
        <w:t>Purdue University</w:t>
      </w:r>
      <w:r w:rsidRPr="00346AFE">
        <w:rPr>
          <w:rFonts w:eastAsia="Times New Roman" w:cs="Arial"/>
          <w:szCs w:val="24"/>
          <w:u w:val="none"/>
        </w:rPr>
        <w:t xml:space="preserve">, </w:t>
      </w:r>
      <w:proofErr w:type="gramStart"/>
      <w:r w:rsidRPr="00346AFE">
        <w:rPr>
          <w:rFonts w:eastAsia="Times New Roman" w:cs="Arial"/>
          <w:szCs w:val="24"/>
          <w:u w:val="none"/>
        </w:rPr>
        <w:t>Summer</w:t>
      </w:r>
      <w:proofErr w:type="gramEnd"/>
      <w:r w:rsidRPr="00346AFE">
        <w:rPr>
          <w:rFonts w:eastAsia="Times New Roman" w:cs="Arial"/>
          <w:szCs w:val="24"/>
          <w:u w:val="none"/>
        </w:rPr>
        <w:t xml:space="preserve"> 1971-Spring 1972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szCs w:val="24"/>
          <w:u w:val="none"/>
        </w:rPr>
        <w:t xml:space="preserve">David Ross Thesis Research Grant, </w:t>
      </w:r>
      <w:r w:rsidRPr="00346AFE">
        <w:rPr>
          <w:rFonts w:eastAsia="Times New Roman" w:cs="Arial"/>
          <w:b/>
          <w:bCs/>
          <w:szCs w:val="24"/>
          <w:u w:val="none"/>
        </w:rPr>
        <w:t>Purdue University</w:t>
      </w:r>
      <w:r w:rsidRPr="00346AFE">
        <w:rPr>
          <w:rFonts w:eastAsia="Times New Roman" w:cs="Arial"/>
          <w:szCs w:val="24"/>
          <w:u w:val="none"/>
        </w:rPr>
        <w:t xml:space="preserve">, 1972-73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t>National Aeronautics and Space Administration/Federal Energy Administration/American Society for Engineering Education (ASEE)</w:t>
      </w:r>
      <w:r w:rsidRPr="00346AFE">
        <w:rPr>
          <w:rFonts w:eastAsia="Times New Roman" w:cs="Arial"/>
          <w:szCs w:val="24"/>
          <w:u w:val="none"/>
        </w:rPr>
        <w:t xml:space="preserve">, Systems Design Post-Doctoral Fellowship on Energy Conservation, </w:t>
      </w:r>
      <w:proofErr w:type="gramStart"/>
      <w:r w:rsidRPr="00346AFE">
        <w:rPr>
          <w:rFonts w:eastAsia="Times New Roman" w:cs="Arial"/>
          <w:szCs w:val="24"/>
          <w:u w:val="none"/>
        </w:rPr>
        <w:t>Summer</w:t>
      </w:r>
      <w:proofErr w:type="gramEnd"/>
      <w:r w:rsidRPr="00346AFE">
        <w:rPr>
          <w:rFonts w:eastAsia="Times New Roman" w:cs="Arial"/>
          <w:szCs w:val="24"/>
          <w:u w:val="none"/>
        </w:rPr>
        <w:t xml:space="preserve">, 1975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t>Energy Research and Development Administration/ASEE</w:t>
      </w:r>
      <w:r w:rsidRPr="00346AFE">
        <w:rPr>
          <w:rFonts w:eastAsia="Times New Roman" w:cs="Arial"/>
          <w:szCs w:val="24"/>
          <w:u w:val="none"/>
        </w:rPr>
        <w:t xml:space="preserve"> Faculty Research Fellowship on Energy Education and Training for the Future, </w:t>
      </w:r>
      <w:proofErr w:type="gramStart"/>
      <w:r w:rsidRPr="00346AFE">
        <w:rPr>
          <w:rFonts w:eastAsia="Times New Roman" w:cs="Arial"/>
          <w:szCs w:val="24"/>
          <w:u w:val="none"/>
        </w:rPr>
        <w:t>Summer</w:t>
      </w:r>
      <w:proofErr w:type="gramEnd"/>
      <w:r w:rsidRPr="00346AFE">
        <w:rPr>
          <w:rFonts w:eastAsia="Times New Roman" w:cs="Arial"/>
          <w:szCs w:val="24"/>
          <w:u w:val="none"/>
        </w:rPr>
        <w:t xml:space="preserve">, 1976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szCs w:val="24"/>
          <w:u w:val="none"/>
        </w:rPr>
        <w:t xml:space="preserve">Summer Research Fellowship, </w:t>
      </w:r>
      <w:r w:rsidRPr="00346AFE">
        <w:rPr>
          <w:rFonts w:eastAsia="Times New Roman" w:cs="Arial"/>
          <w:b/>
          <w:bCs/>
          <w:szCs w:val="24"/>
          <w:u w:val="none"/>
        </w:rPr>
        <w:t>Temple University</w:t>
      </w:r>
      <w:r w:rsidRPr="00346AFE">
        <w:rPr>
          <w:rFonts w:eastAsia="Times New Roman" w:cs="Arial"/>
          <w:szCs w:val="24"/>
          <w:u w:val="none"/>
        </w:rPr>
        <w:t xml:space="preserve">, 1977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szCs w:val="24"/>
          <w:u w:val="none"/>
        </w:rPr>
        <w:t xml:space="preserve">Research Leaves, </w:t>
      </w:r>
      <w:r w:rsidRPr="00346AFE">
        <w:rPr>
          <w:rFonts w:eastAsia="Times New Roman" w:cs="Arial"/>
          <w:b/>
          <w:bCs/>
          <w:szCs w:val="24"/>
          <w:u w:val="none"/>
        </w:rPr>
        <w:t>Temple University</w:t>
      </w:r>
      <w:r w:rsidRPr="00346AFE">
        <w:rPr>
          <w:rFonts w:eastAsia="Times New Roman" w:cs="Arial"/>
          <w:szCs w:val="24"/>
          <w:u w:val="none"/>
        </w:rPr>
        <w:t xml:space="preserve">, </w:t>
      </w:r>
      <w:proofErr w:type="gramStart"/>
      <w:r w:rsidRPr="00346AFE">
        <w:rPr>
          <w:rFonts w:eastAsia="Times New Roman" w:cs="Arial"/>
          <w:szCs w:val="24"/>
          <w:u w:val="none"/>
        </w:rPr>
        <w:t>Spring</w:t>
      </w:r>
      <w:proofErr w:type="gramEnd"/>
      <w:r w:rsidRPr="00346AFE">
        <w:rPr>
          <w:rFonts w:eastAsia="Times New Roman" w:cs="Arial"/>
          <w:szCs w:val="24"/>
          <w:u w:val="none"/>
        </w:rPr>
        <w:t xml:space="preserve"> 1982; Fall 1991; Spring 2009; Fall 2018 - Spring 2019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b/>
          <w:bCs/>
          <w:szCs w:val="24"/>
          <w:u w:val="none"/>
        </w:rPr>
        <w:t>Department of Energy/ASEE</w:t>
      </w:r>
      <w:r w:rsidRPr="00346AFE">
        <w:rPr>
          <w:rFonts w:eastAsia="Times New Roman" w:cs="Arial"/>
          <w:szCs w:val="24"/>
          <w:u w:val="none"/>
        </w:rPr>
        <w:t xml:space="preserve"> Faculty Research Fellowship on Solar Thermal Energy, Summer 1984 </w:t>
      </w:r>
    </w:p>
    <w:p w:rsidR="00346AFE" w:rsidRP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szCs w:val="24"/>
          <w:u w:val="none"/>
        </w:rPr>
        <w:t xml:space="preserve">Christian R. &amp; Mary F. </w:t>
      </w:r>
      <w:hyperlink r:id="rId7" w:history="1">
        <w:proofErr w:type="spellStart"/>
        <w:r w:rsidRPr="00346AFE">
          <w:rPr>
            <w:rFonts w:eastAsia="Times New Roman" w:cs="Arial"/>
            <w:color w:val="0000FF"/>
            <w:szCs w:val="24"/>
          </w:rPr>
          <w:t>Lindback</w:t>
        </w:r>
        <w:proofErr w:type="spellEnd"/>
        <w:r w:rsidRPr="00346AFE">
          <w:rPr>
            <w:rFonts w:eastAsia="Times New Roman" w:cs="Arial"/>
            <w:color w:val="0000FF"/>
            <w:szCs w:val="24"/>
          </w:rPr>
          <w:t xml:space="preserve"> Award</w:t>
        </w:r>
      </w:hyperlink>
      <w:r w:rsidRPr="00346AFE">
        <w:rPr>
          <w:rFonts w:eastAsia="Times New Roman" w:cs="Arial"/>
          <w:szCs w:val="24"/>
          <w:u w:val="none"/>
        </w:rPr>
        <w:t xml:space="preserve"> for </w:t>
      </w:r>
      <w:hyperlink r:id="rId8" w:history="1">
        <w:r w:rsidRPr="00346AFE">
          <w:rPr>
            <w:rFonts w:eastAsia="Times New Roman" w:cs="Arial"/>
            <w:color w:val="0000FF"/>
            <w:szCs w:val="24"/>
          </w:rPr>
          <w:t>Distinguished Teaching</w:t>
        </w:r>
      </w:hyperlink>
      <w:r w:rsidRPr="00346AFE">
        <w:rPr>
          <w:rFonts w:eastAsia="Times New Roman" w:cs="Arial"/>
          <w:szCs w:val="24"/>
          <w:u w:val="none"/>
        </w:rPr>
        <w:t xml:space="preserve">, </w:t>
      </w:r>
      <w:r w:rsidRPr="00346AFE">
        <w:rPr>
          <w:rFonts w:eastAsia="Times New Roman" w:cs="Arial"/>
          <w:b/>
          <w:bCs/>
          <w:szCs w:val="24"/>
          <w:u w:val="none"/>
        </w:rPr>
        <w:t>Temple University</w:t>
      </w:r>
      <w:r w:rsidRPr="00346AFE">
        <w:rPr>
          <w:rFonts w:eastAsia="Times New Roman" w:cs="Arial"/>
          <w:szCs w:val="24"/>
          <w:u w:val="none"/>
        </w:rPr>
        <w:t xml:space="preserve">, May 1999 </w:t>
      </w:r>
    </w:p>
    <w:p w:rsidR="00346AFE" w:rsidRDefault="00346AFE" w:rsidP="00E602F2">
      <w:pPr>
        <w:spacing w:before="100" w:beforeAutospacing="1" w:after="100" w:afterAutospacing="1" w:line="240" w:lineRule="auto"/>
        <w:contextualSpacing/>
        <w:rPr>
          <w:rFonts w:eastAsia="Times New Roman" w:cs="Arial"/>
          <w:szCs w:val="24"/>
          <w:u w:val="none"/>
        </w:rPr>
      </w:pPr>
      <w:r w:rsidRPr="00346AFE">
        <w:rPr>
          <w:rFonts w:eastAsia="Times New Roman" w:cs="Arial"/>
          <w:szCs w:val="24"/>
          <w:u w:val="none"/>
        </w:rPr>
        <w:t xml:space="preserve">Induction into the </w:t>
      </w:r>
      <w:r w:rsidRPr="00346AFE">
        <w:rPr>
          <w:rFonts w:eastAsia="Times New Roman" w:cs="Arial"/>
          <w:b/>
          <w:bCs/>
          <w:szCs w:val="24"/>
          <w:u w:val="none"/>
        </w:rPr>
        <w:t xml:space="preserve">Temple </w:t>
      </w:r>
      <w:proofErr w:type="spellStart"/>
      <w:r w:rsidRPr="00346AFE">
        <w:rPr>
          <w:rFonts w:eastAsia="Times New Roman" w:cs="Arial"/>
          <w:b/>
          <w:bCs/>
          <w:szCs w:val="24"/>
          <w:u w:val="none"/>
        </w:rPr>
        <w:t>UniversityTeaching</w:t>
      </w:r>
      <w:proofErr w:type="spellEnd"/>
      <w:r w:rsidRPr="00346AFE">
        <w:rPr>
          <w:rFonts w:eastAsia="Times New Roman" w:cs="Arial"/>
          <w:b/>
          <w:bCs/>
          <w:szCs w:val="24"/>
          <w:u w:val="none"/>
        </w:rPr>
        <w:t xml:space="preserve"> Academy</w:t>
      </w:r>
      <w:r w:rsidRPr="00346AFE">
        <w:rPr>
          <w:rFonts w:eastAsia="Times New Roman" w:cs="Arial"/>
          <w:szCs w:val="24"/>
          <w:u w:val="none"/>
        </w:rPr>
        <w:t>, Greenfield Conference Center, September 2000</w:t>
      </w:r>
    </w:p>
    <w:p w:rsidR="00E602F2" w:rsidRPr="00346AFE" w:rsidRDefault="00E602F2" w:rsidP="00E602F2">
      <w:pPr>
        <w:spacing w:before="100" w:beforeAutospacing="1" w:after="100" w:afterAutospacing="1" w:line="240" w:lineRule="auto"/>
        <w:contextualSpacing/>
        <w:rPr>
          <w:rFonts w:eastAsia="Times New Roman" w:cs="Arial"/>
          <w:szCs w:val="24"/>
          <w:u w:val="none"/>
        </w:rPr>
      </w:pP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b/>
          <w:bCs/>
          <w:sz w:val="27"/>
          <w:szCs w:val="27"/>
          <w:u w:val="none"/>
        </w:rPr>
        <w:t>ACADEMIC EMPLOYMENT:</w:t>
      </w:r>
      <w:r w:rsidRPr="00346AFE">
        <w:rPr>
          <w:rFonts w:eastAsia="Times New Roman" w:cs="Arial"/>
          <w:szCs w:val="24"/>
          <w:u w:val="none"/>
        </w:rPr>
        <w:t xml:space="preserve">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Graduate Student Instructor, </w:t>
      </w:r>
      <w:r w:rsidRPr="00346AFE">
        <w:rPr>
          <w:rFonts w:eastAsia="Times New Roman" w:cs="Arial"/>
          <w:b/>
          <w:bCs/>
          <w:szCs w:val="24"/>
          <w:u w:val="none"/>
        </w:rPr>
        <w:t>Purdue University</w:t>
      </w:r>
      <w:r w:rsidRPr="00346AFE">
        <w:rPr>
          <w:rFonts w:eastAsia="Times New Roman" w:cs="Arial"/>
          <w:szCs w:val="24"/>
          <w:u w:val="none"/>
        </w:rPr>
        <w:t xml:space="preserve">, 9/69-6/72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Assistant Professor of Economics, </w:t>
      </w:r>
      <w:r w:rsidRPr="00346AFE">
        <w:rPr>
          <w:rFonts w:eastAsia="Times New Roman" w:cs="Arial"/>
          <w:b/>
          <w:bCs/>
          <w:szCs w:val="24"/>
          <w:u w:val="none"/>
        </w:rPr>
        <w:t>Temple University</w:t>
      </w:r>
      <w:r w:rsidRPr="00346AFE">
        <w:rPr>
          <w:rFonts w:eastAsia="Times New Roman" w:cs="Arial"/>
          <w:szCs w:val="24"/>
          <w:u w:val="none"/>
        </w:rPr>
        <w:t xml:space="preserve">, 9/73-6/79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Associate Professor of Economics with Tenure, </w:t>
      </w:r>
      <w:r w:rsidRPr="00346AFE">
        <w:rPr>
          <w:rFonts w:eastAsia="Times New Roman" w:cs="Arial"/>
          <w:b/>
          <w:bCs/>
          <w:szCs w:val="24"/>
          <w:u w:val="none"/>
        </w:rPr>
        <w:t>Temple University</w:t>
      </w:r>
      <w:r w:rsidRPr="00346AFE">
        <w:rPr>
          <w:rFonts w:eastAsia="Times New Roman" w:cs="Arial"/>
          <w:szCs w:val="24"/>
          <w:u w:val="none"/>
        </w:rPr>
        <w:t xml:space="preserve">, 7/79-Present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Faculty Member, New Jersey Governor's School on the Environment, </w:t>
      </w:r>
      <w:r w:rsidRPr="00346AFE">
        <w:rPr>
          <w:rFonts w:eastAsia="Times New Roman" w:cs="Arial"/>
          <w:b/>
          <w:bCs/>
          <w:szCs w:val="24"/>
          <w:u w:val="none"/>
        </w:rPr>
        <w:t>Richard Stockton College</w:t>
      </w:r>
      <w:r w:rsidRPr="00346AFE">
        <w:rPr>
          <w:rFonts w:eastAsia="Times New Roman" w:cs="Arial"/>
          <w:szCs w:val="24"/>
          <w:u w:val="none"/>
        </w:rPr>
        <w:t>, Summers 1989-93; 95-96</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Faculty Associate, </w:t>
      </w:r>
      <w:r w:rsidRPr="00346AFE">
        <w:rPr>
          <w:rFonts w:eastAsia="Times New Roman" w:cs="Arial"/>
          <w:b/>
          <w:bCs/>
          <w:szCs w:val="24"/>
          <w:u w:val="none"/>
        </w:rPr>
        <w:t>Temple University Center for Sustainable Communities</w:t>
      </w:r>
      <w:r w:rsidRPr="00346AFE">
        <w:rPr>
          <w:rFonts w:eastAsia="Times New Roman" w:cs="Arial"/>
          <w:szCs w:val="24"/>
          <w:u w:val="none"/>
        </w:rPr>
        <w:t xml:space="preserve">, </w:t>
      </w:r>
      <w:proofErr w:type="gramStart"/>
      <w:r w:rsidRPr="00346AFE">
        <w:rPr>
          <w:rFonts w:eastAsia="Times New Roman" w:cs="Arial"/>
          <w:szCs w:val="24"/>
          <w:u w:val="none"/>
        </w:rPr>
        <w:t>Fall</w:t>
      </w:r>
      <w:proofErr w:type="gramEnd"/>
      <w:r w:rsidRPr="00346AFE">
        <w:rPr>
          <w:rFonts w:eastAsia="Times New Roman" w:cs="Arial"/>
          <w:szCs w:val="24"/>
          <w:u w:val="none"/>
        </w:rPr>
        <w:t xml:space="preserve"> 2000 - Present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b/>
          <w:bCs/>
          <w:sz w:val="27"/>
          <w:szCs w:val="27"/>
          <w:u w:val="none"/>
        </w:rPr>
        <w:t>PUBLICATIONS</w:t>
      </w:r>
      <w:r w:rsidRPr="00346AFE">
        <w:rPr>
          <w:rFonts w:eastAsia="Times New Roman" w:cs="Arial"/>
          <w:sz w:val="27"/>
          <w:szCs w:val="27"/>
          <w:u w:val="none"/>
        </w:rPr>
        <w:t>:</w:t>
      </w:r>
      <w:r w:rsidRPr="00346AFE">
        <w:rPr>
          <w:rFonts w:eastAsia="Times New Roman" w:cs="Arial"/>
          <w:szCs w:val="24"/>
          <w:u w:val="none"/>
        </w:rPr>
        <w:t xml:space="preserve">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"Private Resolution of Production Externalities," </w:t>
      </w:r>
      <w:hyperlink r:id="rId9" w:history="1">
        <w:r w:rsidRPr="00346AFE">
          <w:rPr>
            <w:rFonts w:eastAsia="Times New Roman" w:cs="Arial"/>
            <w:b/>
            <w:bCs/>
            <w:i/>
            <w:iCs/>
            <w:color w:val="0000FF"/>
            <w:szCs w:val="24"/>
          </w:rPr>
          <w:t>Eastern Economic Journal</w:t>
        </w:r>
      </w:hyperlink>
      <w:r w:rsidRPr="00346AFE">
        <w:rPr>
          <w:rFonts w:eastAsia="Times New Roman" w:cs="Arial"/>
          <w:szCs w:val="24"/>
          <w:u w:val="none"/>
        </w:rPr>
        <w:t xml:space="preserve">, April 1975 (with A. </w:t>
      </w:r>
      <w:proofErr w:type="spellStart"/>
      <w:r w:rsidRPr="00346AFE">
        <w:rPr>
          <w:rFonts w:eastAsia="Times New Roman" w:cs="Arial"/>
          <w:szCs w:val="24"/>
          <w:u w:val="none"/>
        </w:rPr>
        <w:t>Whinston</w:t>
      </w:r>
      <w:proofErr w:type="spellEnd"/>
      <w:r w:rsidRPr="00346AFE">
        <w:rPr>
          <w:rFonts w:eastAsia="Times New Roman" w:cs="Arial"/>
          <w:szCs w:val="24"/>
          <w:u w:val="none"/>
        </w:rPr>
        <w:t>)</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This paper placed a reciprocal externality situation into a two-person game format with "partial" cooperation. Pre-game strategy restriction was allowed. Then, each player had the options of controlling its own waste to avoid full damage to the other, and processing the other's waste to avoid full damage to itself. The possible orderings of the costs of control, processing and full damages were specified, and various strategies shown to be socially efficient. A numerical example was given.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lastRenderedPageBreak/>
        <w:t xml:space="preserve">"The Economic Implications of Recycling Exhaustible Natural Resources: The Case for Crude Oil," </w:t>
      </w:r>
      <w:hyperlink r:id="rId10" w:history="1">
        <w:r w:rsidRPr="00346AFE">
          <w:rPr>
            <w:rFonts w:eastAsia="Times New Roman" w:cs="Arial"/>
            <w:b/>
            <w:bCs/>
            <w:i/>
            <w:iCs/>
            <w:color w:val="0000FF"/>
            <w:szCs w:val="24"/>
          </w:rPr>
          <w:t>Ecological Modelling</w:t>
        </w:r>
      </w:hyperlink>
      <w:r w:rsidRPr="00346AFE">
        <w:rPr>
          <w:rFonts w:eastAsia="Times New Roman" w:cs="Arial"/>
          <w:szCs w:val="24"/>
          <w:u w:val="none"/>
        </w:rPr>
        <w:t xml:space="preserve">, September 1975 (with A. </w:t>
      </w:r>
      <w:proofErr w:type="spellStart"/>
      <w:r w:rsidRPr="00346AFE">
        <w:rPr>
          <w:rFonts w:eastAsia="Times New Roman" w:cs="Arial"/>
          <w:szCs w:val="24"/>
          <w:u w:val="none"/>
        </w:rPr>
        <w:t>Whinston</w:t>
      </w:r>
      <w:proofErr w:type="spellEnd"/>
      <w:r w:rsidRPr="00346AFE">
        <w:rPr>
          <w:rFonts w:eastAsia="Times New Roman" w:cs="Arial"/>
          <w:szCs w:val="24"/>
          <w:u w:val="none"/>
        </w:rPr>
        <w:t xml:space="preserve">)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Using network flow diagrams and a large-scale linear-integer programming format, this paper modeled a system whereby the costs of achieving fixed demands for oil products were minimized. Included in the variables were quantities of re-refined oil, which when collected and re-used, prevented some of the costs of environmental contamination resulting from inappropriate discharge. Some policy implications were discussed. The model was not solved empirically.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 Publicly-Coordinated Plan for Controlling </w:t>
      </w:r>
      <w:proofErr w:type="spellStart"/>
      <w:r w:rsidRPr="00346AFE">
        <w:rPr>
          <w:rFonts w:eastAsia="Times New Roman" w:cs="Arial"/>
          <w:szCs w:val="24"/>
          <w:u w:val="none"/>
        </w:rPr>
        <w:t>Interfirm</w:t>
      </w:r>
      <w:proofErr w:type="spellEnd"/>
      <w:r w:rsidRPr="00346AFE">
        <w:rPr>
          <w:rFonts w:eastAsia="Times New Roman" w:cs="Arial"/>
          <w:szCs w:val="24"/>
          <w:u w:val="none"/>
        </w:rPr>
        <w:t xml:space="preserve"> Externalities," </w:t>
      </w:r>
      <w:r w:rsidRPr="00346AFE">
        <w:rPr>
          <w:rFonts w:eastAsia="Times New Roman" w:cs="Arial"/>
          <w:b/>
          <w:bCs/>
          <w:i/>
          <w:iCs/>
          <w:szCs w:val="24"/>
          <w:u w:val="none"/>
        </w:rPr>
        <w:t>Proceedings</w:t>
      </w:r>
      <w:r w:rsidRPr="00346AFE">
        <w:rPr>
          <w:rFonts w:eastAsia="Times New Roman" w:cs="Arial"/>
          <w:szCs w:val="24"/>
          <w:u w:val="none"/>
        </w:rPr>
        <w:t xml:space="preserve"> of the Northeast Conference of the American Institute for Decision Sciences, Philadelphia, April-May 1976</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Following up on dissertation work, this paper examined the problem of coordinating the decisions of individual agents when the latter may not conform to social objectives. In particular, it dealt with a government (center) attempting to achieve social efficiency in the presence of public-good externalities. Large-scale nonlinear programming provided the format, and a system of "penalties" was designed to induce correct behavior. No numerical solution was attempted.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"Externalities in a Regulated Industry: The Aircraft Noise Problem," </w:t>
      </w:r>
      <w:hyperlink r:id="rId11" w:history="1">
        <w:r w:rsidRPr="00346AFE">
          <w:rPr>
            <w:rFonts w:eastAsia="Times New Roman" w:cs="Arial"/>
            <w:b/>
            <w:bCs/>
            <w:i/>
            <w:iCs/>
            <w:color w:val="0000FF"/>
            <w:szCs w:val="24"/>
          </w:rPr>
          <w:t>American Economic Review</w:t>
        </w:r>
      </w:hyperlink>
      <w:r w:rsidRPr="00346AFE">
        <w:rPr>
          <w:rFonts w:eastAsia="Times New Roman" w:cs="Arial"/>
          <w:szCs w:val="24"/>
          <w:u w:val="none"/>
        </w:rPr>
        <w:t xml:space="preserve">, Vol. 67, No. 4, September 1977 (reprinted from </w:t>
      </w:r>
      <w:r w:rsidRPr="00346AFE">
        <w:rPr>
          <w:rFonts w:eastAsia="Times New Roman" w:cs="Arial"/>
          <w:i/>
          <w:iCs/>
          <w:szCs w:val="24"/>
          <w:u w:val="none"/>
        </w:rPr>
        <w:t>Papers and Proceedings</w:t>
      </w:r>
      <w:r w:rsidRPr="00346AFE">
        <w:rPr>
          <w:rFonts w:eastAsia="Times New Roman" w:cs="Arial"/>
          <w:szCs w:val="24"/>
          <w:u w:val="none"/>
        </w:rPr>
        <w:t xml:space="preserve">, February 1977) (with J. </w:t>
      </w:r>
      <w:proofErr w:type="spellStart"/>
      <w:r w:rsidRPr="00346AFE">
        <w:rPr>
          <w:rFonts w:eastAsia="Times New Roman" w:cs="Arial"/>
          <w:szCs w:val="24"/>
          <w:u w:val="none"/>
        </w:rPr>
        <w:t>Muskin</w:t>
      </w:r>
      <w:proofErr w:type="spellEnd"/>
      <w:r w:rsidRPr="00346AFE">
        <w:rPr>
          <w:rFonts w:eastAsia="Times New Roman" w:cs="Arial"/>
          <w:szCs w:val="24"/>
          <w:u w:val="none"/>
        </w:rPr>
        <w:t>)</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This paper came from the </w:t>
      </w:r>
      <w:proofErr w:type="spellStart"/>
      <w:r w:rsidRPr="00346AFE">
        <w:rPr>
          <w:rFonts w:eastAsia="Times New Roman" w:cs="Arial"/>
          <w:szCs w:val="24"/>
          <w:u w:val="none"/>
        </w:rPr>
        <w:t>Muskin</w:t>
      </w:r>
      <w:proofErr w:type="spellEnd"/>
      <w:r w:rsidRPr="00346AFE">
        <w:rPr>
          <w:rFonts w:eastAsia="Times New Roman" w:cs="Arial"/>
          <w:szCs w:val="24"/>
          <w:u w:val="none"/>
        </w:rPr>
        <w:t xml:space="preserve"> Ph.D. dissertation. The IBM 360 Linear and Separable Programming Package was used to develop shadow prices, which would become emissions charges attached to aircraft landing fees.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"An 'Effluent' Charge Approach to Aircraft Noise Abatement," </w:t>
      </w:r>
      <w:hyperlink r:id="rId12" w:history="1">
        <w:r w:rsidRPr="00346AFE">
          <w:rPr>
            <w:rFonts w:eastAsia="Times New Roman" w:cs="Arial"/>
            <w:b/>
            <w:bCs/>
            <w:i/>
            <w:iCs/>
            <w:color w:val="0000FF"/>
            <w:szCs w:val="24"/>
          </w:rPr>
          <w:t>Journal of Environmental Economics and Management</w:t>
        </w:r>
      </w:hyperlink>
      <w:r w:rsidRPr="00346AFE">
        <w:rPr>
          <w:rFonts w:eastAsia="Times New Roman" w:cs="Arial"/>
          <w:szCs w:val="24"/>
          <w:u w:val="none"/>
        </w:rPr>
        <w:t xml:space="preserve">, Vol. 5, No. 4, December 1978 (with J. </w:t>
      </w:r>
      <w:proofErr w:type="spellStart"/>
      <w:r w:rsidRPr="00346AFE">
        <w:rPr>
          <w:rFonts w:eastAsia="Times New Roman" w:cs="Arial"/>
          <w:szCs w:val="24"/>
          <w:u w:val="none"/>
        </w:rPr>
        <w:t>Muskin</w:t>
      </w:r>
      <w:proofErr w:type="spellEnd"/>
      <w:r w:rsidRPr="00346AFE">
        <w:rPr>
          <w:rFonts w:eastAsia="Times New Roman" w:cs="Arial"/>
          <w:szCs w:val="24"/>
          <w:u w:val="none"/>
        </w:rPr>
        <w:t xml:space="preserve">)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Expanding on the previous article, this work recalculated shadow prices based on data revisions. The program found the cost-minimizing mix of adoption %s of noise-abatement options, given EPA-promulgated goals for reduction of populations in particular noise "contours" around airports, and a limit on service reduction. After national data were used to solve the overall problem, an example was used to show how the noise charge would be implemented at a hypothetical airport.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"An Economic Theory of Criminal Externalities," in </w:t>
      </w:r>
      <w:r w:rsidRPr="00346AFE">
        <w:rPr>
          <w:rFonts w:eastAsia="Times New Roman" w:cs="Arial"/>
          <w:b/>
          <w:bCs/>
          <w:i/>
          <w:iCs/>
          <w:szCs w:val="24"/>
          <w:u w:val="none"/>
        </w:rPr>
        <w:t>Crime Spillover</w:t>
      </w:r>
      <w:r w:rsidRPr="00346AFE">
        <w:rPr>
          <w:rFonts w:eastAsia="Times New Roman" w:cs="Arial"/>
          <w:szCs w:val="24"/>
          <w:u w:val="none"/>
        </w:rPr>
        <w:t xml:space="preserve">, edited by S. Hakim and G. </w:t>
      </w:r>
      <w:proofErr w:type="spellStart"/>
      <w:r w:rsidRPr="00346AFE">
        <w:rPr>
          <w:rFonts w:eastAsia="Times New Roman" w:cs="Arial"/>
          <w:szCs w:val="24"/>
          <w:u w:val="none"/>
        </w:rPr>
        <w:t>Rengert</w:t>
      </w:r>
      <w:proofErr w:type="spellEnd"/>
      <w:r w:rsidRPr="00346AFE">
        <w:rPr>
          <w:rFonts w:eastAsia="Times New Roman" w:cs="Arial"/>
          <w:szCs w:val="24"/>
          <w:u w:val="none"/>
        </w:rPr>
        <w:t>, Sage Publications, Beverly Hills, CA, 1981</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lastRenderedPageBreak/>
        <w:t xml:space="preserve">The problem of "crime spillover" results from the exportation of criminal activity from districts that expend relatively more resources in crime-fighting to those that do not. A mechanism was set up in this paper similar to that of the 1976 AIDS paper above. A "penalty scheme" was suggested to reconcile the wishes of the "source" and "sink" districts, so that a socially efficient level of spillover occurs. No numerical solution was achieved.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"Modelling Aircraft Noise Abatement: Dealing with a 'Flow' Pollutant," in </w:t>
      </w:r>
      <w:r w:rsidRPr="00346AFE">
        <w:rPr>
          <w:rFonts w:eastAsia="Times New Roman" w:cs="Arial"/>
          <w:b/>
          <w:bCs/>
          <w:i/>
          <w:iCs/>
          <w:szCs w:val="24"/>
          <w:u w:val="none"/>
        </w:rPr>
        <w:t>Application of Ecological Modelling in Environmental Management</w:t>
      </w:r>
      <w:r w:rsidRPr="00346AFE">
        <w:rPr>
          <w:rFonts w:eastAsia="Times New Roman" w:cs="Arial"/>
          <w:szCs w:val="24"/>
          <w:u w:val="none"/>
        </w:rPr>
        <w:t xml:space="preserve">, Part B, edited by S.E. Jorgenson and W.J. </w:t>
      </w:r>
      <w:proofErr w:type="spellStart"/>
      <w:r w:rsidRPr="00346AFE">
        <w:rPr>
          <w:rFonts w:eastAsia="Times New Roman" w:cs="Arial"/>
          <w:szCs w:val="24"/>
          <w:u w:val="none"/>
        </w:rPr>
        <w:t>Mitsch</w:t>
      </w:r>
      <w:proofErr w:type="spellEnd"/>
      <w:r w:rsidRPr="00346AFE">
        <w:rPr>
          <w:rFonts w:eastAsia="Times New Roman" w:cs="Arial"/>
          <w:szCs w:val="24"/>
          <w:u w:val="none"/>
        </w:rPr>
        <w:t xml:space="preserve">, </w:t>
      </w:r>
      <w:hyperlink r:id="rId13" w:anchor="description" w:history="1">
        <w:r w:rsidRPr="00346AFE">
          <w:rPr>
            <w:rFonts w:eastAsia="Times New Roman" w:cs="Arial"/>
            <w:b/>
            <w:bCs/>
            <w:i/>
            <w:iCs/>
            <w:color w:val="0000FF"/>
            <w:szCs w:val="24"/>
          </w:rPr>
          <w:t>Elsevier Scientific Publishing Co.</w:t>
        </w:r>
      </w:hyperlink>
      <w:r w:rsidRPr="00346AFE">
        <w:rPr>
          <w:rFonts w:eastAsia="Times New Roman" w:cs="Arial"/>
          <w:szCs w:val="24"/>
          <w:u w:val="none"/>
        </w:rPr>
        <w:t xml:space="preserve">, Amsterdam, The Netherlands, 1983 (with </w:t>
      </w:r>
      <w:proofErr w:type="spellStart"/>
      <w:r w:rsidRPr="00346AFE">
        <w:rPr>
          <w:rFonts w:eastAsia="Times New Roman" w:cs="Arial"/>
          <w:szCs w:val="24"/>
          <w:u w:val="none"/>
        </w:rPr>
        <w:t>C.Fiorentino</w:t>
      </w:r>
      <w:proofErr w:type="spellEnd"/>
      <w:r w:rsidRPr="00346AFE">
        <w:rPr>
          <w:rFonts w:eastAsia="Times New Roman" w:cs="Arial"/>
          <w:szCs w:val="24"/>
          <w:u w:val="none"/>
        </w:rPr>
        <w:t>)</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After more detail about biophysical aircraft noise measures, and about actual legal cases initiated by individuals and municipalities in the US, a general central-coordination model was proposed. Again, the objective was to cause decisions made by actors in the airline industry to conform to social goals. A numerical solution to a linear version of the problem was presented.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"On the Economics of Toxic Substances Control," in </w:t>
      </w:r>
      <w:r w:rsidRPr="00346AFE">
        <w:rPr>
          <w:rFonts w:eastAsia="Times New Roman" w:cs="Arial"/>
          <w:b/>
          <w:bCs/>
          <w:i/>
          <w:iCs/>
          <w:szCs w:val="24"/>
          <w:u w:val="none"/>
        </w:rPr>
        <w:t>Toxic and Hazardous Wastes</w:t>
      </w:r>
      <w:r w:rsidRPr="00346AFE">
        <w:rPr>
          <w:rFonts w:eastAsia="Times New Roman" w:cs="Arial"/>
          <w:szCs w:val="24"/>
          <w:u w:val="none"/>
        </w:rPr>
        <w:t xml:space="preserve">, edited by M.D. </w:t>
      </w:r>
      <w:proofErr w:type="spellStart"/>
      <w:r w:rsidRPr="00346AFE">
        <w:rPr>
          <w:rFonts w:eastAsia="Times New Roman" w:cs="Arial"/>
          <w:szCs w:val="24"/>
          <w:u w:val="none"/>
        </w:rPr>
        <w:t>LaGrega</w:t>
      </w:r>
      <w:proofErr w:type="spellEnd"/>
      <w:r w:rsidRPr="00346AFE">
        <w:rPr>
          <w:rFonts w:eastAsia="Times New Roman" w:cs="Arial"/>
          <w:szCs w:val="24"/>
          <w:u w:val="none"/>
        </w:rPr>
        <w:t xml:space="preserve"> and D.A. Long, </w:t>
      </w:r>
      <w:proofErr w:type="spellStart"/>
      <w:r w:rsidRPr="00346AFE">
        <w:rPr>
          <w:rFonts w:eastAsia="Times New Roman" w:cs="Arial"/>
          <w:szCs w:val="24"/>
          <w:u w:val="none"/>
        </w:rPr>
        <w:t>Technomic</w:t>
      </w:r>
      <w:proofErr w:type="spellEnd"/>
      <w:r w:rsidRPr="00346AFE">
        <w:rPr>
          <w:rFonts w:eastAsia="Times New Roman" w:cs="Arial"/>
          <w:szCs w:val="24"/>
          <w:u w:val="none"/>
        </w:rPr>
        <w:t xml:space="preserve"> Publishing Co., Lancaster, PA, June 1984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This paper set up a blueprint of a three-agent model: a toxic substance producer, a recipient, and a central authority. The goal was to have the central authority develop a regulatory scheme to reconcile the needs of the discharger to those of the victim in the name of social efficiency.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 Model of 'Social Consciousness' with Applications to Personal Exchange and Energy/Environment Decisions," in "Mathematical Modelling in Science and Technology," edited by E.Y. Rodin and X.J.R. </w:t>
      </w:r>
      <w:proofErr w:type="spellStart"/>
      <w:r w:rsidRPr="00346AFE">
        <w:rPr>
          <w:rFonts w:eastAsia="Times New Roman" w:cs="Arial"/>
          <w:szCs w:val="24"/>
          <w:u w:val="none"/>
        </w:rPr>
        <w:t>Avula</w:t>
      </w:r>
      <w:proofErr w:type="spellEnd"/>
      <w:r w:rsidRPr="00346AFE">
        <w:rPr>
          <w:rFonts w:eastAsia="Times New Roman" w:cs="Arial"/>
          <w:szCs w:val="24"/>
          <w:u w:val="none"/>
        </w:rPr>
        <w:t xml:space="preserve">, published as Volume 11 of </w:t>
      </w:r>
      <w:hyperlink r:id="rId14" w:history="1">
        <w:r w:rsidRPr="00346AFE">
          <w:rPr>
            <w:rFonts w:eastAsia="Times New Roman" w:cs="Arial"/>
            <w:b/>
            <w:bCs/>
            <w:i/>
            <w:iCs/>
            <w:color w:val="0000FF"/>
            <w:szCs w:val="24"/>
          </w:rPr>
          <w:t>Mathematical and Computer Modelling</w:t>
        </w:r>
      </w:hyperlink>
      <w:r w:rsidRPr="00346AFE">
        <w:rPr>
          <w:rFonts w:eastAsia="Times New Roman" w:cs="Arial"/>
          <w:szCs w:val="24"/>
          <w:u w:val="none"/>
        </w:rPr>
        <w:t xml:space="preserve">, </w:t>
      </w:r>
      <w:proofErr w:type="spellStart"/>
      <w:r w:rsidRPr="00346AFE">
        <w:rPr>
          <w:rFonts w:eastAsia="Times New Roman" w:cs="Arial"/>
          <w:szCs w:val="24"/>
          <w:u w:val="none"/>
        </w:rPr>
        <w:t>Pergamon</w:t>
      </w:r>
      <w:proofErr w:type="spellEnd"/>
      <w:r w:rsidRPr="00346AFE">
        <w:rPr>
          <w:rFonts w:eastAsia="Times New Roman" w:cs="Arial"/>
          <w:szCs w:val="24"/>
          <w:u w:val="none"/>
        </w:rPr>
        <w:t xml:space="preserve"> Press, New York, 1988</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Work in this area had a two-fold mission: to extend the analysis in the 1975 "Private Resolution..." paper above to explicitly recognize behavior that involves costs to individuals, but benefits to others; and to propose a multi-dimensional slate of characteristics similar to those used in "Pattern Recognition" to classify individuals as socially benevolent or not. Some discussion was included on the natural and social environments that individuals function within, and on energy and environmental choices affecting others that individuals can make.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"Getting Economics Students Plugged In," </w:t>
      </w:r>
      <w:r w:rsidRPr="00346AFE">
        <w:rPr>
          <w:rFonts w:eastAsia="Times New Roman" w:cs="Arial"/>
          <w:b/>
          <w:bCs/>
          <w:i/>
          <w:iCs/>
          <w:szCs w:val="24"/>
          <w:u w:val="none"/>
        </w:rPr>
        <w:t xml:space="preserve">National Teaching &amp; Learning </w:t>
      </w:r>
      <w:hyperlink r:id="rId15" w:history="1">
        <w:r w:rsidRPr="00346AFE">
          <w:rPr>
            <w:rFonts w:eastAsia="Times New Roman" w:cs="Arial"/>
            <w:b/>
            <w:bCs/>
            <w:i/>
            <w:iCs/>
            <w:color w:val="0000FF"/>
            <w:szCs w:val="24"/>
          </w:rPr>
          <w:t>Forum</w:t>
        </w:r>
      </w:hyperlink>
      <w:r w:rsidRPr="00346AFE">
        <w:rPr>
          <w:rFonts w:eastAsia="Times New Roman" w:cs="Arial"/>
          <w:szCs w:val="24"/>
          <w:u w:val="none"/>
        </w:rPr>
        <w:t xml:space="preserve">, Vol. 4, No. 2, January, 1995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lastRenderedPageBreak/>
        <w:t xml:space="preserve">This short article grew out of a "Focus on Faculty" article for the Temple Computer Services Newsletter, </w:t>
      </w:r>
      <w:proofErr w:type="spellStart"/>
      <w:r w:rsidRPr="00346AFE">
        <w:rPr>
          <w:rFonts w:eastAsia="Times New Roman" w:cs="Arial"/>
          <w:szCs w:val="24"/>
          <w:u w:val="none"/>
        </w:rPr>
        <w:t>Bits'n'PCs</w:t>
      </w:r>
      <w:proofErr w:type="spellEnd"/>
      <w:r w:rsidRPr="00346AFE">
        <w:rPr>
          <w:rFonts w:eastAsia="Times New Roman" w:cs="Arial"/>
          <w:szCs w:val="24"/>
          <w:u w:val="none"/>
        </w:rPr>
        <w:t xml:space="preserve">. It contains a discussion of early experiences with students working in a LAN setting to type open-book essays or to complete spreadsheets based on previous assignments. It also included student comments on learning to discuss topics on the class listserv groups.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"The Transition from the LAN Computer Classroom to the Virtual Classroom: What Trials &amp; Tradeoffs?" in </w:t>
      </w:r>
      <w:r w:rsidRPr="00346AFE">
        <w:rPr>
          <w:rFonts w:eastAsia="Times New Roman" w:cs="Arial"/>
          <w:b/>
          <w:bCs/>
          <w:szCs w:val="24"/>
          <w:u w:val="none"/>
        </w:rPr>
        <w:t xml:space="preserve">Teaching in the Community Colleges Electronic Journal </w:t>
      </w:r>
      <w:hyperlink r:id="rId16" w:history="1">
        <w:r w:rsidRPr="00346AFE">
          <w:rPr>
            <w:rFonts w:eastAsia="Times New Roman" w:cs="Arial"/>
            <w:b/>
            <w:bCs/>
            <w:color w:val="0000FF"/>
            <w:szCs w:val="24"/>
          </w:rPr>
          <w:t>(TCC-J article)</w:t>
        </w:r>
      </w:hyperlink>
      <w:r w:rsidRPr="00346AFE">
        <w:rPr>
          <w:rFonts w:eastAsia="Times New Roman" w:cs="Arial"/>
          <w:szCs w:val="24"/>
          <w:u w:val="none"/>
        </w:rPr>
        <w:t xml:space="preserve">, Vol. 1, No. 1, </w:t>
      </w:r>
      <w:proofErr w:type="gramStart"/>
      <w:r w:rsidRPr="00346AFE">
        <w:rPr>
          <w:rFonts w:eastAsia="Times New Roman" w:cs="Arial"/>
          <w:szCs w:val="24"/>
          <w:u w:val="none"/>
        </w:rPr>
        <w:t>Summer</w:t>
      </w:r>
      <w:proofErr w:type="gramEnd"/>
      <w:r w:rsidRPr="00346AFE">
        <w:rPr>
          <w:rFonts w:eastAsia="Times New Roman" w:cs="Arial"/>
          <w:szCs w:val="24"/>
          <w:u w:val="none"/>
        </w:rPr>
        <w:t xml:space="preserve"> 1996</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 paper was presented on what was purported to be the second-of-its-kind all-online conference. It was stored on the website of the community college in Hawaii that hosted the conference. The paper adds more detail &amp; experience to the previous shorter papers on computer-assisted education.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"Going Virtual: What to Bring Along from the F-2-F Classroom and LAN Computer Lab?" under "Focus on the Social Sciences" on </w:t>
      </w:r>
      <w:hyperlink r:id="rId17" w:history="1">
        <w:r w:rsidRPr="00346AFE">
          <w:rPr>
            <w:rFonts w:eastAsia="Times New Roman" w:cs="Arial"/>
            <w:b/>
            <w:bCs/>
            <w:i/>
            <w:iCs/>
            <w:color w:val="0000FF"/>
            <w:szCs w:val="24"/>
          </w:rPr>
          <w:t>Technology Tools for Today's Campuses</w:t>
        </w:r>
      </w:hyperlink>
      <w:r w:rsidRPr="00346AFE">
        <w:rPr>
          <w:rFonts w:eastAsia="Times New Roman" w:cs="Arial"/>
          <w:szCs w:val="24"/>
          <w:u w:val="none"/>
        </w:rPr>
        <w:t xml:space="preserve">, a CD-ROM ed. by James L. Morrison, &amp; produced by Microsoft under the direction of Jim </w:t>
      </w:r>
      <w:proofErr w:type="spellStart"/>
      <w:r w:rsidRPr="00346AFE">
        <w:rPr>
          <w:rFonts w:eastAsia="Times New Roman" w:cs="Arial"/>
          <w:szCs w:val="24"/>
          <w:u w:val="none"/>
        </w:rPr>
        <w:t>Ptaszynski</w:t>
      </w:r>
      <w:proofErr w:type="spellEnd"/>
      <w:r w:rsidRPr="00346AFE">
        <w:rPr>
          <w:rFonts w:eastAsia="Times New Roman" w:cs="Arial"/>
          <w:szCs w:val="24"/>
          <w:u w:val="none"/>
        </w:rPr>
        <w:t>, Spring 1997</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A variation of the previous paper was solicited by Professor Morrison of UNC for </w:t>
      </w:r>
      <w:r w:rsidRPr="00346AFE">
        <w:rPr>
          <w:rFonts w:eastAsia="Times New Roman" w:cs="Arial"/>
          <w:i/>
          <w:iCs/>
          <w:szCs w:val="24"/>
          <w:u w:val="none"/>
        </w:rPr>
        <w:t>Horizon</w:t>
      </w:r>
      <w:r w:rsidRPr="00346AFE">
        <w:rPr>
          <w:rFonts w:eastAsia="Times New Roman" w:cs="Arial"/>
          <w:szCs w:val="24"/>
          <w:u w:val="none"/>
        </w:rPr>
        <w:t xml:space="preserve">, an electronic journal on electronic topics in education. It was published &amp; freely disseminated on a CD compiled by Microsoft.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b/>
          <w:bCs/>
          <w:i/>
          <w:iCs/>
          <w:szCs w:val="24"/>
          <w:u w:val="none"/>
        </w:rPr>
        <w:t>Study Manual</w:t>
      </w:r>
      <w:r w:rsidRPr="00346AFE">
        <w:rPr>
          <w:rFonts w:eastAsia="Times New Roman" w:cs="Arial"/>
          <w:szCs w:val="24"/>
          <w:u w:val="none"/>
        </w:rPr>
        <w:t xml:space="preserve"> for Society of Actuaries Course 2 and Casualty Actuaries Society Exam 2 (Economics), 2002 Edition (ISBN 1-56698-365-7), Revised as </w:t>
      </w:r>
      <w:r w:rsidRPr="00346AFE">
        <w:rPr>
          <w:rFonts w:eastAsia="Times New Roman" w:cs="Arial"/>
          <w:b/>
          <w:bCs/>
          <w:i/>
          <w:iCs/>
          <w:szCs w:val="24"/>
          <w:u w:val="none"/>
        </w:rPr>
        <w:t>Study Manual: CAS Economics Exam</w:t>
      </w:r>
      <w:r w:rsidRPr="00346AFE">
        <w:rPr>
          <w:rFonts w:eastAsia="Times New Roman" w:cs="Arial"/>
          <w:szCs w:val="24"/>
          <w:u w:val="none"/>
        </w:rPr>
        <w:t xml:space="preserve">, 2005 (ISBN: 1-56698-509-9) </w:t>
      </w:r>
      <w:hyperlink r:id="rId18" w:history="1">
        <w:proofErr w:type="spellStart"/>
        <w:r w:rsidRPr="00346AFE">
          <w:rPr>
            <w:rFonts w:eastAsia="Times New Roman" w:cs="Arial"/>
            <w:b/>
            <w:bCs/>
            <w:color w:val="0000FF"/>
            <w:szCs w:val="24"/>
          </w:rPr>
          <w:t>Actex</w:t>
        </w:r>
        <w:proofErr w:type="spellEnd"/>
        <w:r w:rsidRPr="00346AFE">
          <w:rPr>
            <w:rFonts w:eastAsia="Times New Roman" w:cs="Arial"/>
            <w:b/>
            <w:bCs/>
            <w:color w:val="0000FF"/>
            <w:szCs w:val="24"/>
          </w:rPr>
          <w:t xml:space="preserve"> Publications</w:t>
        </w:r>
      </w:hyperlink>
      <w:r w:rsidRPr="00346AFE">
        <w:rPr>
          <w:rFonts w:eastAsia="Times New Roman" w:cs="Arial"/>
          <w:szCs w:val="24"/>
          <w:u w:val="none"/>
        </w:rPr>
        <w:t>, Winsted, CT</w:t>
      </w:r>
      <w:r w:rsidRPr="00346AFE">
        <w:rPr>
          <w:rFonts w:eastAsia="Times New Roman" w:cs="Arial"/>
          <w:szCs w:val="24"/>
          <w:u w:val="none"/>
        </w:rPr>
        <w:br/>
      </w:r>
      <w:r w:rsidRPr="00346AFE">
        <w:rPr>
          <w:rFonts w:eastAsia="Times New Roman" w:cs="Arial"/>
          <w:szCs w:val="24"/>
          <w:u w:val="none"/>
        </w:rPr>
        <w:br/>
        <w:t>This study guide helps prepare would-be actuaries for the economics sections of their qualifying exams.</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"Can a Viable Distance Education Program Stay Behind the Technology 'Wave?'" in </w:t>
      </w:r>
      <w:r w:rsidRPr="00346AFE">
        <w:rPr>
          <w:rFonts w:eastAsia="Times New Roman" w:cs="Arial"/>
          <w:b/>
          <w:bCs/>
          <w:i/>
          <w:iCs/>
          <w:szCs w:val="24"/>
          <w:u w:val="none"/>
        </w:rPr>
        <w:t>The Distance Education Evolution: Issues and Case Studies</w:t>
      </w:r>
      <w:r w:rsidRPr="00346AFE">
        <w:rPr>
          <w:rFonts w:eastAsia="Times New Roman" w:cs="Arial"/>
          <w:szCs w:val="24"/>
          <w:u w:val="none"/>
        </w:rPr>
        <w:t xml:space="preserve">, edited by D. </w:t>
      </w:r>
      <w:proofErr w:type="spellStart"/>
      <w:r w:rsidRPr="00346AFE">
        <w:rPr>
          <w:rFonts w:eastAsia="Times New Roman" w:cs="Arial"/>
          <w:szCs w:val="24"/>
          <w:u w:val="none"/>
        </w:rPr>
        <w:t>Monolesque</w:t>
      </w:r>
      <w:proofErr w:type="spellEnd"/>
      <w:r w:rsidRPr="00346AFE">
        <w:rPr>
          <w:rFonts w:eastAsia="Times New Roman" w:cs="Arial"/>
          <w:szCs w:val="24"/>
          <w:u w:val="none"/>
        </w:rPr>
        <w:t xml:space="preserve">, C. </w:t>
      </w:r>
      <w:proofErr w:type="spellStart"/>
      <w:r w:rsidRPr="00346AFE">
        <w:rPr>
          <w:rFonts w:eastAsia="Times New Roman" w:cs="Arial"/>
          <w:szCs w:val="24"/>
          <w:u w:val="none"/>
        </w:rPr>
        <w:t>Schifter</w:t>
      </w:r>
      <w:proofErr w:type="spellEnd"/>
      <w:r w:rsidRPr="00346AFE">
        <w:rPr>
          <w:rFonts w:eastAsia="Times New Roman" w:cs="Arial"/>
          <w:szCs w:val="24"/>
          <w:u w:val="none"/>
        </w:rPr>
        <w:t xml:space="preserve"> &amp; L. Greenwood, </w:t>
      </w:r>
      <w:hyperlink r:id="rId19" w:history="1">
        <w:r w:rsidRPr="00346AFE">
          <w:rPr>
            <w:rFonts w:eastAsia="Times New Roman" w:cs="Arial"/>
            <w:b/>
            <w:bCs/>
            <w:color w:val="0000FF"/>
            <w:szCs w:val="24"/>
          </w:rPr>
          <w:t>IGI Global Publishing</w:t>
        </w:r>
      </w:hyperlink>
      <w:r w:rsidRPr="00346AFE">
        <w:rPr>
          <w:rFonts w:eastAsia="Times New Roman" w:cs="Arial"/>
          <w:szCs w:val="24"/>
          <w:u w:val="none"/>
        </w:rPr>
        <w:t>, Hershey, PA 2004 (ISBN: 1-59140-224-7)</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The topic of staying "behind the wave" was dealt with in two ways: a difference-of-means test was done on the author's grades in the face-to-face &amp; "low-tech"-online versions of an MBA economics survey course (showing no significant difference), &amp; the results of a survey of MBA students showed that the professor far outweighed technology in terms of importance to perceived learning &amp; student satisfaction.</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lastRenderedPageBreak/>
        <w:t xml:space="preserve">"Energy," "Equilibrium, Partial/General," "Game Theory," "John D. Rockefeller," and "OPEC" (with M. Rabbani) in </w:t>
      </w:r>
      <w:r w:rsidRPr="00346AFE">
        <w:rPr>
          <w:rFonts w:eastAsia="Times New Roman" w:cs="Arial"/>
          <w:b/>
          <w:bCs/>
          <w:i/>
          <w:iCs/>
          <w:szCs w:val="24"/>
          <w:u w:val="none"/>
        </w:rPr>
        <w:t>The Encyclopedia of Capitalism</w:t>
      </w:r>
      <w:r w:rsidRPr="00346AFE">
        <w:rPr>
          <w:rFonts w:eastAsia="Times New Roman" w:cs="Arial"/>
          <w:szCs w:val="24"/>
          <w:u w:val="none"/>
        </w:rPr>
        <w:t xml:space="preserve">, Syed B. Hussain, ed., produced by </w:t>
      </w:r>
      <w:proofErr w:type="spellStart"/>
      <w:r w:rsidRPr="00346AFE">
        <w:rPr>
          <w:rFonts w:eastAsia="Times New Roman" w:cs="Arial"/>
          <w:szCs w:val="24"/>
          <w:u w:val="none"/>
        </w:rPr>
        <w:t>Golson</w:t>
      </w:r>
      <w:proofErr w:type="spellEnd"/>
      <w:r w:rsidRPr="00346AFE">
        <w:rPr>
          <w:rFonts w:eastAsia="Times New Roman" w:cs="Arial"/>
          <w:szCs w:val="24"/>
          <w:u w:val="none"/>
        </w:rPr>
        <w:t xml:space="preserve"> Books, Ltd., Croton-on-Hudson, NY, published by </w:t>
      </w:r>
      <w:hyperlink r:id="rId20" w:history="1">
        <w:proofErr w:type="spellStart"/>
        <w:r w:rsidRPr="00346AFE">
          <w:rPr>
            <w:rFonts w:eastAsia="Times New Roman" w:cs="Arial"/>
            <w:b/>
            <w:bCs/>
            <w:color w:val="0000FF"/>
            <w:szCs w:val="24"/>
          </w:rPr>
          <w:t>Infobase</w:t>
        </w:r>
        <w:proofErr w:type="spellEnd"/>
        <w:r w:rsidRPr="00346AFE">
          <w:rPr>
            <w:rFonts w:eastAsia="Times New Roman" w:cs="Arial"/>
            <w:b/>
            <w:bCs/>
            <w:color w:val="0000FF"/>
            <w:szCs w:val="24"/>
          </w:rPr>
          <w:t xml:space="preserve"> Publishing</w:t>
        </w:r>
      </w:hyperlink>
      <w:r w:rsidRPr="00346AFE">
        <w:rPr>
          <w:rFonts w:eastAsia="Times New Roman" w:cs="Arial"/>
          <w:szCs w:val="24"/>
          <w:u w:val="none"/>
        </w:rPr>
        <w:t>, Inc., NYC, NY, 2004 (ISBN: 0-8160-5224-7)</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"Poverty in the United States," (with </w:t>
      </w:r>
      <w:proofErr w:type="spellStart"/>
      <w:r w:rsidRPr="00346AFE">
        <w:rPr>
          <w:rFonts w:eastAsia="Times New Roman" w:cs="Arial"/>
          <w:szCs w:val="24"/>
          <w:u w:val="none"/>
        </w:rPr>
        <w:t>Md</w:t>
      </w:r>
      <w:proofErr w:type="spellEnd"/>
      <w:r w:rsidRPr="00346AFE">
        <w:rPr>
          <w:rFonts w:eastAsia="Times New Roman" w:cs="Arial"/>
          <w:szCs w:val="24"/>
          <w:u w:val="none"/>
        </w:rPr>
        <w:t xml:space="preserve"> M. R. </w:t>
      </w:r>
      <w:proofErr w:type="spellStart"/>
      <w:r w:rsidRPr="00346AFE">
        <w:rPr>
          <w:rFonts w:eastAsia="Times New Roman" w:cs="Arial"/>
          <w:szCs w:val="24"/>
          <w:u w:val="none"/>
        </w:rPr>
        <w:t>Meenar</w:t>
      </w:r>
      <w:proofErr w:type="spellEnd"/>
      <w:r w:rsidRPr="00346AFE">
        <w:rPr>
          <w:rFonts w:eastAsia="Times New Roman" w:cs="Arial"/>
          <w:szCs w:val="24"/>
          <w:u w:val="none"/>
        </w:rPr>
        <w:t xml:space="preserve">) in </w:t>
      </w:r>
      <w:hyperlink r:id="rId21" w:history="1">
        <w:r w:rsidRPr="00346AFE">
          <w:rPr>
            <w:rFonts w:eastAsia="Times New Roman" w:cs="Arial"/>
            <w:b/>
            <w:bCs/>
            <w:i/>
            <w:iCs/>
            <w:color w:val="0000FF"/>
            <w:szCs w:val="24"/>
          </w:rPr>
          <w:t>The Encyclopedia of World Poverty</w:t>
        </w:r>
      </w:hyperlink>
      <w:r w:rsidRPr="00346AFE">
        <w:rPr>
          <w:rFonts w:eastAsia="Times New Roman" w:cs="Arial"/>
          <w:szCs w:val="24"/>
          <w:u w:val="none"/>
        </w:rPr>
        <w:t xml:space="preserve">, Mehmet </w:t>
      </w:r>
      <w:proofErr w:type="spellStart"/>
      <w:r w:rsidRPr="00346AFE">
        <w:rPr>
          <w:rFonts w:eastAsia="Times New Roman" w:cs="Arial"/>
          <w:szCs w:val="24"/>
          <w:u w:val="none"/>
        </w:rPr>
        <w:t>Odekon</w:t>
      </w:r>
      <w:proofErr w:type="spellEnd"/>
      <w:r w:rsidRPr="00346AFE">
        <w:rPr>
          <w:rFonts w:eastAsia="Times New Roman" w:cs="Arial"/>
          <w:szCs w:val="24"/>
          <w:u w:val="none"/>
        </w:rPr>
        <w:t xml:space="preserve">, ed., produced by </w:t>
      </w:r>
      <w:proofErr w:type="spellStart"/>
      <w:r w:rsidRPr="00346AFE">
        <w:rPr>
          <w:rFonts w:eastAsia="Times New Roman" w:cs="Arial"/>
          <w:szCs w:val="24"/>
          <w:u w:val="none"/>
        </w:rPr>
        <w:t>Golson</w:t>
      </w:r>
      <w:proofErr w:type="spellEnd"/>
      <w:r w:rsidRPr="00346AFE">
        <w:rPr>
          <w:rFonts w:eastAsia="Times New Roman" w:cs="Arial"/>
          <w:szCs w:val="24"/>
          <w:u w:val="none"/>
        </w:rPr>
        <w:t xml:space="preserve"> Books, Ltd., Croton-on-Hudson, NY, published by </w:t>
      </w:r>
      <w:hyperlink r:id="rId22" w:history="1">
        <w:r w:rsidRPr="00346AFE">
          <w:rPr>
            <w:rFonts w:eastAsia="Times New Roman" w:cs="Arial"/>
            <w:b/>
            <w:bCs/>
            <w:color w:val="0000FF"/>
            <w:szCs w:val="24"/>
          </w:rPr>
          <w:t>Sage Publications</w:t>
        </w:r>
      </w:hyperlink>
      <w:r w:rsidRPr="00346AFE">
        <w:rPr>
          <w:rFonts w:eastAsia="Times New Roman" w:cs="Arial"/>
          <w:szCs w:val="24"/>
          <w:u w:val="none"/>
        </w:rPr>
        <w:t xml:space="preserve">, Thousand Oaks, CA, 2006 (ISBN 1-4129-1807-3) </w:t>
      </w:r>
    </w:p>
    <w:p w:rsidR="00346AFE" w:rsidRPr="00346AFE" w:rsidRDefault="00346AFE" w:rsidP="00346AFE">
      <w:pPr>
        <w:spacing w:before="100" w:beforeAutospacing="1" w:after="100" w:afterAutospacing="1" w:line="240" w:lineRule="auto"/>
        <w:rPr>
          <w:rFonts w:eastAsia="Times New Roman" w:cs="Arial"/>
          <w:szCs w:val="24"/>
          <w:u w:val="none"/>
        </w:rPr>
      </w:pPr>
      <w:r w:rsidRPr="00346AFE">
        <w:rPr>
          <w:rFonts w:eastAsia="Times New Roman" w:cs="Arial"/>
          <w:szCs w:val="24"/>
          <w:u w:val="none"/>
        </w:rPr>
        <w:t xml:space="preserve">This piece provided a description through text, maps &amp; tables of the occurrence of poverty in the US. Some reasons for its existence, and policies that have been implemented to combat it, were discussed. </w:t>
      </w:r>
      <w:r w:rsidRPr="00346AFE">
        <w:rPr>
          <w:rFonts w:eastAsia="Times New Roman" w:cs="Arial"/>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szCs w:val="24"/>
          <w:u w:val="none"/>
        </w:rPr>
        <w:t xml:space="preserve">"Suitable Housing Placement: A GIS-Based Approach," (with </w:t>
      </w:r>
      <w:proofErr w:type="spellStart"/>
      <w:r w:rsidRPr="00346AFE">
        <w:rPr>
          <w:rFonts w:eastAsia="Times New Roman" w:cs="Arial"/>
          <w:szCs w:val="24"/>
          <w:u w:val="none"/>
        </w:rPr>
        <w:t>Md</w:t>
      </w:r>
      <w:proofErr w:type="spellEnd"/>
      <w:r w:rsidRPr="00346AFE">
        <w:rPr>
          <w:rFonts w:eastAsia="Times New Roman" w:cs="Arial"/>
          <w:szCs w:val="24"/>
          <w:u w:val="none"/>
        </w:rPr>
        <w:t xml:space="preserve"> M. R. </w:t>
      </w:r>
      <w:proofErr w:type="spellStart"/>
      <w:r w:rsidRPr="00346AFE">
        <w:rPr>
          <w:rFonts w:eastAsia="Times New Roman" w:cs="Arial"/>
          <w:szCs w:val="24"/>
          <w:u w:val="none"/>
        </w:rPr>
        <w:t>Meenar</w:t>
      </w:r>
      <w:proofErr w:type="spellEnd"/>
      <w:r w:rsidRPr="00346AFE">
        <w:rPr>
          <w:rFonts w:eastAsia="Times New Roman" w:cs="Arial"/>
          <w:szCs w:val="24"/>
          <w:u w:val="none"/>
        </w:rPr>
        <w:t xml:space="preserve"> &amp; Bradley J. </w:t>
      </w:r>
      <w:proofErr w:type="spellStart"/>
      <w:r w:rsidRPr="00346AFE">
        <w:rPr>
          <w:rFonts w:eastAsia="Times New Roman" w:cs="Arial"/>
          <w:szCs w:val="24"/>
          <w:u w:val="none"/>
        </w:rPr>
        <w:t>Flamm</w:t>
      </w:r>
      <w:proofErr w:type="spellEnd"/>
      <w:r w:rsidRPr="00346AFE">
        <w:rPr>
          <w:rFonts w:eastAsia="Times New Roman" w:cs="Arial"/>
          <w:szCs w:val="24"/>
          <w:u w:val="none"/>
        </w:rPr>
        <w:t xml:space="preserve">), </w:t>
      </w:r>
      <w:hyperlink r:id="rId23" w:history="1">
        <w:r w:rsidRPr="00346AFE">
          <w:rPr>
            <w:rFonts w:eastAsia="Times New Roman" w:cs="Arial"/>
            <w:b/>
            <w:bCs/>
            <w:i/>
            <w:iCs/>
            <w:color w:val="0000FF"/>
            <w:szCs w:val="24"/>
          </w:rPr>
          <w:t>Environmental Management</w:t>
        </w:r>
      </w:hyperlink>
      <w:r w:rsidRPr="00346AFE">
        <w:rPr>
          <w:rFonts w:eastAsia="Times New Roman" w:cs="Arial"/>
          <w:i/>
          <w:iCs/>
          <w:szCs w:val="24"/>
          <w:u w:val="none"/>
        </w:rPr>
        <w:t xml:space="preserve">, Vol. 42, No. 5, November 2008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This paper used </w:t>
      </w:r>
      <w:proofErr w:type="spellStart"/>
      <w:r w:rsidRPr="00346AFE">
        <w:rPr>
          <w:rFonts w:eastAsia="Times New Roman" w:cs="Arial"/>
          <w:i/>
          <w:iCs/>
          <w:szCs w:val="24"/>
          <w:u w:val="none"/>
        </w:rPr>
        <w:t>CommunityViz</w:t>
      </w:r>
      <w:proofErr w:type="spellEnd"/>
      <w:r w:rsidRPr="00346AFE">
        <w:rPr>
          <w:rFonts w:eastAsia="Times New Roman" w:cs="Arial"/>
          <w:i/>
          <w:iCs/>
          <w:szCs w:val="24"/>
          <w:u w:val="none"/>
        </w:rPr>
        <w:t xml:space="preserve"> software to place housing in the </w:t>
      </w:r>
      <w:proofErr w:type="spellStart"/>
      <w:r w:rsidRPr="00346AFE">
        <w:rPr>
          <w:rFonts w:eastAsia="Times New Roman" w:cs="Arial"/>
          <w:i/>
          <w:iCs/>
          <w:szCs w:val="24"/>
          <w:u w:val="none"/>
        </w:rPr>
        <w:t>Pennypack</w:t>
      </w:r>
      <w:proofErr w:type="spellEnd"/>
      <w:r w:rsidRPr="00346AFE">
        <w:rPr>
          <w:rFonts w:eastAsia="Times New Roman" w:cs="Arial"/>
          <w:i/>
          <w:iCs/>
          <w:szCs w:val="24"/>
          <w:u w:val="none"/>
        </w:rPr>
        <w:t xml:space="preserve"> Creek Watershed projected to be needed as a result of employment forecasts created by the Delaware Valley Regional Planning Commission. The location was based on suitability analysis performed with ArcGIS software. The "suitable" scenario out-performed the "trend" scenario in all but one indicator of energy use and environmental impact.</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"Coupling GPS and GIS" (with </w:t>
      </w:r>
      <w:proofErr w:type="spellStart"/>
      <w:r w:rsidRPr="00346AFE">
        <w:rPr>
          <w:rFonts w:eastAsia="Times New Roman" w:cs="Arial"/>
          <w:i/>
          <w:iCs/>
          <w:szCs w:val="24"/>
          <w:u w:val="none"/>
        </w:rPr>
        <w:t>Md</w:t>
      </w:r>
      <w:proofErr w:type="spellEnd"/>
      <w:r w:rsidRPr="00346AFE">
        <w:rPr>
          <w:rFonts w:eastAsia="Times New Roman" w:cs="Arial"/>
          <w:i/>
          <w:iCs/>
          <w:szCs w:val="24"/>
          <w:u w:val="none"/>
        </w:rPr>
        <w:t xml:space="preserve"> M. R. </w:t>
      </w:r>
      <w:proofErr w:type="spellStart"/>
      <w:r w:rsidRPr="00346AFE">
        <w:rPr>
          <w:rFonts w:eastAsia="Times New Roman" w:cs="Arial"/>
          <w:i/>
          <w:iCs/>
          <w:szCs w:val="24"/>
          <w:u w:val="none"/>
        </w:rPr>
        <w:t>Meenar</w:t>
      </w:r>
      <w:proofErr w:type="spellEnd"/>
      <w:r w:rsidRPr="00346AFE">
        <w:rPr>
          <w:rFonts w:eastAsia="Times New Roman" w:cs="Arial"/>
          <w:i/>
          <w:iCs/>
          <w:szCs w:val="24"/>
          <w:u w:val="none"/>
        </w:rPr>
        <w:t xml:space="preserve"> &amp; S. </w:t>
      </w:r>
      <w:proofErr w:type="spellStart"/>
      <w:r w:rsidRPr="00346AFE">
        <w:rPr>
          <w:rFonts w:eastAsia="Times New Roman" w:cs="Arial"/>
          <w:i/>
          <w:iCs/>
          <w:szCs w:val="24"/>
          <w:u w:val="none"/>
        </w:rPr>
        <w:t>Yesmin</w:t>
      </w:r>
      <w:proofErr w:type="spellEnd"/>
      <w:r w:rsidRPr="00346AFE">
        <w:rPr>
          <w:rFonts w:eastAsia="Times New Roman" w:cs="Arial"/>
          <w:i/>
          <w:iCs/>
          <w:szCs w:val="24"/>
          <w:u w:val="none"/>
        </w:rPr>
        <w:t xml:space="preserve">) &amp; "Dealing with 3D Surface Models: Raster and TIN," (with </w:t>
      </w:r>
      <w:proofErr w:type="spellStart"/>
      <w:r w:rsidRPr="00346AFE">
        <w:rPr>
          <w:rFonts w:eastAsia="Times New Roman" w:cs="Arial"/>
          <w:i/>
          <w:iCs/>
          <w:szCs w:val="24"/>
          <w:u w:val="none"/>
        </w:rPr>
        <w:t>Md</w:t>
      </w:r>
      <w:proofErr w:type="spellEnd"/>
      <w:r w:rsidRPr="00346AFE">
        <w:rPr>
          <w:rFonts w:eastAsia="Times New Roman" w:cs="Arial"/>
          <w:i/>
          <w:iCs/>
          <w:szCs w:val="24"/>
          <w:u w:val="none"/>
        </w:rPr>
        <w:t xml:space="preserve"> M. R. </w:t>
      </w:r>
      <w:proofErr w:type="spellStart"/>
      <w:r w:rsidRPr="00346AFE">
        <w:rPr>
          <w:rFonts w:eastAsia="Times New Roman" w:cs="Arial"/>
          <w:i/>
          <w:iCs/>
          <w:szCs w:val="24"/>
          <w:u w:val="none"/>
        </w:rPr>
        <w:t>Meenar</w:t>
      </w:r>
      <w:proofErr w:type="spellEnd"/>
      <w:r w:rsidRPr="00346AFE">
        <w:rPr>
          <w:rFonts w:eastAsia="Times New Roman" w:cs="Arial"/>
          <w:i/>
          <w:iCs/>
          <w:szCs w:val="24"/>
          <w:u w:val="none"/>
        </w:rPr>
        <w:t>) in</w:t>
      </w:r>
      <w:r w:rsidRPr="00346AFE">
        <w:rPr>
          <w:rFonts w:eastAsia="Times New Roman" w:cs="Arial"/>
          <w:b/>
          <w:bCs/>
          <w:i/>
          <w:iCs/>
          <w:szCs w:val="24"/>
          <w:u w:val="none"/>
        </w:rPr>
        <w:t xml:space="preserve"> </w:t>
      </w:r>
      <w:proofErr w:type="gramStart"/>
      <w:r w:rsidRPr="00346AFE">
        <w:rPr>
          <w:rFonts w:eastAsia="Times New Roman" w:cs="Arial"/>
          <w:b/>
          <w:bCs/>
          <w:i/>
          <w:iCs/>
          <w:szCs w:val="24"/>
          <w:u w:val="none"/>
        </w:rPr>
        <w:t>The</w:t>
      </w:r>
      <w:proofErr w:type="gramEnd"/>
      <w:r w:rsidRPr="00346AFE">
        <w:rPr>
          <w:rFonts w:eastAsia="Times New Roman" w:cs="Arial"/>
          <w:b/>
          <w:bCs/>
          <w:i/>
          <w:iCs/>
          <w:szCs w:val="24"/>
          <w:u w:val="none"/>
        </w:rPr>
        <w:t xml:space="preserve"> Handbook of Research on </w:t>
      </w:r>
      <w:proofErr w:type="spellStart"/>
      <w:r w:rsidRPr="00346AFE">
        <w:rPr>
          <w:rFonts w:eastAsia="Times New Roman" w:cs="Arial"/>
          <w:b/>
          <w:bCs/>
          <w:i/>
          <w:iCs/>
          <w:szCs w:val="24"/>
          <w:u w:val="none"/>
        </w:rPr>
        <w:t>Geoinformatics</w:t>
      </w:r>
      <w:proofErr w:type="spellEnd"/>
      <w:r w:rsidRPr="00346AFE">
        <w:rPr>
          <w:rFonts w:eastAsia="Times New Roman" w:cs="Arial"/>
          <w:i/>
          <w:iCs/>
          <w:szCs w:val="24"/>
          <w:u w:val="none"/>
        </w:rPr>
        <w:t>,</w:t>
      </w:r>
      <w:hyperlink r:id="rId24" w:history="1">
        <w:r w:rsidRPr="00346AFE">
          <w:rPr>
            <w:rFonts w:eastAsia="Times New Roman" w:cs="Arial"/>
            <w:i/>
            <w:iCs/>
            <w:color w:val="0000FF"/>
            <w:szCs w:val="24"/>
          </w:rPr>
          <w:t xml:space="preserve"> </w:t>
        </w:r>
        <w:r w:rsidRPr="00346AFE">
          <w:rPr>
            <w:rFonts w:eastAsia="Times New Roman" w:cs="Arial"/>
            <w:b/>
            <w:bCs/>
            <w:i/>
            <w:iCs/>
            <w:color w:val="0000FF"/>
            <w:szCs w:val="24"/>
          </w:rPr>
          <w:t>IGI Global Publishing</w:t>
        </w:r>
      </w:hyperlink>
      <w:r w:rsidRPr="00346AFE">
        <w:rPr>
          <w:rFonts w:eastAsia="Times New Roman" w:cs="Arial"/>
          <w:i/>
          <w:iCs/>
          <w:szCs w:val="24"/>
          <w:u w:val="none"/>
        </w:rPr>
        <w:t>, Hershey, PA, 2009</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The first entry discusses the hardware &amp; software interfaces between the Global Positioning System &amp; Geographic Information Systems as they have evolved over time. The second entry compares the data gathering &amp; processing requirements using raster interpolation methods and triangulated irregular networks to create 3D digital terrain models.</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"Successfully Preserving a Farm as Open Space: What Values Were behind the Giving</w:t>
      </w:r>
      <w:proofErr w:type="gramStart"/>
      <w:r w:rsidRPr="00346AFE">
        <w:rPr>
          <w:rFonts w:eastAsia="Times New Roman" w:cs="Arial"/>
          <w:i/>
          <w:iCs/>
          <w:szCs w:val="24"/>
          <w:u w:val="none"/>
        </w:rPr>
        <w:t>?,</w:t>
      </w:r>
      <w:proofErr w:type="gramEnd"/>
      <w:r w:rsidRPr="00346AFE">
        <w:rPr>
          <w:rFonts w:eastAsia="Times New Roman" w:cs="Arial"/>
          <w:i/>
          <w:iCs/>
          <w:szCs w:val="24"/>
          <w:u w:val="none"/>
        </w:rPr>
        <w:t xml:space="preserve">" </w:t>
      </w:r>
      <w:hyperlink r:id="rId25" w:history="1">
        <w:r w:rsidRPr="00346AFE">
          <w:rPr>
            <w:rFonts w:eastAsia="Times New Roman" w:cs="Arial"/>
            <w:b/>
            <w:bCs/>
            <w:i/>
            <w:iCs/>
            <w:color w:val="0000FF"/>
            <w:szCs w:val="24"/>
          </w:rPr>
          <w:t>Expert Opinion on Environmental Biology</w:t>
        </w:r>
      </w:hyperlink>
      <w:r w:rsidRPr="00346AFE">
        <w:rPr>
          <w:rFonts w:eastAsia="Times New Roman" w:cs="Arial"/>
          <w:i/>
          <w:iCs/>
          <w:szCs w:val="24"/>
          <w:u w:val="none"/>
        </w:rPr>
        <w:t xml:space="preserve">, Vol. 2, Issue 2., </w:t>
      </w:r>
      <w:proofErr w:type="spellStart"/>
      <w:r w:rsidRPr="00346AFE">
        <w:rPr>
          <w:rFonts w:eastAsia="Times New Roman" w:cs="Arial"/>
          <w:i/>
          <w:iCs/>
          <w:szCs w:val="24"/>
          <w:u w:val="none"/>
        </w:rPr>
        <w:t>doi</w:t>
      </w:r>
      <w:proofErr w:type="spellEnd"/>
      <w:r w:rsidRPr="00346AFE">
        <w:rPr>
          <w:rFonts w:eastAsia="Times New Roman" w:cs="Arial"/>
          <w:i/>
          <w:iCs/>
          <w:szCs w:val="24"/>
          <w:u w:val="none"/>
        </w:rPr>
        <w:t>: 10.4172/2325-9655.1000105, Fall 2013.</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In a Case Report format, this work involved a comparison of actual donations for preserving a farm for the ecological services of open space with values that donor/respondents expressed in a retrospective survey. Of special interest was whether nearby households donated for altruistic reasons or to preserve their property values.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lastRenderedPageBreak/>
        <w:t>"Housing location in a Philadelphia metro watershed: Can profitable be green</w:t>
      </w:r>
      <w:proofErr w:type="gramStart"/>
      <w:r w:rsidRPr="00346AFE">
        <w:rPr>
          <w:rFonts w:eastAsia="Times New Roman" w:cs="Arial"/>
          <w:i/>
          <w:iCs/>
          <w:szCs w:val="24"/>
          <w:u w:val="none"/>
        </w:rPr>
        <w:t>?,</w:t>
      </w:r>
      <w:proofErr w:type="gramEnd"/>
      <w:r w:rsidRPr="00346AFE">
        <w:rPr>
          <w:rFonts w:eastAsia="Times New Roman" w:cs="Arial"/>
          <w:i/>
          <w:iCs/>
          <w:szCs w:val="24"/>
          <w:u w:val="none"/>
        </w:rPr>
        <w:t xml:space="preserve">" (with </w:t>
      </w:r>
      <w:proofErr w:type="spellStart"/>
      <w:r w:rsidRPr="00346AFE">
        <w:rPr>
          <w:rFonts w:eastAsia="Times New Roman" w:cs="Arial"/>
          <w:i/>
          <w:iCs/>
          <w:szCs w:val="24"/>
          <w:u w:val="none"/>
        </w:rPr>
        <w:t>Mahbubur</w:t>
      </w:r>
      <w:proofErr w:type="spellEnd"/>
      <w:r w:rsidRPr="00346AFE">
        <w:rPr>
          <w:rFonts w:eastAsia="Times New Roman" w:cs="Arial"/>
          <w:i/>
          <w:iCs/>
          <w:szCs w:val="24"/>
          <w:u w:val="none"/>
        </w:rPr>
        <w:t xml:space="preserve"> M. </w:t>
      </w:r>
      <w:proofErr w:type="spellStart"/>
      <w:r w:rsidRPr="00346AFE">
        <w:rPr>
          <w:rFonts w:eastAsia="Times New Roman" w:cs="Arial"/>
          <w:i/>
          <w:iCs/>
          <w:szCs w:val="24"/>
          <w:u w:val="none"/>
        </w:rPr>
        <w:t>Meenar</w:t>
      </w:r>
      <w:proofErr w:type="spellEnd"/>
      <w:r w:rsidRPr="00346AFE">
        <w:rPr>
          <w:rFonts w:eastAsia="Times New Roman" w:cs="Arial"/>
          <w:i/>
          <w:iCs/>
          <w:szCs w:val="24"/>
          <w:u w:val="none"/>
        </w:rPr>
        <w:t xml:space="preserve">, Alice J. Lambert &amp; Donald T. </w:t>
      </w:r>
      <w:proofErr w:type="spellStart"/>
      <w:r w:rsidRPr="00346AFE">
        <w:rPr>
          <w:rFonts w:eastAsia="Times New Roman" w:cs="Arial"/>
          <w:i/>
          <w:iCs/>
          <w:szCs w:val="24"/>
          <w:u w:val="none"/>
        </w:rPr>
        <w:t>Wargo</w:t>
      </w:r>
      <w:proofErr w:type="spellEnd"/>
      <w:r w:rsidRPr="00346AFE">
        <w:rPr>
          <w:rFonts w:eastAsia="Times New Roman" w:cs="Arial"/>
          <w:i/>
          <w:iCs/>
          <w:szCs w:val="24"/>
          <w:u w:val="none"/>
        </w:rPr>
        <w:t xml:space="preserve">) in </w:t>
      </w:r>
      <w:hyperlink r:id="rId26" w:history="1">
        <w:r w:rsidRPr="00346AFE">
          <w:rPr>
            <w:rFonts w:eastAsia="Times New Roman" w:cs="Arial"/>
            <w:b/>
            <w:bCs/>
            <w:i/>
            <w:iCs/>
            <w:color w:val="0000FF"/>
            <w:szCs w:val="24"/>
          </w:rPr>
          <w:t>Landscape and Urban Planning</w:t>
        </w:r>
      </w:hyperlink>
      <w:r w:rsidRPr="00346AFE">
        <w:rPr>
          <w:rFonts w:eastAsia="Times New Roman" w:cs="Arial"/>
          <w:i/>
          <w:iCs/>
          <w:szCs w:val="24"/>
          <w:u w:val="none"/>
        </w:rPr>
        <w:t>, Vol. 125, doi.org/10.1016/j.landurbplan.2014.02.005, May 2014.</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 objective of this paper was to examine the profit levels, energy use and environmental impacts of two residential development scenarios in a watershed in the Philadelphia metro region under two zoning assumptions. The two scenarios were based on profitability and sustainability respectively. A key policy-related question was whether these occurred together in the </w:t>
      </w:r>
      <w:proofErr w:type="spellStart"/>
      <w:r w:rsidRPr="00346AFE">
        <w:rPr>
          <w:rFonts w:eastAsia="Times New Roman" w:cs="Arial"/>
          <w:i/>
          <w:iCs/>
          <w:szCs w:val="24"/>
          <w:u w:val="none"/>
        </w:rPr>
        <w:t>Pennypack</w:t>
      </w:r>
      <w:proofErr w:type="spellEnd"/>
      <w:r w:rsidRPr="00346AFE">
        <w:rPr>
          <w:rFonts w:eastAsia="Times New Roman" w:cs="Arial"/>
          <w:i/>
          <w:iCs/>
          <w:szCs w:val="24"/>
          <w:u w:val="none"/>
        </w:rPr>
        <w:t xml:space="preserve"> Creek Watershed.</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"Residential Land Use Change in the </w:t>
      </w:r>
      <w:proofErr w:type="spellStart"/>
      <w:r w:rsidRPr="00346AFE">
        <w:rPr>
          <w:rFonts w:eastAsia="Times New Roman" w:cs="Arial"/>
          <w:i/>
          <w:iCs/>
          <w:szCs w:val="24"/>
          <w:u w:val="none"/>
        </w:rPr>
        <w:t>Wissahickon</w:t>
      </w:r>
      <w:proofErr w:type="spellEnd"/>
      <w:r w:rsidRPr="00346AFE">
        <w:rPr>
          <w:rFonts w:eastAsia="Times New Roman" w:cs="Arial"/>
          <w:i/>
          <w:iCs/>
          <w:szCs w:val="24"/>
          <w:u w:val="none"/>
        </w:rPr>
        <w:t xml:space="preserve"> Creek Watershed: Profitability and Sustainability?" (</w:t>
      </w:r>
      <w:proofErr w:type="gramStart"/>
      <w:r w:rsidRPr="00346AFE">
        <w:rPr>
          <w:rFonts w:eastAsia="Times New Roman" w:cs="Arial"/>
          <w:i/>
          <w:iCs/>
          <w:szCs w:val="24"/>
          <w:u w:val="none"/>
        </w:rPr>
        <w:t>with</w:t>
      </w:r>
      <w:proofErr w:type="gramEnd"/>
      <w:r w:rsidRPr="00346AFE">
        <w:rPr>
          <w:rFonts w:eastAsia="Times New Roman" w:cs="Arial"/>
          <w:i/>
          <w:iCs/>
          <w:szCs w:val="24"/>
          <w:u w:val="none"/>
        </w:rPr>
        <w:t xml:space="preserve"> </w:t>
      </w:r>
      <w:proofErr w:type="spellStart"/>
      <w:r w:rsidRPr="00346AFE">
        <w:rPr>
          <w:rFonts w:eastAsia="Times New Roman" w:cs="Arial"/>
          <w:i/>
          <w:iCs/>
          <w:szCs w:val="24"/>
          <w:u w:val="none"/>
        </w:rPr>
        <w:t>Mahbubur</w:t>
      </w:r>
      <w:proofErr w:type="spellEnd"/>
      <w:r w:rsidRPr="00346AFE">
        <w:rPr>
          <w:rFonts w:eastAsia="Times New Roman" w:cs="Arial"/>
          <w:i/>
          <w:iCs/>
          <w:szCs w:val="24"/>
          <w:u w:val="none"/>
        </w:rPr>
        <w:t xml:space="preserve"> M. </w:t>
      </w:r>
      <w:proofErr w:type="spellStart"/>
      <w:r w:rsidRPr="00346AFE">
        <w:rPr>
          <w:rFonts w:eastAsia="Times New Roman" w:cs="Arial"/>
          <w:i/>
          <w:iCs/>
          <w:szCs w:val="24"/>
          <w:u w:val="none"/>
        </w:rPr>
        <w:t>Meenar</w:t>
      </w:r>
      <w:proofErr w:type="spellEnd"/>
      <w:r w:rsidRPr="00346AFE">
        <w:rPr>
          <w:rFonts w:eastAsia="Times New Roman" w:cs="Arial"/>
          <w:i/>
          <w:iCs/>
          <w:szCs w:val="24"/>
          <w:u w:val="none"/>
        </w:rPr>
        <w:t xml:space="preserve"> &amp; Donald T. </w:t>
      </w:r>
      <w:proofErr w:type="spellStart"/>
      <w:r w:rsidRPr="00346AFE">
        <w:rPr>
          <w:rFonts w:eastAsia="Times New Roman" w:cs="Arial"/>
          <w:i/>
          <w:iCs/>
          <w:szCs w:val="24"/>
          <w:u w:val="none"/>
        </w:rPr>
        <w:t>Wargo</w:t>
      </w:r>
      <w:proofErr w:type="spellEnd"/>
      <w:r w:rsidRPr="00346AFE">
        <w:rPr>
          <w:rFonts w:eastAsia="Times New Roman" w:cs="Arial"/>
          <w:i/>
          <w:iCs/>
          <w:szCs w:val="24"/>
          <w:u w:val="none"/>
        </w:rPr>
        <w:t>) in</w:t>
      </w:r>
      <w:r w:rsidRPr="00346AFE">
        <w:rPr>
          <w:rFonts w:eastAsia="Times New Roman" w:cs="Arial"/>
          <w:b/>
          <w:bCs/>
          <w:i/>
          <w:iCs/>
          <w:szCs w:val="24"/>
          <w:u w:val="none"/>
        </w:rPr>
        <w:t xml:space="preserve"> </w:t>
      </w:r>
      <w:hyperlink r:id="rId27" w:history="1">
        <w:r w:rsidRPr="00346AFE">
          <w:rPr>
            <w:rFonts w:eastAsia="Times New Roman" w:cs="Arial"/>
            <w:b/>
            <w:bCs/>
            <w:i/>
            <w:iCs/>
            <w:color w:val="0000FF"/>
            <w:szCs w:val="24"/>
          </w:rPr>
          <w:t>Sustainability</w:t>
        </w:r>
      </w:hyperlink>
      <w:r w:rsidR="002776F8" w:rsidRPr="002776F8">
        <w:rPr>
          <w:rFonts w:eastAsia="Times New Roman" w:cs="Arial"/>
          <w:bCs/>
          <w:iCs/>
          <w:szCs w:val="24"/>
          <w:u w:val="none"/>
        </w:rPr>
        <w:t>, 2019,</w:t>
      </w:r>
      <w:r w:rsidR="002776F8">
        <w:rPr>
          <w:rFonts w:eastAsia="Times New Roman" w:cs="Arial"/>
          <w:bCs/>
          <w:iCs/>
          <w:color w:val="0000FF"/>
          <w:szCs w:val="24"/>
          <w:u w:val="none"/>
        </w:rPr>
        <w:t xml:space="preserve"> </w:t>
      </w:r>
      <w:r w:rsidRPr="00346AFE">
        <w:rPr>
          <w:rFonts w:eastAsia="Times New Roman" w:cs="Arial"/>
          <w:i/>
          <w:iCs/>
          <w:szCs w:val="24"/>
          <w:u w:val="none"/>
        </w:rPr>
        <w:t xml:space="preserve"> and available for download </w:t>
      </w:r>
      <w:hyperlink r:id="rId28" w:history="1">
        <w:r w:rsidRPr="00346AFE">
          <w:rPr>
            <w:rFonts w:eastAsia="Times New Roman" w:cs="Arial"/>
            <w:i/>
            <w:iCs/>
            <w:color w:val="0000FF"/>
            <w:szCs w:val="24"/>
          </w:rPr>
          <w:t xml:space="preserve">here. </w:t>
        </w:r>
      </w:hyperlink>
    </w:p>
    <w:p w:rsidR="00346AFE" w:rsidRDefault="00346AFE" w:rsidP="00346AFE">
      <w:pPr>
        <w:spacing w:before="100" w:beforeAutospacing="1" w:after="100" w:afterAutospacing="1" w:line="240" w:lineRule="auto"/>
        <w:rPr>
          <w:rFonts w:eastAsia="Times New Roman" w:cs="Arial"/>
          <w:iCs/>
          <w:szCs w:val="24"/>
          <w:u w:val="none"/>
        </w:rPr>
      </w:pPr>
      <w:r w:rsidRPr="00346AFE">
        <w:rPr>
          <w:rFonts w:eastAsia="Times New Roman" w:cs="Arial"/>
          <w:i/>
          <w:iCs/>
          <w:szCs w:val="24"/>
          <w:u w:val="none"/>
        </w:rPr>
        <w:t>The analysis in the previous paper was applied to another major creek watershed in the Philadelphia metro region. The results were different as the profit &amp; sustainable scenarios had quite similar environmental effects.</w:t>
      </w:r>
    </w:p>
    <w:p w:rsidR="00302EA3" w:rsidRDefault="00304298" w:rsidP="00346AFE">
      <w:pPr>
        <w:spacing w:before="100" w:beforeAutospacing="1" w:after="100" w:afterAutospacing="1" w:line="240" w:lineRule="auto"/>
        <w:rPr>
          <w:rFonts w:eastAsia="Times New Roman" w:cs="Arial"/>
          <w:iCs/>
          <w:szCs w:val="24"/>
          <w:u w:val="none"/>
        </w:rPr>
      </w:pPr>
      <w:r>
        <w:rPr>
          <w:rFonts w:eastAsia="Times New Roman" w:cs="Arial"/>
          <w:iCs/>
          <w:szCs w:val="24"/>
          <w:u w:val="none"/>
        </w:rPr>
        <w:t>Containing carbon through cap-and-trade or a per-</w:t>
      </w:r>
      <w:r w:rsidR="002776F8">
        <w:rPr>
          <w:rFonts w:eastAsia="Times New Roman" w:cs="Arial"/>
          <w:iCs/>
          <w:szCs w:val="24"/>
          <w:u w:val="none"/>
        </w:rPr>
        <w:t xml:space="preserve">unit tax. </w:t>
      </w:r>
      <w:r w:rsidR="00302EA3" w:rsidRPr="002776F8">
        <w:rPr>
          <w:rFonts w:eastAsia="Times New Roman" w:cs="Arial"/>
          <w:i/>
          <w:iCs/>
          <w:szCs w:val="24"/>
          <w:u w:val="none"/>
        </w:rPr>
        <w:t>Oxford Research Encyclopedia of Environmental Science</w:t>
      </w:r>
      <w:r w:rsidR="00302EA3" w:rsidRPr="00302EA3">
        <w:rPr>
          <w:rFonts w:eastAsia="Times New Roman" w:cs="Arial"/>
          <w:iCs/>
          <w:szCs w:val="24"/>
          <w:u w:val="none"/>
        </w:rPr>
        <w:t xml:space="preserve">. Oxford University Press. </w:t>
      </w:r>
      <w:proofErr w:type="spellStart"/>
      <w:proofErr w:type="gramStart"/>
      <w:r w:rsidR="00302EA3" w:rsidRPr="00302EA3">
        <w:rPr>
          <w:rFonts w:eastAsia="Times New Roman" w:cs="Arial"/>
          <w:iCs/>
          <w:szCs w:val="24"/>
          <w:u w:val="none"/>
        </w:rPr>
        <w:t>doi</w:t>
      </w:r>
      <w:proofErr w:type="spellEnd"/>
      <w:proofErr w:type="gramEnd"/>
      <w:r w:rsidR="00302EA3" w:rsidRPr="00302EA3">
        <w:rPr>
          <w:rFonts w:eastAsia="Times New Roman" w:cs="Arial"/>
          <w:iCs/>
          <w:szCs w:val="24"/>
          <w:u w:val="none"/>
        </w:rPr>
        <w:t xml:space="preserve">: </w:t>
      </w:r>
      <w:hyperlink r:id="rId29" w:history="1">
        <w:r w:rsidR="00EE453D" w:rsidRPr="000800F1">
          <w:rPr>
            <w:rStyle w:val="Hyperlink"/>
            <w:rFonts w:eastAsia="Times New Roman" w:cs="Arial"/>
            <w:iCs/>
            <w:szCs w:val="24"/>
          </w:rPr>
          <w:t>https://doi.org/10.1093/acrefore/9780</w:t>
        </w:r>
        <w:r w:rsidR="00EE453D" w:rsidRPr="000800F1">
          <w:rPr>
            <w:rStyle w:val="Hyperlink"/>
            <w:rFonts w:eastAsia="Times New Roman" w:cs="Arial"/>
            <w:iCs/>
            <w:szCs w:val="24"/>
          </w:rPr>
          <w:t>1</w:t>
        </w:r>
        <w:r w:rsidR="00EE453D" w:rsidRPr="000800F1">
          <w:rPr>
            <w:rStyle w:val="Hyperlink"/>
            <w:rFonts w:eastAsia="Times New Roman" w:cs="Arial"/>
            <w:iCs/>
            <w:szCs w:val="24"/>
          </w:rPr>
          <w:t>99389414.013.746</w:t>
        </w:r>
      </w:hyperlink>
      <w:r w:rsidR="00EE453D">
        <w:rPr>
          <w:rFonts w:eastAsia="Times New Roman" w:cs="Arial"/>
          <w:iCs/>
          <w:szCs w:val="24"/>
          <w:u w:val="none"/>
        </w:rPr>
        <w:t>. 2021.</w:t>
      </w:r>
    </w:p>
    <w:p w:rsidR="00304298" w:rsidRPr="00AF1777" w:rsidRDefault="00304298" w:rsidP="00346AFE">
      <w:pPr>
        <w:spacing w:before="100" w:beforeAutospacing="1" w:after="100" w:afterAutospacing="1" w:line="240" w:lineRule="auto"/>
        <w:rPr>
          <w:rFonts w:eastAsia="Times New Roman" w:cs="Arial"/>
          <w:i/>
          <w:iCs/>
          <w:szCs w:val="24"/>
          <w:u w:val="none"/>
        </w:rPr>
      </w:pPr>
      <w:r w:rsidRPr="00AF1777">
        <w:rPr>
          <w:rFonts w:eastAsia="Times New Roman" w:cs="Arial"/>
          <w:i/>
          <w:iCs/>
          <w:szCs w:val="24"/>
          <w:u w:val="none"/>
        </w:rPr>
        <w:t xml:space="preserve">Carbon permit markets and carbon taxes are examined as economic incentive </w:t>
      </w:r>
      <w:r w:rsidRPr="00AF1777">
        <w:rPr>
          <w:rFonts w:eastAsia="Times New Roman" w:cs="Arial"/>
          <w:i/>
          <w:iCs/>
          <w:szCs w:val="24"/>
          <w:u w:val="none"/>
        </w:rPr>
        <w:t>schemes</w:t>
      </w:r>
      <w:r w:rsidRPr="00AF1777">
        <w:rPr>
          <w:rFonts w:eastAsia="Times New Roman" w:cs="Arial"/>
          <w:i/>
          <w:iCs/>
          <w:szCs w:val="24"/>
          <w:u w:val="none"/>
        </w:rPr>
        <w:t xml:space="preserve"> to help mitigate the effects of climate change through reduction in emissions. Both theory and applications of these schemes are discussed as nations throughout the world </w:t>
      </w:r>
      <w:r w:rsidR="00AF1777" w:rsidRPr="00AF1777">
        <w:rPr>
          <w:rFonts w:eastAsia="Times New Roman" w:cs="Arial"/>
          <w:i/>
          <w:iCs/>
          <w:szCs w:val="24"/>
          <w:u w:val="none"/>
        </w:rPr>
        <w:t>attempt to find the common ground needed for preservation of the “global commons.”</w:t>
      </w:r>
      <w:bookmarkStart w:id="0" w:name="_GoBack"/>
      <w:bookmarkEnd w:id="0"/>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 w:val="27"/>
          <w:szCs w:val="27"/>
          <w:u w:val="none"/>
        </w:rPr>
        <w:t>OTHER RESEARCH:</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"Economies of Scale and the </w:t>
      </w:r>
      <w:proofErr w:type="spellStart"/>
      <w:r w:rsidRPr="00346AFE">
        <w:rPr>
          <w:rFonts w:eastAsia="Times New Roman" w:cs="Arial"/>
          <w:i/>
          <w:iCs/>
          <w:szCs w:val="24"/>
          <w:u w:val="none"/>
        </w:rPr>
        <w:t>Averch</w:t>
      </w:r>
      <w:proofErr w:type="spellEnd"/>
      <w:r w:rsidRPr="00346AFE">
        <w:rPr>
          <w:rFonts w:eastAsia="Times New Roman" w:cs="Arial"/>
          <w:i/>
          <w:iCs/>
          <w:szCs w:val="24"/>
          <w:u w:val="none"/>
        </w:rPr>
        <w:t xml:space="preserve">-Johnson Effect: Policy Cost Estimates," for Dr. Gary Bowman, under contract with </w:t>
      </w:r>
      <w:r w:rsidRPr="00346AFE">
        <w:rPr>
          <w:rFonts w:eastAsia="Times New Roman" w:cs="Arial"/>
          <w:b/>
          <w:bCs/>
          <w:i/>
          <w:iCs/>
          <w:szCs w:val="24"/>
          <w:u w:val="none"/>
        </w:rPr>
        <w:t>Federal Communications Commission (FCC)</w:t>
      </w:r>
      <w:r w:rsidRPr="00346AFE">
        <w:rPr>
          <w:rFonts w:eastAsia="Times New Roman" w:cs="Arial"/>
          <w:i/>
          <w:iCs/>
          <w:szCs w:val="24"/>
          <w:u w:val="none"/>
        </w:rPr>
        <w:t xml:space="preserve">, Dept. of Economics, Temple University, 1975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"Theoretical Determinants of Natural Monopoly and Statistical Methodology for Multiproduct Production Functions," for Dr. Paul </w:t>
      </w:r>
      <w:proofErr w:type="spellStart"/>
      <w:r w:rsidRPr="00346AFE">
        <w:rPr>
          <w:rFonts w:eastAsia="Times New Roman" w:cs="Arial"/>
          <w:i/>
          <w:iCs/>
          <w:szCs w:val="24"/>
          <w:u w:val="none"/>
        </w:rPr>
        <w:t>Rappoport</w:t>
      </w:r>
      <w:proofErr w:type="spellEnd"/>
      <w:r w:rsidRPr="00346AFE">
        <w:rPr>
          <w:rFonts w:eastAsia="Times New Roman" w:cs="Arial"/>
          <w:i/>
          <w:iCs/>
          <w:szCs w:val="24"/>
          <w:u w:val="none"/>
        </w:rPr>
        <w:t xml:space="preserve">, under contract with </w:t>
      </w:r>
      <w:r w:rsidRPr="00346AFE">
        <w:rPr>
          <w:rFonts w:eastAsia="Times New Roman" w:cs="Arial"/>
          <w:b/>
          <w:bCs/>
          <w:i/>
          <w:iCs/>
          <w:szCs w:val="24"/>
          <w:u w:val="none"/>
        </w:rPr>
        <w:t>FCC</w:t>
      </w:r>
      <w:r w:rsidRPr="00346AFE">
        <w:rPr>
          <w:rFonts w:eastAsia="Times New Roman" w:cs="Arial"/>
          <w:i/>
          <w:iCs/>
          <w:szCs w:val="24"/>
          <w:u w:val="none"/>
        </w:rPr>
        <w:t xml:space="preserve">, Dept. of Economics, Temple University, 1976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"Energy Conservation: An Assessment of Systems, Technologies and Requirements" (ECASTAR), a report co-authored with the Engineering Systems-Design Fellows, under </w:t>
      </w:r>
      <w:r w:rsidRPr="00346AFE">
        <w:rPr>
          <w:rFonts w:eastAsia="Times New Roman" w:cs="Arial"/>
          <w:b/>
          <w:bCs/>
          <w:i/>
          <w:iCs/>
          <w:szCs w:val="24"/>
          <w:u w:val="none"/>
        </w:rPr>
        <w:t>NASA/FEA</w:t>
      </w:r>
      <w:r w:rsidRPr="00346AFE">
        <w:rPr>
          <w:rFonts w:eastAsia="Times New Roman" w:cs="Arial"/>
          <w:i/>
          <w:iCs/>
          <w:szCs w:val="24"/>
          <w:u w:val="none"/>
        </w:rPr>
        <w:t xml:space="preserve"> contract NGT 01-003-004, Marshall Space Flight Center, Huntsville, AL, Summer 1975, NTIS, 1976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"A Proposed Plan for Education and Training in Nonnuclear and Nuclear Energy Technologies", a report co-authored with the Faculty Fellows of ASEE, under </w:t>
      </w:r>
      <w:r w:rsidRPr="00346AFE">
        <w:rPr>
          <w:rFonts w:eastAsia="Times New Roman" w:cs="Arial"/>
          <w:b/>
          <w:bCs/>
          <w:i/>
          <w:iCs/>
          <w:szCs w:val="24"/>
          <w:u w:val="none"/>
        </w:rPr>
        <w:t>ERDA</w:t>
      </w:r>
      <w:r w:rsidRPr="00346AFE">
        <w:rPr>
          <w:rFonts w:eastAsia="Times New Roman" w:cs="Arial"/>
          <w:i/>
          <w:iCs/>
          <w:szCs w:val="24"/>
          <w:u w:val="none"/>
        </w:rPr>
        <w:t xml:space="preserve"> contract E(48-18) 2432, Washington, DC, Summer 1976, ERDA 76-133, NTIS, 1977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lastRenderedPageBreak/>
        <w:t xml:space="preserve">"Electric Utility Profit," for the Legislative Office for Research Liaison, </w:t>
      </w:r>
      <w:r w:rsidRPr="00346AFE">
        <w:rPr>
          <w:rFonts w:eastAsia="Times New Roman" w:cs="Arial"/>
          <w:b/>
          <w:bCs/>
          <w:i/>
          <w:iCs/>
          <w:szCs w:val="24"/>
          <w:u w:val="none"/>
        </w:rPr>
        <w:t>Pennsylvania State Legislature</w:t>
      </w:r>
      <w:r w:rsidRPr="00346AFE">
        <w:rPr>
          <w:rFonts w:eastAsia="Times New Roman" w:cs="Arial"/>
          <w:i/>
          <w:iCs/>
          <w:szCs w:val="24"/>
          <w:u w:val="none"/>
        </w:rPr>
        <w:t xml:space="preserve">, Harrisburg, PA, 1978 (Unpaid)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Evaluation of Energy/Environment papers of the International Institute for Applied Systems Analysis, for Kappa Systems, Inc., under contract with </w:t>
      </w:r>
      <w:r w:rsidRPr="00346AFE">
        <w:rPr>
          <w:rFonts w:eastAsia="Times New Roman" w:cs="Arial"/>
          <w:b/>
          <w:bCs/>
          <w:i/>
          <w:iCs/>
          <w:szCs w:val="24"/>
          <w:u w:val="none"/>
        </w:rPr>
        <w:t>NSF</w:t>
      </w:r>
      <w:r w:rsidRPr="00346AFE">
        <w:rPr>
          <w:rFonts w:eastAsia="Times New Roman" w:cs="Arial"/>
          <w:i/>
          <w:iCs/>
          <w:szCs w:val="24"/>
          <w:u w:val="none"/>
        </w:rPr>
        <w:t xml:space="preserve">, Arlington, VA, 1978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"An Evaluation of Models/Methods for Environmental Management," Task II of "Methods Development for Assessing Air Pollution Control Benefits," under </w:t>
      </w:r>
      <w:r w:rsidRPr="00346AFE">
        <w:rPr>
          <w:rFonts w:eastAsia="Times New Roman" w:cs="Arial"/>
          <w:b/>
          <w:bCs/>
          <w:i/>
          <w:iCs/>
          <w:szCs w:val="24"/>
          <w:u w:val="none"/>
        </w:rPr>
        <w:t>EPA</w:t>
      </w:r>
      <w:r w:rsidRPr="00346AFE">
        <w:rPr>
          <w:rFonts w:eastAsia="Times New Roman" w:cs="Arial"/>
          <w:i/>
          <w:iCs/>
          <w:szCs w:val="24"/>
          <w:u w:val="none"/>
        </w:rPr>
        <w:t xml:space="preserve"> contract R805059-01, University of Wyoming, 1979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"On the Economic Feasibility of a Laboratory-Level Energy Device: The Hydride/</w:t>
      </w:r>
      <w:proofErr w:type="spellStart"/>
      <w:r w:rsidRPr="00346AFE">
        <w:rPr>
          <w:rFonts w:eastAsia="Times New Roman" w:cs="Arial"/>
          <w:i/>
          <w:iCs/>
          <w:szCs w:val="24"/>
          <w:u w:val="none"/>
        </w:rPr>
        <w:t>Nafion</w:t>
      </w:r>
      <w:proofErr w:type="spellEnd"/>
      <w:r w:rsidRPr="00346AFE">
        <w:rPr>
          <w:rFonts w:eastAsia="Times New Roman" w:cs="Arial"/>
          <w:i/>
          <w:iCs/>
          <w:szCs w:val="24"/>
          <w:u w:val="none"/>
        </w:rPr>
        <w:t xml:space="preserve"> Cell," for Dr. Robert Salomon, under </w:t>
      </w:r>
      <w:r w:rsidRPr="00346AFE">
        <w:rPr>
          <w:rFonts w:eastAsia="Times New Roman" w:cs="Arial"/>
          <w:b/>
          <w:bCs/>
          <w:i/>
          <w:iCs/>
          <w:szCs w:val="24"/>
          <w:u w:val="none"/>
        </w:rPr>
        <w:t>DOE</w:t>
      </w:r>
      <w:r w:rsidRPr="00346AFE">
        <w:rPr>
          <w:rFonts w:eastAsia="Times New Roman" w:cs="Arial"/>
          <w:i/>
          <w:iCs/>
          <w:szCs w:val="24"/>
          <w:u w:val="none"/>
        </w:rPr>
        <w:t xml:space="preserve"> Grant OERI 006213, Dept. of Chemistry, Temple University, 1983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"Modeling Fuel Cycles to Incorporate Environmental and Social Costs," for Dr. George Lady, Optima Consulting Services, Mt. Holly, NJ, for the </w:t>
      </w:r>
      <w:r w:rsidRPr="00346AFE">
        <w:rPr>
          <w:rFonts w:eastAsia="Times New Roman" w:cs="Arial"/>
          <w:b/>
          <w:bCs/>
          <w:i/>
          <w:iCs/>
          <w:szCs w:val="24"/>
          <w:u w:val="none"/>
        </w:rPr>
        <w:t>Energy Information Administration (EIA)/DOE</w:t>
      </w:r>
      <w:r w:rsidRPr="00346AFE">
        <w:rPr>
          <w:rFonts w:eastAsia="Times New Roman" w:cs="Arial"/>
          <w:i/>
          <w:iCs/>
          <w:szCs w:val="24"/>
          <w:u w:val="none"/>
        </w:rPr>
        <w:t xml:space="preserve">, 1991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 Economic Impacts of the Regulation of Hazardous Organic NESHAPs in the 1990 Clean Air Act: Methodology,"; "Regulating Emissions from Vapor Degreasers: Methodology," for JACA Corporation, under contract with the </w:t>
      </w:r>
      <w:r w:rsidRPr="00346AFE">
        <w:rPr>
          <w:rFonts w:eastAsia="Times New Roman" w:cs="Arial"/>
          <w:b/>
          <w:bCs/>
          <w:i/>
          <w:iCs/>
          <w:szCs w:val="24"/>
          <w:u w:val="none"/>
        </w:rPr>
        <w:t>EPA</w:t>
      </w:r>
      <w:r w:rsidRPr="00346AFE">
        <w:rPr>
          <w:rFonts w:eastAsia="Times New Roman" w:cs="Arial"/>
          <w:i/>
          <w:iCs/>
          <w:szCs w:val="24"/>
          <w:u w:val="none"/>
        </w:rPr>
        <w:t xml:space="preserve">, Fort Washington, PA, 1991; 1992/3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"Federal Energy Subsidies: Direct and Indirect Interventions in Energy Markets," (EIA-SR/EMEU/92-02) with Decision Analysis of VA, Vienna, VA, for </w:t>
      </w:r>
      <w:r w:rsidRPr="00346AFE">
        <w:rPr>
          <w:rFonts w:eastAsia="Times New Roman" w:cs="Arial"/>
          <w:b/>
          <w:bCs/>
          <w:i/>
          <w:iCs/>
          <w:szCs w:val="24"/>
          <w:u w:val="none"/>
        </w:rPr>
        <w:t>EIA/DOE</w:t>
      </w:r>
      <w:r w:rsidRPr="00346AFE">
        <w:rPr>
          <w:rFonts w:eastAsia="Times New Roman" w:cs="Arial"/>
          <w:i/>
          <w:iCs/>
          <w:szCs w:val="24"/>
          <w:u w:val="none"/>
        </w:rPr>
        <w:t xml:space="preserve">, 1992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"Project Evaluation Index," in the "Economic Development Committee Report," </w:t>
      </w:r>
      <w:r w:rsidRPr="00346AFE">
        <w:rPr>
          <w:rFonts w:eastAsia="Times New Roman" w:cs="Arial"/>
          <w:b/>
          <w:bCs/>
          <w:i/>
          <w:iCs/>
          <w:szCs w:val="24"/>
          <w:u w:val="none"/>
        </w:rPr>
        <w:t>Lower Delaware National Wild &amp; Scenic Rivers Study</w:t>
      </w:r>
      <w:r w:rsidRPr="00346AFE">
        <w:rPr>
          <w:rFonts w:eastAsia="Times New Roman" w:cs="Arial"/>
          <w:i/>
          <w:iCs/>
          <w:szCs w:val="24"/>
          <w:u w:val="none"/>
        </w:rPr>
        <w:t xml:space="preserve">, December 1994 (Unpaid)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"A Comparison of Standards for Commercial Electric &amp; Gas Heating Systems," for Dr. George Lady, </w:t>
      </w:r>
      <w:r w:rsidRPr="00346AFE">
        <w:rPr>
          <w:rFonts w:eastAsia="Times New Roman" w:cs="Arial"/>
          <w:b/>
          <w:bCs/>
          <w:i/>
          <w:iCs/>
          <w:szCs w:val="24"/>
          <w:u w:val="none"/>
        </w:rPr>
        <w:t>Optima Consulting Services</w:t>
      </w:r>
      <w:r w:rsidRPr="00346AFE">
        <w:rPr>
          <w:rFonts w:eastAsia="Times New Roman" w:cs="Arial"/>
          <w:i/>
          <w:iCs/>
          <w:szCs w:val="24"/>
          <w:u w:val="none"/>
        </w:rPr>
        <w:t xml:space="preserve">, Mt. Holly, NJ, Fall 1996/Winter 1997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Chair, Decision Processes Group, in "Applying the EPA's Regional Vulnerability Assessment (</w:t>
      </w:r>
      <w:proofErr w:type="spellStart"/>
      <w:r w:rsidRPr="00346AFE">
        <w:rPr>
          <w:rFonts w:eastAsia="Times New Roman" w:cs="Arial"/>
          <w:i/>
          <w:iCs/>
          <w:szCs w:val="24"/>
          <w:u w:val="none"/>
        </w:rPr>
        <w:t>ReVA</w:t>
      </w:r>
      <w:proofErr w:type="spellEnd"/>
      <w:r w:rsidRPr="00346AFE">
        <w:rPr>
          <w:rFonts w:eastAsia="Times New Roman" w:cs="Arial"/>
          <w:i/>
          <w:iCs/>
          <w:szCs w:val="24"/>
          <w:u w:val="none"/>
        </w:rPr>
        <w:t xml:space="preserve">) Approach to the </w:t>
      </w:r>
      <w:proofErr w:type="spellStart"/>
      <w:r w:rsidRPr="00346AFE">
        <w:rPr>
          <w:rFonts w:eastAsia="Times New Roman" w:cs="Arial"/>
          <w:i/>
          <w:iCs/>
          <w:szCs w:val="24"/>
          <w:u w:val="none"/>
        </w:rPr>
        <w:t>Pennypack</w:t>
      </w:r>
      <w:proofErr w:type="spellEnd"/>
      <w:r w:rsidRPr="00346AFE">
        <w:rPr>
          <w:rFonts w:eastAsia="Times New Roman" w:cs="Arial"/>
          <w:i/>
          <w:iCs/>
          <w:szCs w:val="24"/>
          <w:u w:val="none"/>
        </w:rPr>
        <w:t xml:space="preserve"> Creek Watershed," for the </w:t>
      </w:r>
      <w:r w:rsidRPr="00346AFE">
        <w:rPr>
          <w:rFonts w:eastAsia="Times New Roman" w:cs="Arial"/>
          <w:b/>
          <w:bCs/>
          <w:i/>
          <w:iCs/>
          <w:szCs w:val="24"/>
          <w:u w:val="none"/>
        </w:rPr>
        <w:t>PA Department of Environmental Protection (DEP)</w:t>
      </w:r>
      <w:r w:rsidRPr="00346AFE">
        <w:rPr>
          <w:rFonts w:eastAsia="Times New Roman" w:cs="Arial"/>
          <w:i/>
          <w:iCs/>
          <w:szCs w:val="24"/>
          <w:u w:val="none"/>
        </w:rPr>
        <w:t xml:space="preserve">, &amp; funded by Grant # CR-83084001-1, Office of Science Policy, Office of Research and Development, US </w:t>
      </w:r>
      <w:r w:rsidRPr="00346AFE">
        <w:rPr>
          <w:rFonts w:eastAsia="Times New Roman" w:cs="Arial"/>
          <w:b/>
          <w:bCs/>
          <w:i/>
          <w:iCs/>
          <w:szCs w:val="24"/>
          <w:u w:val="none"/>
        </w:rPr>
        <w:t>EPA</w:t>
      </w:r>
      <w:r w:rsidRPr="00346AFE">
        <w:rPr>
          <w:rFonts w:eastAsia="Times New Roman" w:cs="Arial"/>
          <w:i/>
          <w:iCs/>
          <w:szCs w:val="24"/>
          <w:u w:val="none"/>
        </w:rPr>
        <w:t>, Fall 2003 to Summer 2006.</w:t>
      </w:r>
    </w:p>
    <w:p w:rsidR="00346AFE" w:rsidRPr="00346AFE" w:rsidRDefault="00AF1777" w:rsidP="00346AFE">
      <w:pPr>
        <w:spacing w:before="100" w:beforeAutospacing="1" w:after="100" w:afterAutospacing="1" w:line="240" w:lineRule="auto"/>
        <w:rPr>
          <w:rFonts w:eastAsia="Times New Roman" w:cs="Arial"/>
          <w:i/>
          <w:iCs/>
          <w:szCs w:val="24"/>
          <w:u w:val="none"/>
        </w:rPr>
      </w:pPr>
      <w:hyperlink r:id="rId30" w:history="1">
        <w:r w:rsidR="00346AFE" w:rsidRPr="00346AFE">
          <w:rPr>
            <w:rFonts w:eastAsia="Times New Roman" w:cs="Arial"/>
            <w:i/>
            <w:iCs/>
            <w:color w:val="0000FF"/>
            <w:szCs w:val="24"/>
          </w:rPr>
          <w:t>Final Report</w:t>
        </w:r>
      </w:hyperlink>
      <w:r w:rsidR="00346AFE" w:rsidRPr="00346AFE">
        <w:rPr>
          <w:rFonts w:eastAsia="Times New Roman" w:cs="Arial"/>
          <w:i/>
          <w:iCs/>
          <w:szCs w:val="24"/>
          <w:u w:val="none"/>
        </w:rPr>
        <w:t>, "Applying the EPA's Regional Vulnerability Assessment (</w:t>
      </w:r>
      <w:proofErr w:type="spellStart"/>
      <w:r w:rsidR="00346AFE" w:rsidRPr="00346AFE">
        <w:rPr>
          <w:rFonts w:eastAsia="Times New Roman" w:cs="Arial"/>
          <w:i/>
          <w:iCs/>
          <w:szCs w:val="24"/>
          <w:u w:val="none"/>
        </w:rPr>
        <w:t>ReVA</w:t>
      </w:r>
      <w:proofErr w:type="spellEnd"/>
      <w:r w:rsidR="00346AFE" w:rsidRPr="00346AFE">
        <w:rPr>
          <w:rFonts w:eastAsia="Times New Roman" w:cs="Arial"/>
          <w:i/>
          <w:iCs/>
          <w:szCs w:val="24"/>
          <w:u w:val="none"/>
        </w:rPr>
        <w:t xml:space="preserve">) Approach to the </w:t>
      </w:r>
      <w:proofErr w:type="spellStart"/>
      <w:r w:rsidR="00346AFE" w:rsidRPr="00346AFE">
        <w:rPr>
          <w:rFonts w:eastAsia="Times New Roman" w:cs="Arial"/>
          <w:i/>
          <w:iCs/>
          <w:szCs w:val="24"/>
          <w:u w:val="none"/>
        </w:rPr>
        <w:t>Pennypack</w:t>
      </w:r>
      <w:proofErr w:type="spellEnd"/>
      <w:r w:rsidR="00346AFE" w:rsidRPr="00346AFE">
        <w:rPr>
          <w:rFonts w:eastAsia="Times New Roman" w:cs="Arial"/>
          <w:i/>
          <w:iCs/>
          <w:szCs w:val="24"/>
          <w:u w:val="none"/>
        </w:rPr>
        <w:t xml:space="preserve"> Creek Watershed," for the </w:t>
      </w:r>
      <w:r w:rsidR="00346AFE" w:rsidRPr="00346AFE">
        <w:rPr>
          <w:rFonts w:eastAsia="Times New Roman" w:cs="Arial"/>
          <w:b/>
          <w:bCs/>
          <w:i/>
          <w:iCs/>
          <w:szCs w:val="24"/>
          <w:u w:val="none"/>
        </w:rPr>
        <w:t>PA DEP</w:t>
      </w:r>
      <w:r w:rsidR="00346AFE" w:rsidRPr="00346AFE">
        <w:rPr>
          <w:rFonts w:eastAsia="Times New Roman" w:cs="Arial"/>
          <w:i/>
          <w:iCs/>
          <w:szCs w:val="24"/>
          <w:u w:val="none"/>
        </w:rPr>
        <w:t xml:space="preserve">, co-editor with Md. M.R. </w:t>
      </w:r>
      <w:proofErr w:type="spellStart"/>
      <w:r w:rsidR="00346AFE" w:rsidRPr="00346AFE">
        <w:rPr>
          <w:rFonts w:eastAsia="Times New Roman" w:cs="Arial"/>
          <w:i/>
          <w:iCs/>
          <w:szCs w:val="24"/>
          <w:u w:val="none"/>
        </w:rPr>
        <w:t>Meenar</w:t>
      </w:r>
      <w:proofErr w:type="spellEnd"/>
      <w:r w:rsidR="00346AFE" w:rsidRPr="00346AFE">
        <w:rPr>
          <w:rFonts w:eastAsia="Times New Roman" w:cs="Arial"/>
          <w:i/>
          <w:iCs/>
          <w:szCs w:val="24"/>
          <w:u w:val="none"/>
        </w:rPr>
        <w:t xml:space="preserve"> &amp; J. Featherstone, January 2007</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"Private Incentives for Sustainable Business Practices," work-in-progress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"A Framework for Energy Conservation Policy," work-in-progress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lastRenderedPageBreak/>
        <w:t xml:space="preserve">"Some </w:t>
      </w:r>
      <w:proofErr w:type="spellStart"/>
      <w:r w:rsidRPr="00346AFE">
        <w:rPr>
          <w:rFonts w:eastAsia="Times New Roman" w:cs="Arial"/>
          <w:i/>
          <w:iCs/>
          <w:szCs w:val="24"/>
          <w:u w:val="none"/>
        </w:rPr>
        <w:t>Geonomics</w:t>
      </w:r>
      <w:proofErr w:type="spellEnd"/>
      <w:r w:rsidRPr="00346AFE">
        <w:rPr>
          <w:rFonts w:eastAsia="Times New Roman" w:cs="Arial"/>
          <w:i/>
          <w:iCs/>
          <w:szCs w:val="24"/>
          <w:u w:val="none"/>
        </w:rPr>
        <w:t xml:space="preserve"> of Organic Farming: Externality and Land Tax Games," work-in-progress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 w:val="27"/>
          <w:szCs w:val="27"/>
          <w:u w:val="none"/>
        </w:rPr>
        <w:t>GRANT FUNDING RECEIVED:</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"What Price Mother Nature? A Conference on Energy, Ecology &amp; Economy," Environmental Education Grants Program, EPA Region III, </w:t>
      </w:r>
      <w:proofErr w:type="gramStart"/>
      <w:r w:rsidRPr="00346AFE">
        <w:rPr>
          <w:rFonts w:eastAsia="Times New Roman" w:cs="Arial"/>
          <w:i/>
          <w:iCs/>
          <w:szCs w:val="24"/>
          <w:u w:val="none"/>
        </w:rPr>
        <w:t>Fall</w:t>
      </w:r>
      <w:proofErr w:type="gramEnd"/>
      <w:r w:rsidRPr="00346AFE">
        <w:rPr>
          <w:rFonts w:eastAsia="Times New Roman" w:cs="Arial"/>
          <w:i/>
          <w:iCs/>
          <w:szCs w:val="24"/>
          <w:u w:val="none"/>
        </w:rPr>
        <w:t>, 1993</w:t>
      </w:r>
    </w:p>
    <w:p w:rsidR="00346AFE" w:rsidRPr="00346AFE" w:rsidRDefault="00346AFE" w:rsidP="00346AFE">
      <w:pPr>
        <w:spacing w:after="0" w:line="240" w:lineRule="auto"/>
        <w:rPr>
          <w:rFonts w:eastAsia="Times New Roman" w:cs="Arial"/>
          <w:i/>
          <w:iCs/>
          <w:szCs w:val="24"/>
          <w:u w:val="none"/>
        </w:rPr>
      </w:pPr>
      <w:r w:rsidRPr="00346AFE">
        <w:rPr>
          <w:rFonts w:eastAsia="Times New Roman" w:cs="Arial"/>
          <w:i/>
          <w:iCs/>
          <w:szCs w:val="24"/>
          <w:u w:val="none"/>
        </w:rPr>
        <w:br/>
      </w:r>
      <w:r w:rsidRPr="00346AFE">
        <w:rPr>
          <w:rFonts w:eastAsia="Times New Roman" w:cs="Arial"/>
          <w:b/>
          <w:bCs/>
          <w:i/>
          <w:iCs/>
          <w:sz w:val="27"/>
          <w:szCs w:val="27"/>
          <w:u w:val="none"/>
        </w:rPr>
        <w:t>ACTIVITIES AT PROFESSIONAL MEETINGS:</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Discussant, Energy Policy Session, </w:t>
      </w:r>
      <w:r w:rsidRPr="00346AFE">
        <w:rPr>
          <w:rFonts w:eastAsia="Times New Roman" w:cs="Arial"/>
          <w:b/>
          <w:bCs/>
          <w:i/>
          <w:iCs/>
          <w:szCs w:val="24"/>
          <w:u w:val="none"/>
        </w:rPr>
        <w:t>Southern Regional Science Association (SRSA)</w:t>
      </w:r>
      <w:r w:rsidRPr="00346AFE">
        <w:rPr>
          <w:rFonts w:eastAsia="Times New Roman" w:cs="Arial"/>
          <w:i/>
          <w:iCs/>
          <w:szCs w:val="24"/>
          <w:u w:val="none"/>
        </w:rPr>
        <w:t xml:space="preserve"> Meetings, Richmond, VA, April 1976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"Externalities in a Regulated Industry: The Aircraft Noise Problem," presented to the </w:t>
      </w:r>
      <w:r w:rsidRPr="00346AFE">
        <w:rPr>
          <w:rFonts w:eastAsia="Times New Roman" w:cs="Arial"/>
          <w:b/>
          <w:bCs/>
          <w:i/>
          <w:iCs/>
          <w:szCs w:val="24"/>
          <w:u w:val="none"/>
        </w:rPr>
        <w:t>American Economic Association (AEA)</w:t>
      </w:r>
      <w:r w:rsidRPr="00346AFE">
        <w:rPr>
          <w:rFonts w:eastAsia="Times New Roman" w:cs="Arial"/>
          <w:i/>
          <w:iCs/>
          <w:szCs w:val="24"/>
          <w:u w:val="none"/>
        </w:rPr>
        <w:t xml:space="preserve"> Meetings, Atlantic City, NJ, September 1976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"Externalities and Information," Presenter and Discussant, Environmental Economics Session, </w:t>
      </w:r>
      <w:r w:rsidRPr="00346AFE">
        <w:rPr>
          <w:rFonts w:eastAsia="Times New Roman" w:cs="Arial"/>
          <w:b/>
          <w:bCs/>
          <w:i/>
          <w:iCs/>
          <w:szCs w:val="24"/>
          <w:u w:val="none"/>
        </w:rPr>
        <w:t xml:space="preserve">Eastern Economic Association (EEA) </w:t>
      </w:r>
      <w:r w:rsidRPr="00346AFE">
        <w:rPr>
          <w:rFonts w:eastAsia="Times New Roman" w:cs="Arial"/>
          <w:i/>
          <w:iCs/>
          <w:szCs w:val="24"/>
          <w:u w:val="none"/>
        </w:rPr>
        <w:t xml:space="preserve">Meetings, Hartford, CT, April 1977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"An 'Effluent' Charge Approach to Aircraft Noise Abatement," Presenter and Discussant, Topics in Energy Economics Session, </w:t>
      </w:r>
      <w:r w:rsidRPr="00346AFE">
        <w:rPr>
          <w:rFonts w:eastAsia="Times New Roman" w:cs="Arial"/>
          <w:b/>
          <w:bCs/>
          <w:i/>
          <w:iCs/>
          <w:szCs w:val="24"/>
          <w:u w:val="none"/>
        </w:rPr>
        <w:t>EEA</w:t>
      </w:r>
      <w:r w:rsidRPr="00346AFE">
        <w:rPr>
          <w:rFonts w:eastAsia="Times New Roman" w:cs="Arial"/>
          <w:i/>
          <w:iCs/>
          <w:szCs w:val="24"/>
          <w:u w:val="none"/>
        </w:rPr>
        <w:t xml:space="preserve"> Meetings, Washington, DC, April 1978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"Energy Conservation: Individual or Social Choice?" presented to the </w:t>
      </w:r>
      <w:r w:rsidRPr="00346AFE">
        <w:rPr>
          <w:rFonts w:eastAsia="Times New Roman" w:cs="Arial"/>
          <w:b/>
          <w:bCs/>
          <w:i/>
          <w:iCs/>
          <w:szCs w:val="24"/>
          <w:u w:val="none"/>
        </w:rPr>
        <w:t>SRSA</w:t>
      </w:r>
      <w:r w:rsidRPr="00346AFE">
        <w:rPr>
          <w:rFonts w:eastAsia="Times New Roman" w:cs="Arial"/>
          <w:i/>
          <w:iCs/>
          <w:szCs w:val="24"/>
          <w:u w:val="none"/>
        </w:rPr>
        <w:t xml:space="preserve"> Meetings, Richmond, VA, April 1978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"Coordinating the Effort to Abate Aircraft Noise," presented to the </w:t>
      </w:r>
      <w:r w:rsidRPr="00346AFE">
        <w:rPr>
          <w:rFonts w:eastAsia="Times New Roman" w:cs="Arial"/>
          <w:b/>
          <w:bCs/>
          <w:i/>
          <w:iCs/>
          <w:szCs w:val="24"/>
          <w:u w:val="none"/>
        </w:rPr>
        <w:t>AEA</w:t>
      </w:r>
      <w:r w:rsidRPr="00346AFE">
        <w:rPr>
          <w:rFonts w:eastAsia="Times New Roman" w:cs="Arial"/>
          <w:i/>
          <w:iCs/>
          <w:szCs w:val="24"/>
          <w:u w:val="none"/>
        </w:rPr>
        <w:t xml:space="preserve"> Meetings, Chicago, IL, August 1978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"Is the </w:t>
      </w:r>
      <w:proofErr w:type="spellStart"/>
      <w:r w:rsidRPr="00346AFE">
        <w:rPr>
          <w:rFonts w:eastAsia="Times New Roman" w:cs="Arial"/>
          <w:i/>
          <w:iCs/>
          <w:szCs w:val="24"/>
          <w:u w:val="none"/>
        </w:rPr>
        <w:t>Coase</w:t>
      </w:r>
      <w:proofErr w:type="spellEnd"/>
      <w:r w:rsidRPr="00346AFE">
        <w:rPr>
          <w:rFonts w:eastAsia="Times New Roman" w:cs="Arial"/>
          <w:i/>
          <w:iCs/>
          <w:szCs w:val="24"/>
          <w:u w:val="none"/>
        </w:rPr>
        <w:t xml:space="preserve"> Controversy Irrelevant?" Presenter and Discussant, Theoretical Issues in Consumer Economics Session, </w:t>
      </w:r>
      <w:r w:rsidRPr="00346AFE">
        <w:rPr>
          <w:rFonts w:eastAsia="Times New Roman" w:cs="Arial"/>
          <w:b/>
          <w:bCs/>
          <w:i/>
          <w:iCs/>
          <w:szCs w:val="24"/>
          <w:u w:val="none"/>
        </w:rPr>
        <w:t>EEA</w:t>
      </w:r>
      <w:r w:rsidRPr="00346AFE">
        <w:rPr>
          <w:rFonts w:eastAsia="Times New Roman" w:cs="Arial"/>
          <w:i/>
          <w:iCs/>
          <w:szCs w:val="24"/>
          <w:u w:val="none"/>
        </w:rPr>
        <w:t xml:space="preserve"> Meetings, Boston, MA, May 1979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Discussant, Topics in Applied Price Theory Session, </w:t>
      </w:r>
      <w:r w:rsidRPr="00346AFE">
        <w:rPr>
          <w:rFonts w:eastAsia="Times New Roman" w:cs="Arial"/>
          <w:b/>
          <w:bCs/>
          <w:i/>
          <w:iCs/>
          <w:szCs w:val="24"/>
          <w:u w:val="none"/>
        </w:rPr>
        <w:t>AEA</w:t>
      </w:r>
      <w:r w:rsidRPr="00346AFE">
        <w:rPr>
          <w:rFonts w:eastAsia="Times New Roman" w:cs="Arial"/>
          <w:i/>
          <w:iCs/>
          <w:szCs w:val="24"/>
          <w:u w:val="none"/>
        </w:rPr>
        <w:t xml:space="preserve"> Meetings, Atlanta, GA, December 1979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"On the Applicability of the Theory of Clubs," presented to the </w:t>
      </w:r>
      <w:r w:rsidRPr="00346AFE">
        <w:rPr>
          <w:rFonts w:eastAsia="Times New Roman" w:cs="Arial"/>
          <w:b/>
          <w:bCs/>
          <w:i/>
          <w:iCs/>
          <w:szCs w:val="24"/>
          <w:u w:val="none"/>
        </w:rPr>
        <w:t>AEA</w:t>
      </w:r>
      <w:r w:rsidRPr="00346AFE">
        <w:rPr>
          <w:rFonts w:eastAsia="Times New Roman" w:cs="Arial"/>
          <w:i/>
          <w:iCs/>
          <w:szCs w:val="24"/>
          <w:u w:val="none"/>
        </w:rPr>
        <w:t xml:space="preserve"> Meetings, Washington, DC, December 1981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Session Organizer, "Changes in Power Industry Regulation: A Mock Hearing with Audience Voting," </w:t>
      </w:r>
      <w:r w:rsidRPr="00346AFE">
        <w:rPr>
          <w:rFonts w:eastAsia="Times New Roman" w:cs="Arial"/>
          <w:b/>
          <w:bCs/>
          <w:i/>
          <w:iCs/>
          <w:szCs w:val="24"/>
          <w:u w:val="none"/>
        </w:rPr>
        <w:t>Western Economic Association International (WEAI)</w:t>
      </w:r>
      <w:r w:rsidRPr="00346AFE">
        <w:rPr>
          <w:rFonts w:eastAsia="Times New Roman" w:cs="Arial"/>
          <w:i/>
          <w:iCs/>
          <w:szCs w:val="24"/>
          <w:u w:val="none"/>
        </w:rPr>
        <w:t xml:space="preserve"> Meetings, Vancouver, BC, Canada, June-July 1994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 Transition from the LAN Computer Classroom to the Virtual Classroom: What Trials &amp; Tradeoffs?" presented to the </w:t>
      </w:r>
      <w:r w:rsidRPr="00346AFE">
        <w:rPr>
          <w:rFonts w:eastAsia="Times New Roman" w:cs="Arial"/>
          <w:b/>
          <w:bCs/>
          <w:i/>
          <w:iCs/>
          <w:szCs w:val="24"/>
          <w:u w:val="none"/>
        </w:rPr>
        <w:t>Teaching in the Community Colleges Online Conference (CFORUM-L)</w:t>
      </w:r>
      <w:r w:rsidRPr="00346AFE">
        <w:rPr>
          <w:rFonts w:eastAsia="Times New Roman" w:cs="Arial"/>
          <w:i/>
          <w:iCs/>
          <w:szCs w:val="24"/>
          <w:u w:val="none"/>
        </w:rPr>
        <w:t xml:space="preserve">, April 1996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lastRenderedPageBreak/>
        <w:t>Local #4531 Representative, "National Higher Education Issues Conference: Technology &amp; the Changing Nature of Work,"</w:t>
      </w:r>
      <w:r w:rsidRPr="00346AFE">
        <w:rPr>
          <w:rFonts w:eastAsia="Times New Roman" w:cs="Arial"/>
          <w:b/>
          <w:bCs/>
          <w:i/>
          <w:iCs/>
          <w:szCs w:val="24"/>
          <w:u w:val="none"/>
        </w:rPr>
        <w:t xml:space="preserve"> American Federation of Teachers</w:t>
      </w:r>
      <w:r w:rsidRPr="00346AFE">
        <w:rPr>
          <w:rFonts w:eastAsia="Times New Roman" w:cs="Arial"/>
          <w:i/>
          <w:iCs/>
          <w:szCs w:val="24"/>
          <w:u w:val="none"/>
        </w:rPr>
        <w:t>, San Francisco, CA, March 1996</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"Environmental Information Systems: Have They Raised or Lowered Industry Compliance Costs?" presented to the Inaugural </w:t>
      </w:r>
      <w:r w:rsidRPr="00346AFE">
        <w:rPr>
          <w:rFonts w:eastAsia="Times New Roman" w:cs="Arial"/>
          <w:b/>
          <w:bCs/>
          <w:i/>
          <w:iCs/>
          <w:szCs w:val="24"/>
          <w:u w:val="none"/>
        </w:rPr>
        <w:t>Hawaii Conference on Business (HCB)</w:t>
      </w:r>
      <w:r w:rsidRPr="00346AFE">
        <w:rPr>
          <w:rFonts w:eastAsia="Times New Roman" w:cs="Arial"/>
          <w:i/>
          <w:iCs/>
          <w:szCs w:val="24"/>
          <w:u w:val="none"/>
        </w:rPr>
        <w:t>, Honolulu, HI, June 2001</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"Environmental Information Systems: Are They Bridging Theory &amp; Policy?" presented to the Inaugural Conference of the </w:t>
      </w:r>
      <w:r w:rsidRPr="00346AFE">
        <w:rPr>
          <w:rFonts w:eastAsia="Times New Roman" w:cs="Arial"/>
          <w:b/>
          <w:bCs/>
          <w:i/>
          <w:iCs/>
          <w:szCs w:val="24"/>
          <w:u w:val="none"/>
        </w:rPr>
        <w:t>US Society for Ecological Economics (USSEE)</w:t>
      </w:r>
      <w:r w:rsidRPr="00346AFE">
        <w:rPr>
          <w:rFonts w:eastAsia="Times New Roman" w:cs="Arial"/>
          <w:i/>
          <w:iCs/>
          <w:szCs w:val="24"/>
          <w:u w:val="none"/>
        </w:rPr>
        <w:t>, Duluth, MN, July 2001</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"Some Economics of Distance Education: The Virtual MBA," presented to the Second Annual </w:t>
      </w:r>
      <w:r w:rsidRPr="00346AFE">
        <w:rPr>
          <w:rFonts w:eastAsia="Times New Roman" w:cs="Arial"/>
          <w:b/>
          <w:bCs/>
          <w:i/>
          <w:iCs/>
          <w:szCs w:val="24"/>
          <w:u w:val="none"/>
        </w:rPr>
        <w:t>HCB</w:t>
      </w:r>
      <w:r w:rsidRPr="00346AFE">
        <w:rPr>
          <w:rFonts w:eastAsia="Times New Roman" w:cs="Arial"/>
          <w:i/>
          <w:iCs/>
          <w:szCs w:val="24"/>
          <w:u w:val="none"/>
        </w:rPr>
        <w:t xml:space="preserve">, Honolulu, HI, June 2002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"Willingness to Pay to Preserve the </w:t>
      </w:r>
      <w:proofErr w:type="spellStart"/>
      <w:r w:rsidRPr="00346AFE">
        <w:rPr>
          <w:rFonts w:eastAsia="Times New Roman" w:cs="Arial"/>
          <w:i/>
          <w:iCs/>
          <w:szCs w:val="24"/>
          <w:u w:val="none"/>
        </w:rPr>
        <w:t>Raytharn</w:t>
      </w:r>
      <w:proofErr w:type="spellEnd"/>
      <w:r w:rsidRPr="00346AFE">
        <w:rPr>
          <w:rFonts w:eastAsia="Times New Roman" w:cs="Arial"/>
          <w:i/>
          <w:iCs/>
          <w:szCs w:val="24"/>
          <w:u w:val="none"/>
        </w:rPr>
        <w:t xml:space="preserve"> Farm: A Retrospective View," presented to the Second Biennial Conference of the </w:t>
      </w:r>
      <w:r w:rsidRPr="00346AFE">
        <w:rPr>
          <w:rFonts w:eastAsia="Times New Roman" w:cs="Arial"/>
          <w:b/>
          <w:bCs/>
          <w:i/>
          <w:iCs/>
          <w:szCs w:val="24"/>
          <w:u w:val="none"/>
        </w:rPr>
        <w:t>USSEE</w:t>
      </w:r>
      <w:r w:rsidRPr="00346AFE">
        <w:rPr>
          <w:rFonts w:eastAsia="Times New Roman" w:cs="Arial"/>
          <w:i/>
          <w:iCs/>
          <w:szCs w:val="24"/>
          <w:u w:val="none"/>
        </w:rPr>
        <w:t>, Saratoga Springs, NY, May 2003</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"Private Incentives for Sustainable Business Practices," presented to the </w:t>
      </w:r>
      <w:r w:rsidRPr="00346AFE">
        <w:rPr>
          <w:rFonts w:eastAsia="Times New Roman" w:cs="Arial"/>
          <w:b/>
          <w:bCs/>
          <w:i/>
          <w:iCs/>
          <w:szCs w:val="24"/>
          <w:u w:val="none"/>
        </w:rPr>
        <w:t>WEAI</w:t>
      </w:r>
      <w:r w:rsidRPr="00346AFE">
        <w:rPr>
          <w:rFonts w:eastAsia="Times New Roman" w:cs="Arial"/>
          <w:i/>
          <w:iCs/>
          <w:szCs w:val="24"/>
          <w:u w:val="none"/>
        </w:rPr>
        <w:t xml:space="preserve"> Meetings, Denver, CO, July 2003</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"Sustainable Business Practices: Voluntary or Mandatory?" presented to the conference of the </w:t>
      </w:r>
      <w:r w:rsidRPr="00346AFE">
        <w:rPr>
          <w:rFonts w:eastAsia="Times New Roman" w:cs="Arial"/>
          <w:b/>
          <w:bCs/>
          <w:i/>
          <w:iCs/>
          <w:szCs w:val="24"/>
          <w:u w:val="none"/>
        </w:rPr>
        <w:t>International Society for Ecological Economics (ISEE)</w:t>
      </w:r>
      <w:r w:rsidRPr="00346AFE">
        <w:rPr>
          <w:rFonts w:eastAsia="Times New Roman" w:cs="Arial"/>
          <w:i/>
          <w:iCs/>
          <w:szCs w:val="24"/>
          <w:u w:val="none"/>
        </w:rPr>
        <w:t>," Montreal, Canada, July 2004</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"Can Regional Vulnerability Assessment Methodology Be Applied at the Local Watershed Level?" presented to the conference of the </w:t>
      </w:r>
      <w:r w:rsidRPr="00346AFE">
        <w:rPr>
          <w:rFonts w:eastAsia="Times New Roman" w:cs="Arial"/>
          <w:b/>
          <w:bCs/>
          <w:i/>
          <w:iCs/>
          <w:szCs w:val="24"/>
          <w:u w:val="none"/>
        </w:rPr>
        <w:t>USSEE</w:t>
      </w:r>
      <w:r w:rsidRPr="00346AFE">
        <w:rPr>
          <w:rFonts w:eastAsia="Times New Roman" w:cs="Arial"/>
          <w:i/>
          <w:iCs/>
          <w:szCs w:val="24"/>
          <w:u w:val="none"/>
        </w:rPr>
        <w:t xml:space="preserve">, Tacoma, WA, </w:t>
      </w:r>
      <w:proofErr w:type="gramStart"/>
      <w:r w:rsidRPr="00346AFE">
        <w:rPr>
          <w:rFonts w:eastAsia="Times New Roman" w:cs="Arial"/>
          <w:i/>
          <w:iCs/>
          <w:szCs w:val="24"/>
          <w:u w:val="none"/>
        </w:rPr>
        <w:t>July</w:t>
      </w:r>
      <w:proofErr w:type="gramEnd"/>
      <w:r w:rsidRPr="00346AFE">
        <w:rPr>
          <w:rFonts w:eastAsia="Times New Roman" w:cs="Arial"/>
          <w:i/>
          <w:iCs/>
          <w:szCs w:val="24"/>
          <w:u w:val="none"/>
        </w:rPr>
        <w:t xml:space="preserve"> 2005</w:t>
      </w:r>
    </w:p>
    <w:p w:rsidR="00346AFE" w:rsidRPr="00346AFE" w:rsidRDefault="00346AFE" w:rsidP="00346AFE">
      <w:pPr>
        <w:spacing w:after="0" w:line="240" w:lineRule="auto"/>
        <w:rPr>
          <w:rFonts w:eastAsia="Times New Roman" w:cs="Arial"/>
          <w:i/>
          <w:iCs/>
          <w:szCs w:val="24"/>
          <w:u w:val="none"/>
        </w:rPr>
      </w:pPr>
      <w:r w:rsidRPr="00346AFE">
        <w:rPr>
          <w:rFonts w:eastAsia="Times New Roman" w:cs="Arial"/>
          <w:i/>
          <w:iCs/>
          <w:szCs w:val="24"/>
          <w:u w:val="none"/>
        </w:rPr>
        <w:t xml:space="preserve">"Sustainable Housing Placement: A GIS-Based </w:t>
      </w:r>
      <w:proofErr w:type="spellStart"/>
      <w:r w:rsidRPr="00346AFE">
        <w:rPr>
          <w:rFonts w:eastAsia="Times New Roman" w:cs="Arial"/>
          <w:i/>
          <w:iCs/>
          <w:szCs w:val="24"/>
          <w:u w:val="none"/>
        </w:rPr>
        <w:t>Approach,"presented</w:t>
      </w:r>
      <w:proofErr w:type="spellEnd"/>
      <w:r w:rsidRPr="00346AFE">
        <w:rPr>
          <w:rFonts w:eastAsia="Times New Roman" w:cs="Arial"/>
          <w:i/>
          <w:iCs/>
          <w:szCs w:val="24"/>
          <w:u w:val="none"/>
        </w:rPr>
        <w:t xml:space="preserve"> to the </w:t>
      </w:r>
      <w:r w:rsidRPr="00346AFE">
        <w:rPr>
          <w:rFonts w:eastAsia="Times New Roman" w:cs="Arial"/>
          <w:b/>
          <w:bCs/>
          <w:i/>
          <w:iCs/>
          <w:szCs w:val="24"/>
          <w:u w:val="none"/>
        </w:rPr>
        <w:t>WEAI</w:t>
      </w:r>
      <w:r w:rsidRPr="00346AFE">
        <w:rPr>
          <w:rFonts w:eastAsia="Times New Roman" w:cs="Arial"/>
          <w:i/>
          <w:iCs/>
          <w:szCs w:val="24"/>
          <w:u w:val="none"/>
        </w:rPr>
        <w:t xml:space="preserve"> Meetings, San Diego, CA, July 2006</w:t>
      </w:r>
    </w:p>
    <w:p w:rsidR="00346AFE" w:rsidRPr="00346AFE" w:rsidRDefault="00346AFE" w:rsidP="00346AFE">
      <w:pPr>
        <w:spacing w:after="0" w:line="240" w:lineRule="auto"/>
        <w:rPr>
          <w:rFonts w:eastAsia="Times New Roman" w:cs="Arial"/>
          <w:i/>
          <w:iCs/>
          <w:szCs w:val="24"/>
          <w:u w:val="none"/>
        </w:rPr>
      </w:pPr>
      <w:r w:rsidRPr="00346AFE">
        <w:rPr>
          <w:rFonts w:eastAsia="Times New Roman" w:cs="Arial"/>
          <w:i/>
          <w:iCs/>
          <w:szCs w:val="24"/>
          <w:u w:val="none"/>
        </w:rPr>
        <w:t xml:space="preserve">"Does Scale Matter in Ecosystem Damage Assessment?" presented to the </w:t>
      </w:r>
      <w:r w:rsidRPr="00346AFE">
        <w:rPr>
          <w:rFonts w:eastAsia="Times New Roman" w:cs="Arial"/>
          <w:b/>
          <w:bCs/>
          <w:i/>
          <w:iCs/>
          <w:szCs w:val="24"/>
          <w:u w:val="none"/>
        </w:rPr>
        <w:t>WEAI</w:t>
      </w:r>
      <w:r w:rsidRPr="00346AFE">
        <w:rPr>
          <w:rFonts w:eastAsia="Times New Roman" w:cs="Arial"/>
          <w:i/>
          <w:iCs/>
          <w:szCs w:val="24"/>
          <w:u w:val="none"/>
        </w:rPr>
        <w:t xml:space="preserve"> Meetings, Seattle, WA, </w:t>
      </w:r>
      <w:proofErr w:type="gramStart"/>
      <w:r w:rsidRPr="00346AFE">
        <w:rPr>
          <w:rFonts w:eastAsia="Times New Roman" w:cs="Arial"/>
          <w:i/>
          <w:iCs/>
          <w:szCs w:val="24"/>
          <w:u w:val="none"/>
        </w:rPr>
        <w:t>July</w:t>
      </w:r>
      <w:proofErr w:type="gramEnd"/>
      <w:r w:rsidRPr="00346AFE">
        <w:rPr>
          <w:rFonts w:eastAsia="Times New Roman" w:cs="Arial"/>
          <w:i/>
          <w:iCs/>
          <w:szCs w:val="24"/>
          <w:u w:val="none"/>
        </w:rPr>
        <w:t xml:space="preserve"> 2007</w:t>
      </w:r>
    </w:p>
    <w:p w:rsidR="00346AFE" w:rsidRPr="00346AFE" w:rsidRDefault="00346AFE" w:rsidP="00346AFE">
      <w:pPr>
        <w:spacing w:after="0" w:line="240" w:lineRule="auto"/>
        <w:rPr>
          <w:rFonts w:eastAsia="Times New Roman" w:cs="Arial"/>
          <w:i/>
          <w:iCs/>
          <w:szCs w:val="24"/>
          <w:u w:val="none"/>
        </w:rPr>
      </w:pPr>
      <w:r w:rsidRPr="00346AFE">
        <w:rPr>
          <w:rFonts w:eastAsia="Times New Roman" w:cs="Arial"/>
          <w:i/>
          <w:iCs/>
          <w:szCs w:val="24"/>
          <w:u w:val="none"/>
        </w:rPr>
        <w:t xml:space="preserve">"A Framework for Energy Conservation Policy" presented to the </w:t>
      </w:r>
      <w:r w:rsidRPr="00346AFE">
        <w:rPr>
          <w:rFonts w:eastAsia="Times New Roman" w:cs="Arial"/>
          <w:b/>
          <w:bCs/>
          <w:i/>
          <w:iCs/>
          <w:szCs w:val="24"/>
          <w:u w:val="none"/>
        </w:rPr>
        <w:t>WEAI</w:t>
      </w:r>
      <w:r w:rsidRPr="00346AFE">
        <w:rPr>
          <w:rFonts w:eastAsia="Times New Roman" w:cs="Arial"/>
          <w:i/>
          <w:iCs/>
          <w:szCs w:val="24"/>
          <w:u w:val="none"/>
        </w:rPr>
        <w:t xml:space="preserve"> Meetings, Honolulu, HI, </w:t>
      </w:r>
      <w:proofErr w:type="gramStart"/>
      <w:r w:rsidRPr="00346AFE">
        <w:rPr>
          <w:rFonts w:eastAsia="Times New Roman" w:cs="Arial"/>
          <w:i/>
          <w:iCs/>
          <w:szCs w:val="24"/>
          <w:u w:val="none"/>
        </w:rPr>
        <w:t>July</w:t>
      </w:r>
      <w:proofErr w:type="gramEnd"/>
      <w:r w:rsidRPr="00346AFE">
        <w:rPr>
          <w:rFonts w:eastAsia="Times New Roman" w:cs="Arial"/>
          <w:i/>
          <w:iCs/>
          <w:szCs w:val="24"/>
          <w:u w:val="none"/>
        </w:rPr>
        <w:t xml:space="preserve"> 2008</w:t>
      </w:r>
    </w:p>
    <w:p w:rsidR="00346AFE" w:rsidRPr="00346AFE" w:rsidRDefault="00346AFE" w:rsidP="00346AFE">
      <w:pPr>
        <w:spacing w:after="0" w:line="240" w:lineRule="auto"/>
        <w:rPr>
          <w:rFonts w:eastAsia="Times New Roman" w:cs="Arial"/>
          <w:i/>
          <w:iCs/>
          <w:szCs w:val="24"/>
          <w:u w:val="none"/>
        </w:rPr>
      </w:pPr>
      <w:r w:rsidRPr="00346AFE">
        <w:rPr>
          <w:rFonts w:eastAsia="Times New Roman" w:cs="Arial"/>
          <w:i/>
          <w:iCs/>
          <w:szCs w:val="24"/>
          <w:u w:val="none"/>
        </w:rPr>
        <w:t xml:space="preserve">"Back to the Future: the Return of High Density," presented to the </w:t>
      </w:r>
      <w:r w:rsidRPr="00346AFE">
        <w:rPr>
          <w:rFonts w:eastAsia="Times New Roman" w:cs="Arial"/>
          <w:b/>
          <w:bCs/>
          <w:i/>
          <w:iCs/>
          <w:szCs w:val="24"/>
          <w:u w:val="none"/>
        </w:rPr>
        <w:t>EEA</w:t>
      </w:r>
      <w:r w:rsidRPr="00346AFE">
        <w:rPr>
          <w:rFonts w:eastAsia="Times New Roman" w:cs="Arial"/>
          <w:i/>
          <w:iCs/>
          <w:szCs w:val="24"/>
          <w:u w:val="none"/>
        </w:rPr>
        <w:t xml:space="preserve"> Meetings, Philadelphia, PA, February 2010</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"Housing Placement in a Philadelphia Suburb: Profitability, Sustainability or Both?" presented to the conference of the </w:t>
      </w:r>
      <w:r w:rsidRPr="00346AFE">
        <w:rPr>
          <w:rFonts w:eastAsia="Times New Roman" w:cs="Arial"/>
          <w:b/>
          <w:bCs/>
          <w:i/>
          <w:iCs/>
          <w:szCs w:val="24"/>
          <w:u w:val="none"/>
        </w:rPr>
        <w:t>USSEE</w:t>
      </w:r>
      <w:r w:rsidRPr="00346AFE">
        <w:rPr>
          <w:rFonts w:eastAsia="Times New Roman" w:cs="Arial"/>
          <w:i/>
          <w:iCs/>
          <w:szCs w:val="24"/>
          <w:u w:val="none"/>
        </w:rPr>
        <w:t>, East Lansing, MI, June 2011</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"Food Insecurity and Urban Agriculture: A GIS-Based Approach," presented to the </w:t>
      </w:r>
      <w:r w:rsidRPr="00346AFE">
        <w:rPr>
          <w:rFonts w:eastAsia="Times New Roman" w:cs="Arial"/>
          <w:b/>
          <w:bCs/>
          <w:i/>
          <w:iCs/>
          <w:szCs w:val="24"/>
          <w:u w:val="none"/>
        </w:rPr>
        <w:t>ISEE</w:t>
      </w:r>
      <w:r w:rsidRPr="00346AFE">
        <w:rPr>
          <w:rFonts w:eastAsia="Times New Roman" w:cs="Arial"/>
          <w:i/>
          <w:iCs/>
          <w:szCs w:val="24"/>
          <w:u w:val="none"/>
        </w:rPr>
        <w:t xml:space="preserve"> Meeting in Rio de Janeiro, Brazil, June 2012</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"Targeting Food Insecurity in the Philadelphia Metro Region," presented to the conference of the </w:t>
      </w:r>
      <w:r w:rsidRPr="00346AFE">
        <w:rPr>
          <w:rFonts w:eastAsia="Times New Roman" w:cs="Arial"/>
          <w:b/>
          <w:bCs/>
          <w:i/>
          <w:iCs/>
          <w:szCs w:val="24"/>
          <w:u w:val="none"/>
        </w:rPr>
        <w:t>USSEE</w:t>
      </w:r>
      <w:r w:rsidRPr="00346AFE">
        <w:rPr>
          <w:rFonts w:eastAsia="Times New Roman" w:cs="Arial"/>
          <w:i/>
          <w:iCs/>
          <w:szCs w:val="24"/>
          <w:u w:val="none"/>
        </w:rPr>
        <w:t>, Burlington, VT, June 2013</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lastRenderedPageBreak/>
        <w:t xml:space="preserve">"Transitioning into a Green &amp; Just Future: the Case of </w:t>
      </w:r>
      <w:proofErr w:type="spellStart"/>
      <w:r w:rsidRPr="00346AFE">
        <w:rPr>
          <w:rFonts w:eastAsia="Times New Roman" w:cs="Arial"/>
          <w:i/>
          <w:iCs/>
          <w:szCs w:val="24"/>
          <w:u w:val="none"/>
        </w:rPr>
        <w:t>Greenworks</w:t>
      </w:r>
      <w:proofErr w:type="spellEnd"/>
      <w:r w:rsidRPr="00346AFE">
        <w:rPr>
          <w:rFonts w:eastAsia="Times New Roman" w:cs="Arial"/>
          <w:i/>
          <w:iCs/>
          <w:szCs w:val="24"/>
          <w:u w:val="none"/>
        </w:rPr>
        <w:t xml:space="preserve"> Philadelphia," presented to the </w:t>
      </w:r>
      <w:r w:rsidRPr="00346AFE">
        <w:rPr>
          <w:rFonts w:eastAsia="Times New Roman" w:cs="Arial"/>
          <w:b/>
          <w:bCs/>
          <w:i/>
          <w:iCs/>
          <w:szCs w:val="24"/>
          <w:u w:val="none"/>
        </w:rPr>
        <w:t>ISEE</w:t>
      </w:r>
      <w:r w:rsidRPr="00346AFE">
        <w:rPr>
          <w:rFonts w:eastAsia="Times New Roman" w:cs="Arial"/>
          <w:i/>
          <w:iCs/>
          <w:szCs w:val="24"/>
          <w:u w:val="none"/>
        </w:rPr>
        <w:t xml:space="preserve"> Meeting in Reykjavik, Iceland, August 2014</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"What Students Want (and Need)" in the track, "Engaging Students with Technology," Teaching with Technology Symposium, Temple University, 20 March 2015</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"Using In-Kind Environmental and Health Amenities to Compensate for Increasing Wealth Inequality: A Philadelphia Story," presented to the</w:t>
      </w:r>
      <w:r w:rsidRPr="00346AFE">
        <w:rPr>
          <w:rFonts w:eastAsia="Times New Roman" w:cs="Arial"/>
          <w:b/>
          <w:bCs/>
          <w:i/>
          <w:iCs/>
          <w:szCs w:val="24"/>
          <w:u w:val="none"/>
        </w:rPr>
        <w:t xml:space="preserve"> WEAI</w:t>
      </w:r>
      <w:r w:rsidRPr="00346AFE">
        <w:rPr>
          <w:rFonts w:eastAsia="Times New Roman" w:cs="Arial"/>
          <w:i/>
          <w:iCs/>
          <w:szCs w:val="24"/>
          <w:u w:val="none"/>
        </w:rPr>
        <w:t xml:space="preserve"> Meetings, Honolulu, HI, June-July 2015</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Member, USSEE Scientific Committee, organizing the content of "Pathways for Change: Towards a Just and Sustainable Economy," a joint conference of the US &amp; Canadian Societies for Ecological Economics, Vancouver, Canada, October 2015</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"Green Amenities, Local Food, and Economic Justice in a Large US City: The Legacy of </w:t>
      </w:r>
      <w:proofErr w:type="spellStart"/>
      <w:r w:rsidRPr="00346AFE">
        <w:rPr>
          <w:rFonts w:eastAsia="Times New Roman" w:cs="Arial"/>
          <w:i/>
          <w:iCs/>
          <w:szCs w:val="24"/>
          <w:u w:val="none"/>
        </w:rPr>
        <w:t>Greenworks</w:t>
      </w:r>
      <w:proofErr w:type="spellEnd"/>
      <w:r w:rsidRPr="00346AFE">
        <w:rPr>
          <w:rFonts w:eastAsia="Times New Roman" w:cs="Arial"/>
          <w:i/>
          <w:iCs/>
          <w:szCs w:val="24"/>
          <w:u w:val="none"/>
        </w:rPr>
        <w:t xml:space="preserve"> Philadelphia," presented to the </w:t>
      </w:r>
      <w:hyperlink r:id="rId31" w:history="1">
        <w:r w:rsidRPr="00346AFE">
          <w:rPr>
            <w:rFonts w:eastAsia="Times New Roman" w:cs="Arial"/>
            <w:b/>
            <w:bCs/>
            <w:i/>
            <w:iCs/>
            <w:color w:val="0000FF"/>
            <w:szCs w:val="24"/>
          </w:rPr>
          <w:t>ISEE</w:t>
        </w:r>
        <w:r w:rsidRPr="00346AFE">
          <w:rPr>
            <w:rFonts w:eastAsia="Times New Roman" w:cs="Arial"/>
            <w:i/>
            <w:iCs/>
            <w:color w:val="0000FF"/>
            <w:szCs w:val="24"/>
          </w:rPr>
          <w:t xml:space="preserve"> </w:t>
        </w:r>
      </w:hyperlink>
      <w:r w:rsidRPr="00346AFE">
        <w:rPr>
          <w:rFonts w:eastAsia="Times New Roman" w:cs="Arial"/>
          <w:i/>
          <w:iCs/>
          <w:szCs w:val="24"/>
          <w:u w:val="none"/>
        </w:rPr>
        <w:t>Meeting in Washington, DC, June 2016.</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"Can the Provision of Local Green Public Goods and Healthy Food Choices Promote Economic Justice in a Large Urban Area?" presented to the </w:t>
      </w:r>
      <w:hyperlink r:id="rId32" w:anchor="TentativeSchedule" w:history="1">
        <w:r w:rsidRPr="00346AFE">
          <w:rPr>
            <w:rFonts w:eastAsia="Times New Roman" w:cs="Arial"/>
            <w:b/>
            <w:bCs/>
            <w:i/>
            <w:iCs/>
            <w:color w:val="0000FF"/>
            <w:szCs w:val="24"/>
          </w:rPr>
          <w:t>WEAI</w:t>
        </w:r>
        <w:r w:rsidRPr="00346AFE">
          <w:rPr>
            <w:rFonts w:eastAsia="Times New Roman" w:cs="Arial"/>
            <w:i/>
            <w:iCs/>
            <w:color w:val="0000FF"/>
            <w:szCs w:val="24"/>
          </w:rPr>
          <w:t xml:space="preserve"> </w:t>
        </w:r>
      </w:hyperlink>
      <w:r w:rsidRPr="00346AFE">
        <w:rPr>
          <w:rFonts w:eastAsia="Times New Roman" w:cs="Arial"/>
          <w:i/>
          <w:iCs/>
          <w:szCs w:val="24"/>
          <w:u w:val="none"/>
        </w:rPr>
        <w:t>Meetings in Santiago, Chile, January 2017.</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"Textbook-Related Online Software: Do the Benefits Exceed the Costs?" in the track, "Engaging Students with Technology," Teaching with Technology Symposium, Temple University, 31 March 2017.</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"Practicing Food Justice: A Comparative Evaluation of Recent Actions in Chicago &amp; Philadelphia" presented to the conference of the </w:t>
      </w:r>
      <w:hyperlink r:id="rId33" w:history="1">
        <w:r w:rsidRPr="00346AFE">
          <w:rPr>
            <w:rFonts w:eastAsia="Times New Roman" w:cs="Arial"/>
            <w:b/>
            <w:bCs/>
            <w:i/>
            <w:iCs/>
            <w:color w:val="0000FF"/>
            <w:szCs w:val="24"/>
          </w:rPr>
          <w:t>USSEE</w:t>
        </w:r>
      </w:hyperlink>
      <w:r w:rsidRPr="00346AFE">
        <w:rPr>
          <w:rFonts w:eastAsia="Times New Roman" w:cs="Arial"/>
          <w:i/>
          <w:iCs/>
          <w:szCs w:val="24"/>
          <w:u w:val="none"/>
        </w:rPr>
        <w:t xml:space="preserve"> St. Paul, MN, June, 2017.</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"Residential Development in a Philadelphia Metro Watershed: The Case of the </w:t>
      </w:r>
      <w:proofErr w:type="spellStart"/>
      <w:r w:rsidRPr="00346AFE">
        <w:rPr>
          <w:rFonts w:eastAsia="Times New Roman" w:cs="Arial"/>
          <w:i/>
          <w:iCs/>
          <w:szCs w:val="24"/>
          <w:u w:val="none"/>
        </w:rPr>
        <w:t>Wissahickon</w:t>
      </w:r>
      <w:proofErr w:type="spellEnd"/>
      <w:r w:rsidRPr="00346AFE">
        <w:rPr>
          <w:rFonts w:eastAsia="Times New Roman" w:cs="Arial"/>
          <w:i/>
          <w:iCs/>
          <w:szCs w:val="24"/>
          <w:u w:val="none"/>
        </w:rPr>
        <w:t xml:space="preserve"> Creek" presented to the </w:t>
      </w:r>
      <w:hyperlink r:id="rId34" w:history="1">
        <w:r w:rsidRPr="00346AFE">
          <w:rPr>
            <w:rFonts w:eastAsia="Times New Roman" w:cs="Arial"/>
            <w:b/>
            <w:bCs/>
            <w:i/>
            <w:iCs/>
            <w:color w:val="0000FF"/>
            <w:szCs w:val="24"/>
          </w:rPr>
          <w:t>WEAI</w:t>
        </w:r>
      </w:hyperlink>
      <w:r w:rsidRPr="00346AFE">
        <w:rPr>
          <w:rFonts w:eastAsia="Times New Roman" w:cs="Arial"/>
          <w:i/>
          <w:iCs/>
          <w:szCs w:val="24"/>
          <w:u w:val="none"/>
        </w:rPr>
        <w:t xml:space="preserve"> Meetings, Vancouver, Canada, June, 2018.</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"Residential Development in Two Major Philadelphia-Area Watersheds: Tradeoffs between Economic Profit and Environmental Sustainability," presented to the </w:t>
      </w:r>
      <w:hyperlink r:id="rId35" w:history="1">
        <w:r w:rsidRPr="00346AFE">
          <w:rPr>
            <w:rFonts w:eastAsia="Times New Roman" w:cs="Arial"/>
            <w:b/>
            <w:bCs/>
            <w:i/>
            <w:iCs/>
            <w:color w:val="0000FF"/>
            <w:szCs w:val="24"/>
          </w:rPr>
          <w:t>ISEE</w:t>
        </w:r>
      </w:hyperlink>
      <w:r w:rsidRPr="00346AFE">
        <w:rPr>
          <w:rFonts w:eastAsia="Times New Roman" w:cs="Arial"/>
          <w:i/>
          <w:iCs/>
          <w:szCs w:val="24"/>
          <w:u w:val="none"/>
        </w:rPr>
        <w:t xml:space="preserve"> Conference, Puebla, Mexico, September, 2018.</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"Can the public provision of street trees and open green space in a built environment offset economic inequality?" presented to the </w:t>
      </w:r>
      <w:hyperlink r:id="rId36" w:history="1">
        <w:r w:rsidRPr="00346AFE">
          <w:rPr>
            <w:rFonts w:eastAsia="Times New Roman" w:cs="Arial"/>
            <w:b/>
            <w:bCs/>
            <w:i/>
            <w:iCs/>
            <w:color w:val="0000FF"/>
            <w:szCs w:val="24"/>
          </w:rPr>
          <w:t>Ecological Society of America/USSEE Meeting</w:t>
        </w:r>
      </w:hyperlink>
      <w:r w:rsidRPr="00346AFE">
        <w:rPr>
          <w:rFonts w:eastAsia="Times New Roman" w:cs="Arial"/>
          <w:i/>
          <w:iCs/>
          <w:szCs w:val="24"/>
          <w:u w:val="none"/>
        </w:rPr>
        <w:t xml:space="preserve">, Louisville, KY, August, 2019.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"What is Nature Worth? Metrics, Valuation and Sustainability," to be presented with Amy Cornelius &amp; Chad Adams to the </w:t>
      </w:r>
      <w:hyperlink r:id="rId37" w:history="1">
        <w:r w:rsidRPr="00346AFE">
          <w:rPr>
            <w:rFonts w:eastAsia="Times New Roman" w:cs="Arial"/>
            <w:b/>
            <w:bCs/>
            <w:i/>
            <w:iCs/>
            <w:color w:val="0000FF"/>
            <w:szCs w:val="24"/>
          </w:rPr>
          <w:t>2020 Sustainability Symposium</w:t>
        </w:r>
      </w:hyperlink>
      <w:r w:rsidRPr="00346AFE">
        <w:rPr>
          <w:rFonts w:eastAsia="Times New Roman" w:cs="Arial"/>
          <w:i/>
          <w:iCs/>
          <w:szCs w:val="24"/>
          <w:u w:val="none"/>
        </w:rPr>
        <w:t xml:space="preserve"> of Green Building United, 23 October 2020.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 w:val="27"/>
          <w:szCs w:val="27"/>
          <w:u w:val="none"/>
        </w:rPr>
        <w:t xml:space="preserve">SEMINARS: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lastRenderedPageBreak/>
        <w:t>CONDUCTED:</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"Energy Economics," to entering minority engineering students, </w:t>
      </w:r>
      <w:r w:rsidRPr="00346AFE">
        <w:rPr>
          <w:rFonts w:eastAsia="Times New Roman" w:cs="Arial"/>
          <w:b/>
          <w:bCs/>
          <w:i/>
          <w:iCs/>
          <w:szCs w:val="24"/>
          <w:u w:val="none"/>
        </w:rPr>
        <w:t>University of Alabama</w:t>
      </w:r>
      <w:r w:rsidRPr="00346AFE">
        <w:rPr>
          <w:rFonts w:eastAsia="Times New Roman" w:cs="Arial"/>
          <w:i/>
          <w:iCs/>
          <w:szCs w:val="24"/>
          <w:u w:val="none"/>
        </w:rPr>
        <w:t xml:space="preserve"> - Huntsville, AL, July 1975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"Energy Conservation," to the </w:t>
      </w:r>
      <w:r w:rsidRPr="00346AFE">
        <w:rPr>
          <w:rFonts w:eastAsia="Times New Roman" w:cs="Arial"/>
          <w:b/>
          <w:bCs/>
          <w:i/>
          <w:iCs/>
          <w:szCs w:val="24"/>
          <w:u w:val="none"/>
        </w:rPr>
        <w:t>Federal Energy Administration</w:t>
      </w:r>
      <w:r w:rsidRPr="00346AFE">
        <w:rPr>
          <w:rFonts w:eastAsia="Times New Roman" w:cs="Arial"/>
          <w:i/>
          <w:iCs/>
          <w:szCs w:val="24"/>
          <w:u w:val="none"/>
        </w:rPr>
        <w:t xml:space="preserve">, Washington, DC, March 1977 (with NASA/FEA/ASEE Fellows)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 Political Economy of Energy," as part of "Energy: The Continuing Challenge," for the </w:t>
      </w:r>
      <w:r w:rsidRPr="00346AFE">
        <w:rPr>
          <w:rFonts w:eastAsia="Times New Roman" w:cs="Arial"/>
          <w:b/>
          <w:bCs/>
          <w:i/>
          <w:iCs/>
          <w:szCs w:val="24"/>
          <w:u w:val="none"/>
        </w:rPr>
        <w:t>Philadelphia Area Cultural Consortium</w:t>
      </w:r>
      <w:r w:rsidRPr="00346AFE">
        <w:rPr>
          <w:rFonts w:eastAsia="Times New Roman" w:cs="Arial"/>
          <w:i/>
          <w:iCs/>
          <w:szCs w:val="24"/>
          <w:u w:val="none"/>
        </w:rPr>
        <w:t xml:space="preserve">, Philadelphia, PA, March 1979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"Energy Economics," for the </w:t>
      </w:r>
      <w:r w:rsidRPr="00346AFE">
        <w:rPr>
          <w:rFonts w:eastAsia="Times New Roman" w:cs="Arial"/>
          <w:b/>
          <w:bCs/>
          <w:i/>
          <w:iCs/>
          <w:szCs w:val="24"/>
          <w:u w:val="none"/>
        </w:rPr>
        <w:t>Secondary Education Program</w:t>
      </w:r>
      <w:r w:rsidRPr="00346AFE">
        <w:rPr>
          <w:rFonts w:eastAsia="Times New Roman" w:cs="Arial"/>
          <w:i/>
          <w:iCs/>
          <w:szCs w:val="24"/>
          <w:u w:val="none"/>
        </w:rPr>
        <w:t xml:space="preserve">, </w:t>
      </w:r>
      <w:r w:rsidRPr="00346AFE">
        <w:rPr>
          <w:rFonts w:eastAsia="Times New Roman" w:cs="Arial"/>
          <w:b/>
          <w:bCs/>
          <w:i/>
          <w:iCs/>
          <w:szCs w:val="24"/>
          <w:u w:val="none"/>
        </w:rPr>
        <w:t>Temple University</w:t>
      </w:r>
      <w:r w:rsidRPr="00346AFE">
        <w:rPr>
          <w:rFonts w:eastAsia="Times New Roman" w:cs="Arial"/>
          <w:i/>
          <w:iCs/>
          <w:szCs w:val="24"/>
          <w:u w:val="none"/>
        </w:rPr>
        <w:t xml:space="preserve">, Philadelphia, PA, October 1979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"Saving the Earth - What Can I Do?</w:t>
      </w:r>
      <w:proofErr w:type="gramStart"/>
      <w:r w:rsidRPr="00346AFE">
        <w:rPr>
          <w:rFonts w:eastAsia="Times New Roman" w:cs="Arial"/>
          <w:i/>
          <w:iCs/>
          <w:szCs w:val="24"/>
          <w:u w:val="none"/>
        </w:rPr>
        <w:t>",</w:t>
      </w:r>
      <w:proofErr w:type="gramEnd"/>
      <w:r w:rsidRPr="00346AFE">
        <w:rPr>
          <w:rFonts w:eastAsia="Times New Roman" w:cs="Arial"/>
          <w:i/>
          <w:iCs/>
          <w:szCs w:val="24"/>
          <w:u w:val="none"/>
        </w:rPr>
        <w:t xml:space="preserve"> </w:t>
      </w:r>
      <w:r w:rsidRPr="00346AFE">
        <w:rPr>
          <w:rFonts w:eastAsia="Times New Roman" w:cs="Arial"/>
          <w:b/>
          <w:bCs/>
          <w:i/>
          <w:iCs/>
          <w:szCs w:val="24"/>
          <w:u w:val="none"/>
        </w:rPr>
        <w:t>Noncredit Adult Education Program</w:t>
      </w:r>
      <w:r w:rsidRPr="00346AFE">
        <w:rPr>
          <w:rFonts w:eastAsia="Times New Roman" w:cs="Arial"/>
          <w:i/>
          <w:iCs/>
          <w:szCs w:val="24"/>
          <w:u w:val="none"/>
        </w:rPr>
        <w:t xml:space="preserve">, Temple University - Ambler, Spring 1990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 </w:t>
      </w:r>
      <w:r w:rsidRPr="00346AFE">
        <w:rPr>
          <w:rFonts w:eastAsia="Times New Roman" w:cs="Arial"/>
          <w:b/>
          <w:bCs/>
          <w:i/>
          <w:iCs/>
          <w:szCs w:val="24"/>
          <w:u w:val="none"/>
        </w:rPr>
        <w:t xml:space="preserve">3 </w:t>
      </w:r>
      <w:proofErr w:type="spellStart"/>
      <w:r w:rsidRPr="00346AFE">
        <w:rPr>
          <w:rFonts w:eastAsia="Times New Roman" w:cs="Arial"/>
          <w:b/>
          <w:bCs/>
          <w:i/>
          <w:iCs/>
          <w:szCs w:val="24"/>
          <w:u w:val="none"/>
        </w:rPr>
        <w:t>Es</w:t>
      </w:r>
      <w:proofErr w:type="spellEnd"/>
      <w:r w:rsidRPr="00346AFE">
        <w:rPr>
          <w:rFonts w:eastAsia="Times New Roman" w:cs="Arial"/>
          <w:i/>
          <w:iCs/>
          <w:szCs w:val="24"/>
          <w:u w:val="none"/>
        </w:rPr>
        <w:t xml:space="preserve">: A Workshop on Economy, Energy and the Environment," in Energy Makes the World Go Around, </w:t>
      </w:r>
      <w:r w:rsidRPr="00346AFE">
        <w:rPr>
          <w:rFonts w:eastAsia="Times New Roman" w:cs="Arial"/>
          <w:b/>
          <w:bCs/>
          <w:i/>
          <w:iCs/>
          <w:szCs w:val="24"/>
          <w:u w:val="none"/>
        </w:rPr>
        <w:t>Energy Education Advisory Council (EEAC)</w:t>
      </w:r>
      <w:r w:rsidRPr="00346AFE">
        <w:rPr>
          <w:rFonts w:eastAsia="Times New Roman" w:cs="Arial"/>
          <w:i/>
          <w:iCs/>
          <w:szCs w:val="24"/>
          <w:u w:val="none"/>
        </w:rPr>
        <w:t xml:space="preserve">, </w:t>
      </w:r>
      <w:r w:rsidRPr="00346AFE">
        <w:rPr>
          <w:rFonts w:eastAsia="Times New Roman" w:cs="Arial"/>
          <w:b/>
          <w:bCs/>
          <w:i/>
          <w:iCs/>
          <w:szCs w:val="24"/>
          <w:u w:val="none"/>
        </w:rPr>
        <w:t>Philadelphia Electric Co. (PECO)</w:t>
      </w:r>
      <w:r w:rsidRPr="00346AFE">
        <w:rPr>
          <w:rFonts w:eastAsia="Times New Roman" w:cs="Arial"/>
          <w:i/>
          <w:iCs/>
          <w:szCs w:val="24"/>
          <w:u w:val="none"/>
        </w:rPr>
        <w:t xml:space="preserve">, </w:t>
      </w:r>
      <w:r w:rsidRPr="00346AFE">
        <w:rPr>
          <w:rFonts w:eastAsia="Times New Roman" w:cs="Arial"/>
          <w:b/>
          <w:bCs/>
          <w:i/>
          <w:iCs/>
          <w:szCs w:val="24"/>
          <w:u w:val="none"/>
        </w:rPr>
        <w:t>Beaver College and Delaware County Community College</w:t>
      </w:r>
      <w:r w:rsidRPr="00346AFE">
        <w:rPr>
          <w:rFonts w:eastAsia="Times New Roman" w:cs="Arial"/>
          <w:i/>
          <w:iCs/>
          <w:szCs w:val="24"/>
          <w:u w:val="none"/>
        </w:rPr>
        <w:t xml:space="preserve">, PA, January, 1993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"Economic Issues and Models of Ecosystems and the Environment," in the Science and Ethics Series, Chesapeake Biological Laboratory, </w:t>
      </w:r>
      <w:r w:rsidRPr="00346AFE">
        <w:rPr>
          <w:rFonts w:eastAsia="Times New Roman" w:cs="Arial"/>
          <w:b/>
          <w:bCs/>
          <w:i/>
          <w:iCs/>
          <w:szCs w:val="24"/>
          <w:u w:val="none"/>
        </w:rPr>
        <w:t>University of Maryland</w:t>
      </w:r>
      <w:r w:rsidRPr="00346AFE">
        <w:rPr>
          <w:rFonts w:eastAsia="Times New Roman" w:cs="Arial"/>
          <w:i/>
          <w:iCs/>
          <w:szCs w:val="24"/>
          <w:u w:val="none"/>
        </w:rPr>
        <w:t xml:space="preserve">, Solomon's Island, MD, February 1993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"Moving Externalities into the Market," in Public Utilities and the Environment, given by the Public Utilities Research and Training Institute, </w:t>
      </w:r>
      <w:r w:rsidRPr="00346AFE">
        <w:rPr>
          <w:rFonts w:eastAsia="Times New Roman" w:cs="Arial"/>
          <w:b/>
          <w:bCs/>
          <w:i/>
          <w:iCs/>
          <w:szCs w:val="24"/>
          <w:u w:val="none"/>
        </w:rPr>
        <w:t>University of Wyoming</w:t>
      </w:r>
      <w:r w:rsidRPr="00346AFE">
        <w:rPr>
          <w:rFonts w:eastAsia="Times New Roman" w:cs="Arial"/>
          <w:i/>
          <w:iCs/>
          <w:szCs w:val="24"/>
          <w:u w:val="none"/>
        </w:rPr>
        <w:t xml:space="preserve">, Laramie, WY, June, 1993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"Economics and the Environment," </w:t>
      </w:r>
      <w:r w:rsidRPr="00346AFE">
        <w:rPr>
          <w:rFonts w:eastAsia="Times New Roman" w:cs="Arial"/>
          <w:b/>
          <w:bCs/>
          <w:i/>
          <w:iCs/>
          <w:szCs w:val="24"/>
          <w:u w:val="none"/>
        </w:rPr>
        <w:t>University of Scranton</w:t>
      </w:r>
      <w:r w:rsidRPr="00346AFE">
        <w:rPr>
          <w:rFonts w:eastAsia="Times New Roman" w:cs="Arial"/>
          <w:i/>
          <w:iCs/>
          <w:szCs w:val="24"/>
          <w:u w:val="none"/>
        </w:rPr>
        <w:t xml:space="preserve"> Lecture Series, November, 1993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"Putting a Price on Mother Nature," Speakers Program, </w:t>
      </w:r>
      <w:r w:rsidRPr="00346AFE">
        <w:rPr>
          <w:rFonts w:eastAsia="Times New Roman" w:cs="Arial"/>
          <w:b/>
          <w:bCs/>
          <w:i/>
          <w:iCs/>
          <w:szCs w:val="24"/>
          <w:u w:val="none"/>
        </w:rPr>
        <w:t>Jewish Community Center</w:t>
      </w:r>
      <w:r w:rsidRPr="00346AFE">
        <w:rPr>
          <w:rFonts w:eastAsia="Times New Roman" w:cs="Arial"/>
          <w:i/>
          <w:iCs/>
          <w:szCs w:val="24"/>
          <w:u w:val="none"/>
        </w:rPr>
        <w:t>, Ardmore, PA, December 1997</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Panelist representing TAUP in a Roundtable Discussion of "Literacy, Technology &amp; the Future of Temple," as part of the workshop, </w:t>
      </w:r>
      <w:r w:rsidRPr="00346AFE">
        <w:rPr>
          <w:rFonts w:eastAsia="Times New Roman" w:cs="Arial"/>
          <w:b/>
          <w:bCs/>
          <w:i/>
          <w:iCs/>
          <w:szCs w:val="24"/>
          <w:u w:val="none"/>
        </w:rPr>
        <w:t>Transforming Our Classrooms/Transforming Our Work</w:t>
      </w:r>
      <w:r w:rsidRPr="00346AFE">
        <w:rPr>
          <w:rFonts w:eastAsia="Times New Roman" w:cs="Arial"/>
          <w:i/>
          <w:iCs/>
          <w:szCs w:val="24"/>
          <w:u w:val="none"/>
        </w:rPr>
        <w:t>, Temple University, May 1998</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"Microeconomics" for the </w:t>
      </w:r>
      <w:r w:rsidRPr="00346AFE">
        <w:rPr>
          <w:rFonts w:eastAsia="Times New Roman" w:cs="Arial"/>
          <w:b/>
          <w:bCs/>
          <w:i/>
          <w:iCs/>
          <w:szCs w:val="24"/>
          <w:u w:val="none"/>
        </w:rPr>
        <w:t xml:space="preserve">Casualty Actuaries of the </w:t>
      </w:r>
      <w:proofErr w:type="spellStart"/>
      <w:r w:rsidRPr="00346AFE">
        <w:rPr>
          <w:rFonts w:eastAsia="Times New Roman" w:cs="Arial"/>
          <w:b/>
          <w:bCs/>
          <w:i/>
          <w:iCs/>
          <w:szCs w:val="24"/>
          <w:u w:val="none"/>
        </w:rPr>
        <w:t>Mid Atlantic</w:t>
      </w:r>
      <w:proofErr w:type="spellEnd"/>
      <w:r w:rsidRPr="00346AFE">
        <w:rPr>
          <w:rFonts w:eastAsia="Times New Roman" w:cs="Arial"/>
          <w:b/>
          <w:bCs/>
          <w:i/>
          <w:iCs/>
          <w:szCs w:val="24"/>
          <w:u w:val="none"/>
        </w:rPr>
        <w:t xml:space="preserve"> Region (CAMAR) &amp; Temple University Actuarial Institute (TUAI) </w:t>
      </w:r>
      <w:r w:rsidRPr="00346AFE">
        <w:rPr>
          <w:rFonts w:eastAsia="Times New Roman" w:cs="Arial"/>
          <w:i/>
          <w:iCs/>
          <w:szCs w:val="24"/>
          <w:u w:val="none"/>
        </w:rPr>
        <w:t xml:space="preserve">Course 2/Exam 2 Seminar, Philadelphia, PA, April 2000, &amp; "Macro/Microeconomics" for CAMAR/TUAI, Philadelphia, PA, September 2000, March/April &amp; September 2001; March/April 2002; March &amp; September 2003; Spring 2004; "Macro/Microeconomics" for </w:t>
      </w:r>
      <w:r w:rsidRPr="00346AFE">
        <w:rPr>
          <w:rFonts w:eastAsia="Times New Roman" w:cs="Arial"/>
          <w:b/>
          <w:bCs/>
          <w:i/>
          <w:iCs/>
          <w:szCs w:val="24"/>
          <w:u w:val="none"/>
        </w:rPr>
        <w:t>ACTEX/Mad River Publishers</w:t>
      </w:r>
      <w:r w:rsidRPr="00346AFE">
        <w:rPr>
          <w:rFonts w:eastAsia="Times New Roman" w:cs="Arial"/>
          <w:i/>
          <w:iCs/>
          <w:szCs w:val="24"/>
          <w:u w:val="none"/>
        </w:rPr>
        <w:t xml:space="preserve"> Course 2/Exam 2 Seminar at Hartford Life Insurance Co., Simsbury, CT, </w:t>
      </w:r>
      <w:r w:rsidRPr="00346AFE">
        <w:rPr>
          <w:rFonts w:eastAsia="Times New Roman" w:cs="Arial"/>
          <w:i/>
          <w:iCs/>
          <w:szCs w:val="24"/>
          <w:u w:val="none"/>
        </w:rPr>
        <w:lastRenderedPageBreak/>
        <w:t xml:space="preserve">April &amp; October 2000, Hartford, CT, April &amp; October 2001, 2002 </w:t>
      </w:r>
      <w:r w:rsidRPr="00346AFE">
        <w:rPr>
          <w:rFonts w:eastAsia="Times New Roman" w:cs="Arial"/>
          <w:i/>
          <w:iCs/>
          <w:szCs w:val="24"/>
          <w:u w:val="none"/>
        </w:rPr>
        <w:br/>
      </w:r>
      <w:r w:rsidRPr="00346AFE">
        <w:rPr>
          <w:rFonts w:eastAsia="Times New Roman" w:cs="Arial"/>
          <w:i/>
          <w:iCs/>
          <w:szCs w:val="24"/>
          <w:u w:val="none"/>
        </w:rPr>
        <w:br/>
        <w:t xml:space="preserve">"For Sale: Rights to Pollute the River?" presented to the </w:t>
      </w:r>
      <w:r w:rsidRPr="00346AFE">
        <w:rPr>
          <w:rFonts w:eastAsia="Times New Roman" w:cs="Arial"/>
          <w:b/>
          <w:bCs/>
          <w:i/>
          <w:iCs/>
          <w:szCs w:val="24"/>
          <w:u w:val="none"/>
        </w:rPr>
        <w:t>Schuylkill Watershed Congress</w:t>
      </w:r>
      <w:r w:rsidRPr="00346AFE">
        <w:rPr>
          <w:rFonts w:eastAsia="Times New Roman" w:cs="Arial"/>
          <w:i/>
          <w:iCs/>
          <w:szCs w:val="24"/>
          <w:u w:val="none"/>
        </w:rPr>
        <w:t>, Temple University Ambler, March 2002</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"Rights to Pollute at the Going Market Price," part of the Sunday Service of the </w:t>
      </w:r>
      <w:r w:rsidRPr="00346AFE">
        <w:rPr>
          <w:rFonts w:eastAsia="Times New Roman" w:cs="Arial"/>
          <w:b/>
          <w:bCs/>
          <w:i/>
          <w:iCs/>
          <w:szCs w:val="24"/>
          <w:u w:val="none"/>
        </w:rPr>
        <w:t>Unitarian Universalist Fellowship of Pottstown</w:t>
      </w:r>
      <w:r w:rsidRPr="00346AFE">
        <w:rPr>
          <w:rFonts w:eastAsia="Times New Roman" w:cs="Arial"/>
          <w:i/>
          <w:iCs/>
          <w:szCs w:val="24"/>
          <w:u w:val="none"/>
        </w:rPr>
        <w:t xml:space="preserve">, September 2002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"Energy &amp; Economic Growth" presented to the 15 March 2013 Global Economic Forum of the </w:t>
      </w:r>
      <w:r w:rsidRPr="00346AFE">
        <w:rPr>
          <w:rFonts w:eastAsia="Times New Roman" w:cs="Arial"/>
          <w:b/>
          <w:bCs/>
          <w:i/>
          <w:iCs/>
          <w:szCs w:val="24"/>
          <w:u w:val="none"/>
        </w:rPr>
        <w:t>World Affairs Council</w:t>
      </w:r>
      <w:r w:rsidRPr="00346AFE">
        <w:rPr>
          <w:rFonts w:eastAsia="Times New Roman" w:cs="Arial"/>
          <w:i/>
          <w:iCs/>
          <w:szCs w:val="24"/>
          <w:u w:val="none"/>
        </w:rPr>
        <w:t xml:space="preserve"> of Philadelphia, Temple University</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"What Price Mother Nature?" presented in the 20 March 2013 Join the Conversation Program of </w:t>
      </w:r>
      <w:r w:rsidRPr="00346AFE">
        <w:rPr>
          <w:rFonts w:eastAsia="Times New Roman" w:cs="Arial"/>
          <w:b/>
          <w:bCs/>
          <w:i/>
          <w:iCs/>
          <w:szCs w:val="24"/>
          <w:u w:val="none"/>
        </w:rPr>
        <w:t>Briar Bush Nature Center</w:t>
      </w:r>
      <w:r w:rsidRPr="00346AFE">
        <w:rPr>
          <w:rFonts w:eastAsia="Times New Roman" w:cs="Arial"/>
          <w:i/>
          <w:iCs/>
          <w:szCs w:val="24"/>
          <w:u w:val="none"/>
        </w:rPr>
        <w:t>, Abington, PA</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ATTENDED:</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"Energy, Radiation and the Environment," sponsored by the Atomic Energy Commission, Dept. of Radiation Biophysics, </w:t>
      </w:r>
      <w:r w:rsidRPr="00346AFE">
        <w:rPr>
          <w:rFonts w:eastAsia="Times New Roman" w:cs="Arial"/>
          <w:b/>
          <w:bCs/>
          <w:i/>
          <w:iCs/>
          <w:szCs w:val="24"/>
          <w:u w:val="none"/>
        </w:rPr>
        <w:t>University of Kansas</w:t>
      </w:r>
      <w:r w:rsidRPr="00346AFE">
        <w:rPr>
          <w:rFonts w:eastAsia="Times New Roman" w:cs="Arial"/>
          <w:i/>
          <w:iCs/>
          <w:szCs w:val="24"/>
          <w:u w:val="none"/>
        </w:rPr>
        <w:t xml:space="preserve">, Lawrence, KA, June 1974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 Use of Computers in Instruction: Natural Resource Problems," sponsored by the </w:t>
      </w:r>
      <w:r w:rsidRPr="00346AFE">
        <w:rPr>
          <w:rFonts w:eastAsia="Times New Roman" w:cs="Arial"/>
          <w:b/>
          <w:bCs/>
          <w:i/>
          <w:iCs/>
          <w:szCs w:val="24"/>
          <w:u w:val="none"/>
        </w:rPr>
        <w:t>NSF</w:t>
      </w:r>
      <w:r w:rsidRPr="00346AFE">
        <w:rPr>
          <w:rFonts w:eastAsia="Times New Roman" w:cs="Arial"/>
          <w:i/>
          <w:iCs/>
          <w:szCs w:val="24"/>
          <w:u w:val="none"/>
        </w:rPr>
        <w:t xml:space="preserve">, Dept. of Chemical Engineering, </w:t>
      </w:r>
      <w:r w:rsidRPr="00346AFE">
        <w:rPr>
          <w:rFonts w:eastAsia="Times New Roman" w:cs="Arial"/>
          <w:b/>
          <w:bCs/>
          <w:i/>
          <w:iCs/>
          <w:szCs w:val="24"/>
          <w:u w:val="none"/>
        </w:rPr>
        <w:t>Lehigh University</w:t>
      </w:r>
      <w:r w:rsidRPr="00346AFE">
        <w:rPr>
          <w:rFonts w:eastAsia="Times New Roman" w:cs="Arial"/>
          <w:i/>
          <w:iCs/>
          <w:szCs w:val="24"/>
          <w:u w:val="none"/>
        </w:rPr>
        <w:t xml:space="preserve">, Bethlehem, PA, June 1978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"The Methanol Conference," </w:t>
      </w:r>
      <w:r w:rsidRPr="00346AFE">
        <w:rPr>
          <w:rFonts w:eastAsia="Times New Roman" w:cs="Arial"/>
          <w:b/>
          <w:bCs/>
          <w:i/>
          <w:iCs/>
          <w:szCs w:val="24"/>
          <w:u w:val="none"/>
        </w:rPr>
        <w:t>ARCO Chemical Co.</w:t>
      </w:r>
      <w:r w:rsidRPr="00346AFE">
        <w:rPr>
          <w:rFonts w:eastAsia="Times New Roman" w:cs="Arial"/>
          <w:i/>
          <w:iCs/>
          <w:szCs w:val="24"/>
          <w:u w:val="none"/>
        </w:rPr>
        <w:t xml:space="preserve">, Inc., Radnor, PA, May 1984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"Laboratory Experiments for Undergraduate Instruction in Economics," sponsored by </w:t>
      </w:r>
      <w:r w:rsidRPr="00346AFE">
        <w:rPr>
          <w:rFonts w:eastAsia="Times New Roman" w:cs="Arial"/>
          <w:b/>
          <w:bCs/>
          <w:i/>
          <w:iCs/>
          <w:szCs w:val="24"/>
          <w:u w:val="none"/>
        </w:rPr>
        <w:t>NSF</w:t>
      </w:r>
      <w:r w:rsidRPr="00346AFE">
        <w:rPr>
          <w:rFonts w:eastAsia="Times New Roman" w:cs="Arial"/>
          <w:i/>
          <w:iCs/>
          <w:szCs w:val="24"/>
          <w:u w:val="none"/>
        </w:rPr>
        <w:t xml:space="preserve">, </w:t>
      </w:r>
      <w:r w:rsidRPr="00346AFE">
        <w:rPr>
          <w:rFonts w:eastAsia="Times New Roman" w:cs="Arial"/>
          <w:b/>
          <w:bCs/>
          <w:i/>
          <w:iCs/>
          <w:szCs w:val="24"/>
          <w:u w:val="none"/>
        </w:rPr>
        <w:t>University of Arizona</w:t>
      </w:r>
      <w:r w:rsidRPr="00346AFE">
        <w:rPr>
          <w:rFonts w:eastAsia="Times New Roman" w:cs="Arial"/>
          <w:i/>
          <w:iCs/>
          <w:szCs w:val="24"/>
          <w:u w:val="none"/>
        </w:rPr>
        <w:t xml:space="preserve">, </w:t>
      </w:r>
      <w:proofErr w:type="spellStart"/>
      <w:r w:rsidRPr="00346AFE">
        <w:rPr>
          <w:rFonts w:eastAsia="Times New Roman" w:cs="Arial"/>
          <w:i/>
          <w:iCs/>
          <w:szCs w:val="24"/>
          <w:u w:val="none"/>
        </w:rPr>
        <w:t>Tuscon</w:t>
      </w:r>
      <w:proofErr w:type="spellEnd"/>
      <w:r w:rsidRPr="00346AFE">
        <w:rPr>
          <w:rFonts w:eastAsia="Times New Roman" w:cs="Arial"/>
          <w:i/>
          <w:iCs/>
          <w:szCs w:val="24"/>
          <w:u w:val="none"/>
        </w:rPr>
        <w:t xml:space="preserve">, AZ, October 1993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"Teacher Training Workshop for College and University Economics Faculty," </w:t>
      </w:r>
      <w:r w:rsidRPr="00346AFE">
        <w:rPr>
          <w:rFonts w:eastAsia="Times New Roman" w:cs="Arial"/>
          <w:b/>
          <w:bCs/>
          <w:i/>
          <w:iCs/>
          <w:szCs w:val="24"/>
          <w:u w:val="none"/>
        </w:rPr>
        <w:t>Temple University</w:t>
      </w:r>
      <w:r w:rsidRPr="00346AFE">
        <w:rPr>
          <w:rFonts w:eastAsia="Times New Roman" w:cs="Arial"/>
          <w:i/>
          <w:iCs/>
          <w:szCs w:val="24"/>
          <w:u w:val="none"/>
        </w:rPr>
        <w:t xml:space="preserve">, Philadelphia, PA, May 1994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"Transforming Classrooms through Technology," </w:t>
      </w:r>
      <w:r w:rsidRPr="00346AFE">
        <w:rPr>
          <w:rFonts w:eastAsia="Times New Roman" w:cs="Arial"/>
          <w:b/>
          <w:bCs/>
          <w:i/>
          <w:iCs/>
          <w:szCs w:val="24"/>
          <w:u w:val="none"/>
        </w:rPr>
        <w:t>Penn State University</w:t>
      </w:r>
      <w:r w:rsidRPr="00346AFE">
        <w:rPr>
          <w:rFonts w:eastAsia="Times New Roman" w:cs="Arial"/>
          <w:i/>
          <w:iCs/>
          <w:szCs w:val="24"/>
          <w:u w:val="none"/>
        </w:rPr>
        <w:t xml:space="preserve">, State College, PA, </w:t>
      </w:r>
      <w:proofErr w:type="gramStart"/>
      <w:r w:rsidRPr="00346AFE">
        <w:rPr>
          <w:rFonts w:eastAsia="Times New Roman" w:cs="Arial"/>
          <w:i/>
          <w:iCs/>
          <w:szCs w:val="24"/>
          <w:u w:val="none"/>
        </w:rPr>
        <w:t>June</w:t>
      </w:r>
      <w:proofErr w:type="gramEnd"/>
      <w:r w:rsidRPr="00346AFE">
        <w:rPr>
          <w:rFonts w:eastAsia="Times New Roman" w:cs="Arial"/>
          <w:i/>
          <w:iCs/>
          <w:szCs w:val="24"/>
          <w:u w:val="none"/>
        </w:rPr>
        <w:t xml:space="preserve"> 1996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"Videoconference Training with the </w:t>
      </w:r>
      <w:proofErr w:type="spellStart"/>
      <w:r w:rsidRPr="00346AFE">
        <w:rPr>
          <w:rFonts w:eastAsia="Times New Roman" w:cs="Arial"/>
          <w:i/>
          <w:iCs/>
          <w:szCs w:val="24"/>
          <w:u w:val="none"/>
        </w:rPr>
        <w:t>PictureTel</w:t>
      </w:r>
      <w:proofErr w:type="spellEnd"/>
      <w:r w:rsidRPr="00346AFE">
        <w:rPr>
          <w:rFonts w:eastAsia="Times New Roman" w:cs="Arial"/>
          <w:i/>
          <w:iCs/>
          <w:szCs w:val="24"/>
          <w:u w:val="none"/>
        </w:rPr>
        <w:t xml:space="preserve"> Socrates Unit," presented by Training Alternatives, Vienna, VA, </w:t>
      </w:r>
      <w:r w:rsidRPr="00346AFE">
        <w:rPr>
          <w:rFonts w:eastAsia="Times New Roman" w:cs="Arial"/>
          <w:b/>
          <w:bCs/>
          <w:i/>
          <w:iCs/>
          <w:szCs w:val="24"/>
          <w:u w:val="none"/>
        </w:rPr>
        <w:t xml:space="preserve">Temple University Ambler, </w:t>
      </w:r>
      <w:r w:rsidRPr="00346AFE">
        <w:rPr>
          <w:rFonts w:eastAsia="Times New Roman" w:cs="Arial"/>
          <w:i/>
          <w:iCs/>
          <w:szCs w:val="24"/>
          <w:u w:val="none"/>
        </w:rPr>
        <w:t>September 1996</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Participant, Workshop on Undergraduate Studies, Greenfield Conference Center, </w:t>
      </w:r>
      <w:r w:rsidRPr="00346AFE">
        <w:rPr>
          <w:rFonts w:eastAsia="Times New Roman" w:cs="Arial"/>
          <w:b/>
          <w:bCs/>
          <w:i/>
          <w:iCs/>
          <w:szCs w:val="24"/>
          <w:u w:val="none"/>
        </w:rPr>
        <w:t>Temple University</w:t>
      </w:r>
      <w:r w:rsidRPr="00346AFE">
        <w:rPr>
          <w:rFonts w:eastAsia="Times New Roman" w:cs="Arial"/>
          <w:i/>
          <w:iCs/>
          <w:szCs w:val="24"/>
          <w:u w:val="none"/>
        </w:rPr>
        <w:t xml:space="preserve">, May 1998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"Training on WIMBA </w:t>
      </w:r>
      <w:proofErr w:type="spellStart"/>
      <w:r w:rsidRPr="00346AFE">
        <w:rPr>
          <w:rFonts w:eastAsia="Times New Roman" w:cs="Arial"/>
          <w:i/>
          <w:iCs/>
          <w:szCs w:val="24"/>
          <w:u w:val="none"/>
        </w:rPr>
        <w:t>Liveclassroom</w:t>
      </w:r>
      <w:proofErr w:type="spellEnd"/>
      <w:r w:rsidRPr="00346AFE">
        <w:rPr>
          <w:rFonts w:eastAsia="Times New Roman" w:cs="Arial"/>
          <w:i/>
          <w:iCs/>
          <w:szCs w:val="24"/>
          <w:u w:val="none"/>
        </w:rPr>
        <w:t xml:space="preserve"> &amp; WHYY </w:t>
      </w:r>
      <w:proofErr w:type="spellStart"/>
      <w:r w:rsidRPr="00346AFE">
        <w:rPr>
          <w:rFonts w:eastAsia="Times New Roman" w:cs="Arial"/>
          <w:i/>
          <w:iCs/>
          <w:szCs w:val="24"/>
          <w:u w:val="none"/>
        </w:rPr>
        <w:t>CollegeAnywhere</w:t>
      </w:r>
      <w:proofErr w:type="spellEnd"/>
      <w:r w:rsidRPr="00346AFE">
        <w:rPr>
          <w:rFonts w:eastAsia="Times New Roman" w:cs="Arial"/>
          <w:i/>
          <w:iCs/>
          <w:szCs w:val="24"/>
          <w:u w:val="none"/>
        </w:rPr>
        <w:t xml:space="preserve">," </w:t>
      </w:r>
      <w:r w:rsidRPr="00346AFE">
        <w:rPr>
          <w:rFonts w:eastAsia="Times New Roman" w:cs="Arial"/>
          <w:b/>
          <w:bCs/>
          <w:i/>
          <w:iCs/>
          <w:szCs w:val="24"/>
          <w:u w:val="none"/>
        </w:rPr>
        <w:t>Temple University Technology Center</w:t>
      </w:r>
      <w:r w:rsidRPr="00346AFE">
        <w:rPr>
          <w:rFonts w:eastAsia="Times New Roman" w:cs="Arial"/>
          <w:i/>
          <w:iCs/>
          <w:szCs w:val="24"/>
          <w:u w:val="none"/>
        </w:rPr>
        <w:t>, September 1998</w:t>
      </w:r>
    </w:p>
    <w:p w:rsidR="00346AFE" w:rsidRPr="00346AFE" w:rsidRDefault="00346AFE" w:rsidP="00346AFE">
      <w:pPr>
        <w:spacing w:after="0" w:line="240" w:lineRule="auto"/>
        <w:rPr>
          <w:rFonts w:eastAsia="Times New Roman" w:cs="Arial"/>
          <w:i/>
          <w:iCs/>
          <w:szCs w:val="24"/>
          <w:u w:val="none"/>
        </w:rPr>
      </w:pPr>
      <w:r w:rsidRPr="00346AFE">
        <w:rPr>
          <w:rFonts w:eastAsia="Times New Roman" w:cs="Arial"/>
          <w:i/>
          <w:iCs/>
          <w:szCs w:val="24"/>
          <w:u w:val="none"/>
        </w:rPr>
        <w:t xml:space="preserve">Participant, Certificate Program in Virtual Teaching, Office of Distance Learning and Summer Programs, </w:t>
      </w:r>
      <w:r w:rsidRPr="00346AFE">
        <w:rPr>
          <w:rFonts w:eastAsia="Times New Roman" w:cs="Arial"/>
          <w:b/>
          <w:bCs/>
          <w:i/>
          <w:iCs/>
          <w:szCs w:val="24"/>
          <w:u w:val="none"/>
        </w:rPr>
        <w:t>Temple University</w:t>
      </w:r>
      <w:r w:rsidRPr="00346AFE">
        <w:rPr>
          <w:rFonts w:eastAsia="Times New Roman" w:cs="Arial"/>
          <w:i/>
          <w:iCs/>
          <w:szCs w:val="24"/>
          <w:u w:val="none"/>
        </w:rPr>
        <w:t xml:space="preserve">, </w:t>
      </w:r>
      <w:proofErr w:type="gramStart"/>
      <w:r w:rsidRPr="00346AFE">
        <w:rPr>
          <w:rFonts w:eastAsia="Times New Roman" w:cs="Arial"/>
          <w:i/>
          <w:iCs/>
          <w:szCs w:val="24"/>
          <w:u w:val="none"/>
        </w:rPr>
        <w:t>Summer</w:t>
      </w:r>
      <w:proofErr w:type="gramEnd"/>
      <w:r w:rsidRPr="00346AFE">
        <w:rPr>
          <w:rFonts w:eastAsia="Times New Roman" w:cs="Arial"/>
          <w:i/>
          <w:iCs/>
          <w:szCs w:val="24"/>
          <w:u w:val="none"/>
        </w:rPr>
        <w:t xml:space="preserve"> 2012</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lastRenderedPageBreak/>
        <w:t>Participant, Integrated Valuation of Environmental Services and Tradeoffs (</w:t>
      </w:r>
      <w:proofErr w:type="spellStart"/>
      <w:r w:rsidRPr="00346AFE">
        <w:rPr>
          <w:rFonts w:eastAsia="Times New Roman" w:cs="Arial"/>
          <w:i/>
          <w:iCs/>
          <w:szCs w:val="24"/>
          <w:u w:val="none"/>
        </w:rPr>
        <w:t>InVEST</w:t>
      </w:r>
      <w:proofErr w:type="spellEnd"/>
      <w:r w:rsidRPr="00346AFE">
        <w:rPr>
          <w:rFonts w:eastAsia="Times New Roman" w:cs="Arial"/>
          <w:i/>
          <w:iCs/>
          <w:szCs w:val="24"/>
          <w:u w:val="none"/>
        </w:rPr>
        <w:t xml:space="preserve">) Training, Natural Capital Project, </w:t>
      </w:r>
      <w:r w:rsidRPr="00346AFE">
        <w:rPr>
          <w:rFonts w:eastAsia="Times New Roman" w:cs="Arial"/>
          <w:b/>
          <w:bCs/>
          <w:i/>
          <w:iCs/>
          <w:szCs w:val="24"/>
          <w:u w:val="none"/>
        </w:rPr>
        <w:t>University of Vermont</w:t>
      </w:r>
      <w:r w:rsidRPr="00346AFE">
        <w:rPr>
          <w:rFonts w:eastAsia="Times New Roman" w:cs="Arial"/>
          <w:i/>
          <w:iCs/>
          <w:szCs w:val="24"/>
          <w:u w:val="none"/>
        </w:rPr>
        <w:t>, June 2013</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 w:val="27"/>
          <w:szCs w:val="27"/>
          <w:u w:val="none"/>
        </w:rPr>
        <w:t>TEACHING:</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Ph.D. DISSERTATIONS SUPERVISED</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Jerold B. </w:t>
      </w:r>
      <w:proofErr w:type="spellStart"/>
      <w:r w:rsidRPr="00346AFE">
        <w:rPr>
          <w:rFonts w:eastAsia="Times New Roman" w:cs="Arial"/>
          <w:i/>
          <w:iCs/>
          <w:szCs w:val="24"/>
          <w:u w:val="none"/>
        </w:rPr>
        <w:t>Muskin</w:t>
      </w:r>
      <w:proofErr w:type="spellEnd"/>
      <w:r w:rsidRPr="00346AFE">
        <w:rPr>
          <w:rFonts w:eastAsia="Times New Roman" w:cs="Arial"/>
          <w:i/>
          <w:iCs/>
          <w:szCs w:val="24"/>
          <w:u w:val="none"/>
        </w:rPr>
        <w:t xml:space="preserve">, Aircraft Noise Abatement, 1976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Christopher M. </w:t>
      </w:r>
      <w:proofErr w:type="spellStart"/>
      <w:r w:rsidRPr="00346AFE">
        <w:rPr>
          <w:rFonts w:eastAsia="Times New Roman" w:cs="Arial"/>
          <w:i/>
          <w:iCs/>
          <w:szCs w:val="24"/>
          <w:u w:val="none"/>
        </w:rPr>
        <w:t>Fiorentino</w:t>
      </w:r>
      <w:proofErr w:type="spellEnd"/>
      <w:r w:rsidRPr="00346AFE">
        <w:rPr>
          <w:rFonts w:eastAsia="Times New Roman" w:cs="Arial"/>
          <w:i/>
          <w:iCs/>
          <w:szCs w:val="24"/>
          <w:u w:val="none"/>
        </w:rPr>
        <w:t xml:space="preserve">, Air Pollution Health Index, 1987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D. Eric </w:t>
      </w:r>
      <w:proofErr w:type="spellStart"/>
      <w:r w:rsidRPr="00346AFE">
        <w:rPr>
          <w:rFonts w:eastAsia="Times New Roman" w:cs="Arial"/>
          <w:i/>
          <w:iCs/>
          <w:szCs w:val="24"/>
          <w:u w:val="none"/>
        </w:rPr>
        <w:t>Malm</w:t>
      </w:r>
      <w:proofErr w:type="spellEnd"/>
      <w:r w:rsidRPr="00346AFE">
        <w:rPr>
          <w:rFonts w:eastAsia="Times New Roman" w:cs="Arial"/>
          <w:i/>
          <w:iCs/>
          <w:szCs w:val="24"/>
          <w:u w:val="none"/>
        </w:rPr>
        <w:t xml:space="preserve">, Targeting Demand-Side Management Programs, 1995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GRADUATE COURSES</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Ph.D.: Advanced Microeconomic Theory, Mathematical Economics, Theory of Welfare Economics; M.A.: Environmental Economics, Independent Studies: Natural Resource Modelling/Energy Economics/Environmental Modelling; MBA-Core: Economic Analysis (In class/Internet-assisted), MBA-Core: Economic Analysis (Online/Web-Based), MBA-Core: Management Information Systems, Economic Decision Making in the Firm (In class, &amp; online)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Economics Segment of "Energy, Economics and the Environment: A Course for Teachers," sponsored by the </w:t>
      </w:r>
      <w:r w:rsidRPr="00346AFE">
        <w:rPr>
          <w:rFonts w:eastAsia="Times New Roman" w:cs="Arial"/>
          <w:b/>
          <w:bCs/>
          <w:i/>
          <w:iCs/>
          <w:szCs w:val="24"/>
          <w:u w:val="none"/>
        </w:rPr>
        <w:t>EEAC/PECO, Beaver College</w:t>
      </w:r>
      <w:r w:rsidRPr="00346AFE">
        <w:rPr>
          <w:rFonts w:eastAsia="Times New Roman" w:cs="Arial"/>
          <w:i/>
          <w:iCs/>
          <w:szCs w:val="24"/>
          <w:u w:val="none"/>
        </w:rPr>
        <w:t xml:space="preserve"> and </w:t>
      </w:r>
      <w:r w:rsidRPr="00346AFE">
        <w:rPr>
          <w:rFonts w:eastAsia="Times New Roman" w:cs="Arial"/>
          <w:b/>
          <w:bCs/>
          <w:i/>
          <w:iCs/>
          <w:szCs w:val="24"/>
          <w:u w:val="none"/>
        </w:rPr>
        <w:t>St. Joseph's University</w:t>
      </w:r>
      <w:r w:rsidRPr="00346AFE">
        <w:rPr>
          <w:rFonts w:eastAsia="Times New Roman" w:cs="Arial"/>
          <w:i/>
          <w:iCs/>
          <w:szCs w:val="24"/>
          <w:u w:val="none"/>
        </w:rPr>
        <w:t xml:space="preserve">, January, 1992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UNDERGRADUATE COURSES</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Micro and Macro Principles; Micro/Macro for Engineers; Intermediate Micro Theory; Mathematical Analysis for Economists; Economics of Energy (developed by self; in 1996 it became: Energy, Ecology &amp; Economy); Managerial Economics, Independent Studies: Advanced Energy Economics; Honors Course: Ecology/Economics/Energy; Economics Component of Freshman Interdisciplinary Studies (experimental program sponsored by The Mellon Foundation); Contemporary Economic Problems, Field Experience in Economics (a coop. course that relates economics topics to employment positions given to students); Selected Topics in Statistics; Introduction to Management Information Systems; The American Economy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COURSE FOR COLLEGE FACULTY</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"Economics and Ecosystems: Antagonists or Bedfellows?" in the </w:t>
      </w:r>
      <w:r w:rsidRPr="00346AFE">
        <w:rPr>
          <w:rFonts w:eastAsia="Times New Roman" w:cs="Arial"/>
          <w:b/>
          <w:bCs/>
          <w:i/>
          <w:iCs/>
          <w:szCs w:val="24"/>
          <w:u w:val="none"/>
        </w:rPr>
        <w:t>Chautauqua Faculty Development Program</w:t>
      </w:r>
      <w:r w:rsidRPr="00346AFE">
        <w:rPr>
          <w:rFonts w:eastAsia="Times New Roman" w:cs="Arial"/>
          <w:i/>
          <w:iCs/>
          <w:szCs w:val="24"/>
          <w:u w:val="none"/>
        </w:rPr>
        <w:t xml:space="preserve">, </w:t>
      </w:r>
      <w:r w:rsidRPr="00346AFE">
        <w:rPr>
          <w:rFonts w:eastAsia="Times New Roman" w:cs="Arial"/>
          <w:b/>
          <w:bCs/>
          <w:i/>
          <w:iCs/>
          <w:szCs w:val="24"/>
          <w:u w:val="none"/>
        </w:rPr>
        <w:t>Temple University - Center City</w:t>
      </w:r>
      <w:r w:rsidRPr="00346AFE">
        <w:rPr>
          <w:rFonts w:eastAsia="Times New Roman" w:cs="Arial"/>
          <w:i/>
          <w:iCs/>
          <w:szCs w:val="24"/>
          <w:u w:val="none"/>
        </w:rPr>
        <w:t xml:space="preserve">, May, 1992; May, 1995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lastRenderedPageBreak/>
        <w:t>NJ GOVERNOR'S SCHOOL ON THE ENVIRONMENT:</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"Intensive Seminar: Energy for the Future," and "Integrative Seminar: The Human &amp; Natural Environments," for "gifted" high school seniors, (includes field trips, research projects &amp; extra-</w:t>
      </w:r>
      <w:proofErr w:type="spellStart"/>
      <w:r w:rsidRPr="00346AFE">
        <w:rPr>
          <w:rFonts w:eastAsia="Times New Roman" w:cs="Arial"/>
          <w:i/>
          <w:iCs/>
          <w:szCs w:val="24"/>
          <w:u w:val="none"/>
        </w:rPr>
        <w:t>curriculars</w:t>
      </w:r>
      <w:proofErr w:type="spellEnd"/>
      <w:r w:rsidRPr="00346AFE">
        <w:rPr>
          <w:rFonts w:eastAsia="Times New Roman" w:cs="Arial"/>
          <w:i/>
          <w:iCs/>
          <w:szCs w:val="24"/>
          <w:u w:val="none"/>
        </w:rPr>
        <w:t xml:space="preserve">) </w:t>
      </w:r>
      <w:r w:rsidRPr="00346AFE">
        <w:rPr>
          <w:rFonts w:eastAsia="Times New Roman" w:cs="Arial"/>
          <w:b/>
          <w:bCs/>
          <w:i/>
          <w:iCs/>
          <w:szCs w:val="24"/>
          <w:u w:val="none"/>
        </w:rPr>
        <w:t>Richard Stockton College of NJ</w:t>
      </w:r>
      <w:r w:rsidRPr="00346AFE">
        <w:rPr>
          <w:rFonts w:eastAsia="Times New Roman" w:cs="Arial"/>
          <w:i/>
          <w:iCs/>
          <w:szCs w:val="24"/>
          <w:u w:val="none"/>
        </w:rPr>
        <w:t xml:space="preserve">, Pomona, NJ, July 1989-93, 1995-6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 w:val="27"/>
          <w:szCs w:val="27"/>
          <w:u w:val="none"/>
        </w:rPr>
        <w:t>SERVICE:</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TEMPLE UNIVERSITY</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Department</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Committees: Microeconomics Curriculum, Graduate Affairs, Undergraduate Affairs, Research, Hiring, </w:t>
      </w:r>
      <w:proofErr w:type="spellStart"/>
      <w:proofErr w:type="gramStart"/>
      <w:r w:rsidRPr="00346AFE">
        <w:rPr>
          <w:rFonts w:eastAsia="Times New Roman" w:cs="Arial"/>
          <w:i/>
          <w:iCs/>
          <w:szCs w:val="24"/>
          <w:u w:val="none"/>
        </w:rPr>
        <w:t>Ph</w:t>
      </w:r>
      <w:proofErr w:type="spellEnd"/>
      <w:proofErr w:type="gramEnd"/>
      <w:r w:rsidRPr="00346AFE">
        <w:rPr>
          <w:rFonts w:eastAsia="Times New Roman" w:cs="Arial"/>
          <w:i/>
          <w:iCs/>
          <w:szCs w:val="24"/>
          <w:u w:val="none"/>
        </w:rPr>
        <w:t xml:space="preserve"> .D. Prelims, Lectures/Seminars/Workshops; Individual: Dept. Honors Coordinator, Coordinator of Undergraduate Student Advising, Coordinator of Ambler Campus Activities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School of Business &amp; Management (now the Fox School)</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Ad hoc Committee on SBM Development, Business Ph.D. Committee, Research Committee (Chairman), Steering Committee of the Collegial Assembly, Secretary of the Collegial Assembly, Ad Hoc Committee on Hewlett Foundation Grants, Faculty Council of the Center for the Advancement &amp; Study of Entrepreneurship (CASE), Master's Programs Committee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College of Arts and Sciences (now the College of Liberal Arts)</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Committee on Energy Curriculum, Advising Coordinators Council-Main Campus, Advising Coordinator-Ambler Campus, Co-coordinator of Freshman Interdisciplinary Studies, Faculty Participant in Freshman/Transfer-Student Orientation-Main and Ambler Campuses, Ad Hoc Committee on an Environmental Studies Major</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Ambler College/Campus</w:t>
      </w:r>
      <w:r w:rsidRPr="00346AFE">
        <w:rPr>
          <w:rFonts w:eastAsia="Times New Roman" w:cs="Arial"/>
          <w:i/>
          <w:iCs/>
          <w:szCs w:val="24"/>
          <w:u w:val="none"/>
        </w:rPr>
        <w:t>:</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Member, Executive Committee and Chair, Personnel Committee; Member, Ambler Campus Sustainability Committee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University</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Educational Programs and Policies Committee, Faculty Coordinator and Advisor for Future Leaders Scholarship, Presidential Committee on Auxiliary Enterprises, Task Force on Increasing Income from Auxiliary Services, Research and Study Leaves Committee, Campus Life Advisory Committee-Ambler Campus, Associate Professor, Center for Environmental Studies; Teaching, Learning &amp; Technology Roundtable </w:t>
      </w:r>
      <w:r w:rsidRPr="00346AFE">
        <w:rPr>
          <w:rFonts w:eastAsia="Times New Roman" w:cs="Arial"/>
          <w:i/>
          <w:iCs/>
          <w:szCs w:val="24"/>
          <w:u w:val="none"/>
        </w:rPr>
        <w:lastRenderedPageBreak/>
        <w:t>(TLTR), Distance Learning Subcommittee of TLTR; Joint Task Force on Ownership of Intellectual Property; Co-Chair of the Faculty Rewards &amp; Incentives Subcommittee of TLTR; Ad Hoc Committee on University Software Policy; Chair, Intellectual Property &amp; Distance Education Subcommittees of the Temple Association of University Professionals; Teaching, Learning &amp; Technology Roundtable 2 (TLTR2); Demonstration Organizer: Panasonic/</w:t>
      </w:r>
      <w:proofErr w:type="spellStart"/>
      <w:r w:rsidRPr="00346AFE">
        <w:rPr>
          <w:rFonts w:eastAsia="Times New Roman" w:cs="Arial"/>
          <w:i/>
          <w:iCs/>
          <w:szCs w:val="24"/>
          <w:u w:val="none"/>
        </w:rPr>
        <w:t>LearningNet</w:t>
      </w:r>
      <w:proofErr w:type="spellEnd"/>
      <w:r w:rsidRPr="00346AFE">
        <w:rPr>
          <w:rFonts w:eastAsia="Times New Roman" w:cs="Arial"/>
          <w:i/>
          <w:iCs/>
          <w:szCs w:val="24"/>
          <w:u w:val="none"/>
        </w:rPr>
        <w:t xml:space="preserve"> Network/Video Technology, Temple University Fort Washington Open House, 13 November 1997 </w:t>
      </w:r>
      <w:r w:rsidRPr="00346AFE">
        <w:rPr>
          <w:rFonts w:eastAsia="Times New Roman" w:cs="Arial"/>
          <w:i/>
          <w:iCs/>
          <w:szCs w:val="24"/>
          <w:u w:val="none"/>
        </w:rPr>
        <w:br/>
      </w:r>
      <w:r w:rsidRPr="00346AFE">
        <w:rPr>
          <w:rFonts w:eastAsia="Times New Roman" w:cs="Arial"/>
          <w:i/>
          <w:iCs/>
          <w:szCs w:val="24"/>
          <w:u w:val="none"/>
        </w:rPr>
        <w:br/>
      </w:r>
      <w:r w:rsidRPr="00346AFE">
        <w:rPr>
          <w:rFonts w:eastAsia="Times New Roman" w:cs="Arial"/>
          <w:b/>
          <w:bCs/>
          <w:i/>
          <w:iCs/>
          <w:szCs w:val="24"/>
          <w:u w:val="none"/>
        </w:rPr>
        <w:t>OUTSIDE UNIVERSITY COMMUNITY</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Member, Energy Task Force of the </w:t>
      </w:r>
      <w:r w:rsidRPr="00346AFE">
        <w:rPr>
          <w:rFonts w:eastAsia="Times New Roman" w:cs="Arial"/>
          <w:b/>
          <w:bCs/>
          <w:i/>
          <w:iCs/>
          <w:szCs w:val="24"/>
          <w:u w:val="none"/>
        </w:rPr>
        <w:t>Consumer Council of Philadelphia</w:t>
      </w:r>
      <w:r w:rsidRPr="00346AFE">
        <w:rPr>
          <w:rFonts w:eastAsia="Times New Roman" w:cs="Arial"/>
          <w:i/>
          <w:iCs/>
          <w:szCs w:val="24"/>
          <w:u w:val="none"/>
        </w:rPr>
        <w:t xml:space="preserve">, 1975 ; Vice President and Member of the Board of Directors of the </w:t>
      </w:r>
      <w:r w:rsidRPr="00346AFE">
        <w:rPr>
          <w:rFonts w:eastAsia="Times New Roman" w:cs="Arial"/>
          <w:b/>
          <w:bCs/>
          <w:i/>
          <w:iCs/>
          <w:szCs w:val="24"/>
          <w:u w:val="none"/>
        </w:rPr>
        <w:t>Citizens Committee for Environmental Control</w:t>
      </w:r>
      <w:r w:rsidRPr="00346AFE">
        <w:rPr>
          <w:rFonts w:eastAsia="Times New Roman" w:cs="Arial"/>
          <w:i/>
          <w:iCs/>
          <w:szCs w:val="24"/>
          <w:u w:val="none"/>
        </w:rPr>
        <w:t xml:space="preserve">, Cheltenham, PA, 1974-76; Guest Lecturer on "Environmental Economics" for the Philadelphia Chapter of </w:t>
      </w:r>
      <w:r w:rsidRPr="00346AFE">
        <w:rPr>
          <w:rFonts w:eastAsia="Times New Roman" w:cs="Arial"/>
          <w:b/>
          <w:bCs/>
          <w:i/>
          <w:iCs/>
          <w:szCs w:val="24"/>
          <w:u w:val="none"/>
        </w:rPr>
        <w:t>American Youth Hostels</w:t>
      </w:r>
      <w:r w:rsidRPr="00346AFE">
        <w:rPr>
          <w:rFonts w:eastAsia="Times New Roman" w:cs="Arial"/>
          <w:i/>
          <w:iCs/>
          <w:szCs w:val="24"/>
          <w:u w:val="none"/>
        </w:rPr>
        <w:t xml:space="preserve">, Fall, 1977; Guest Commentator on "FAA Aviation Forecasts for Philadelphia" for the </w:t>
      </w:r>
      <w:r w:rsidRPr="00346AFE">
        <w:rPr>
          <w:rFonts w:eastAsia="Times New Roman" w:cs="Arial"/>
          <w:b/>
          <w:bCs/>
          <w:i/>
          <w:iCs/>
          <w:szCs w:val="24"/>
          <w:u w:val="none"/>
        </w:rPr>
        <w:t>Federal Aviation Administration</w:t>
      </w:r>
      <w:r w:rsidRPr="00346AFE">
        <w:rPr>
          <w:rFonts w:eastAsia="Times New Roman" w:cs="Arial"/>
          <w:i/>
          <w:iCs/>
          <w:szCs w:val="24"/>
          <w:u w:val="none"/>
        </w:rPr>
        <w:t xml:space="preserve">, Spring, 1978; Member, College Task Force, </w:t>
      </w:r>
      <w:r w:rsidRPr="00346AFE">
        <w:rPr>
          <w:rFonts w:eastAsia="Times New Roman" w:cs="Arial"/>
          <w:b/>
          <w:bCs/>
          <w:i/>
          <w:iCs/>
          <w:szCs w:val="24"/>
          <w:u w:val="none"/>
        </w:rPr>
        <w:t>Energy Education Advisory Council (EEAC)/PECO Energy</w:t>
      </w:r>
      <w:r w:rsidRPr="00346AFE">
        <w:rPr>
          <w:rFonts w:eastAsia="Times New Roman" w:cs="Arial"/>
          <w:i/>
          <w:iCs/>
          <w:szCs w:val="24"/>
          <w:u w:val="none"/>
        </w:rPr>
        <w:t xml:space="preserve">, 1989; Chairman, Transition Team, Higher Education Advisory Council, </w:t>
      </w:r>
      <w:r w:rsidRPr="00346AFE">
        <w:rPr>
          <w:rFonts w:eastAsia="Times New Roman" w:cs="Arial"/>
          <w:b/>
          <w:bCs/>
          <w:i/>
          <w:iCs/>
          <w:szCs w:val="24"/>
          <w:u w:val="none"/>
        </w:rPr>
        <w:t>PECO</w:t>
      </w:r>
      <w:r w:rsidRPr="00346AFE">
        <w:rPr>
          <w:rFonts w:eastAsia="Times New Roman" w:cs="Arial"/>
          <w:i/>
          <w:iCs/>
          <w:szCs w:val="24"/>
          <w:u w:val="none"/>
        </w:rPr>
        <w:t xml:space="preserve">, 1990; Member, Continuing Education Task Force, </w:t>
      </w:r>
      <w:r w:rsidRPr="00346AFE">
        <w:rPr>
          <w:rFonts w:eastAsia="Times New Roman" w:cs="Arial"/>
          <w:b/>
          <w:bCs/>
          <w:i/>
          <w:iCs/>
          <w:szCs w:val="24"/>
          <w:u w:val="none"/>
        </w:rPr>
        <w:t>EEAC/PECO</w:t>
      </w:r>
      <w:r w:rsidRPr="00346AFE">
        <w:rPr>
          <w:rFonts w:eastAsia="Times New Roman" w:cs="Arial"/>
          <w:i/>
          <w:iCs/>
          <w:szCs w:val="24"/>
          <w:u w:val="none"/>
        </w:rPr>
        <w:t xml:space="preserve">, 1991-94; Judge, Youth Debates on Energy for </w:t>
      </w:r>
      <w:r w:rsidRPr="00346AFE">
        <w:rPr>
          <w:rFonts w:eastAsia="Times New Roman" w:cs="Arial"/>
          <w:b/>
          <w:bCs/>
          <w:i/>
          <w:iCs/>
          <w:szCs w:val="24"/>
          <w:u w:val="none"/>
        </w:rPr>
        <w:t>EEAC/PECO</w:t>
      </w:r>
      <w:r w:rsidRPr="00346AFE">
        <w:rPr>
          <w:rFonts w:eastAsia="Times New Roman" w:cs="Arial"/>
          <w:i/>
          <w:iCs/>
          <w:szCs w:val="24"/>
          <w:u w:val="none"/>
        </w:rPr>
        <w:t xml:space="preserve">, 1992-98; Associate Professor, </w:t>
      </w:r>
      <w:r w:rsidRPr="00346AFE">
        <w:rPr>
          <w:rFonts w:eastAsia="Times New Roman" w:cs="Arial"/>
          <w:b/>
          <w:bCs/>
          <w:i/>
          <w:iCs/>
          <w:szCs w:val="24"/>
          <w:u w:val="none"/>
        </w:rPr>
        <w:t>Weston Institute</w:t>
      </w:r>
      <w:r w:rsidRPr="00346AFE">
        <w:rPr>
          <w:rFonts w:eastAsia="Times New Roman" w:cs="Arial"/>
          <w:i/>
          <w:iCs/>
          <w:szCs w:val="24"/>
          <w:u w:val="none"/>
        </w:rPr>
        <w:t xml:space="preserve"> for Environmental Research and Education, 1989-91; Charter Member, </w:t>
      </w:r>
      <w:r w:rsidRPr="00346AFE">
        <w:rPr>
          <w:rFonts w:eastAsia="Times New Roman" w:cs="Arial"/>
          <w:b/>
          <w:bCs/>
          <w:i/>
          <w:iCs/>
          <w:szCs w:val="24"/>
          <w:u w:val="none"/>
        </w:rPr>
        <w:t>Science Technology Education Partnership</w:t>
      </w:r>
      <w:r w:rsidRPr="00346AFE">
        <w:rPr>
          <w:rFonts w:eastAsia="Times New Roman" w:cs="Arial"/>
          <w:i/>
          <w:iCs/>
          <w:szCs w:val="24"/>
          <w:u w:val="none"/>
        </w:rPr>
        <w:t>, a 501 (C)(3) Non-Profit Corporation, 1998; Gave testimony in favor of new CAFE standards for auto &amp; light trucks at EPA/NHSHA Hearings, 19 January 2012, Crowne Plaza Hotel - Philadelphia Downtown (Transcript_Philadelphia_CAFE-GHG_hearing_MYs2017-25.pdf; p. 9); Member,</w:t>
      </w:r>
      <w:r w:rsidRPr="00346AFE">
        <w:rPr>
          <w:rFonts w:eastAsia="Times New Roman" w:cs="Arial"/>
          <w:b/>
          <w:bCs/>
          <w:i/>
          <w:iCs/>
          <w:szCs w:val="24"/>
          <w:u w:val="none"/>
        </w:rPr>
        <w:t xml:space="preserve"> Abington Township Environmental Advisory Council</w:t>
      </w:r>
      <w:r w:rsidRPr="00346AFE">
        <w:rPr>
          <w:rFonts w:eastAsia="Times New Roman" w:cs="Arial"/>
          <w:i/>
          <w:iCs/>
          <w:szCs w:val="24"/>
          <w:u w:val="none"/>
        </w:rPr>
        <w:t xml:space="preserve">, 2009-2010 &amp; 2011-present; Elected Secretary-Treasurer of the </w:t>
      </w:r>
      <w:r w:rsidRPr="00346AFE">
        <w:rPr>
          <w:rFonts w:eastAsia="Times New Roman" w:cs="Arial"/>
          <w:b/>
          <w:bCs/>
          <w:i/>
          <w:iCs/>
          <w:szCs w:val="24"/>
          <w:u w:val="none"/>
        </w:rPr>
        <w:t>US Society for Ecological Economics</w:t>
      </w:r>
      <w:r w:rsidRPr="00346AFE">
        <w:rPr>
          <w:rFonts w:eastAsia="Times New Roman" w:cs="Arial"/>
          <w:i/>
          <w:iCs/>
          <w:szCs w:val="24"/>
          <w:u w:val="none"/>
        </w:rPr>
        <w:t xml:space="preserve"> (2015-2017, 2017-2019, 2019-2021)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OTHER ACTIVITIES:</w:t>
      </w:r>
      <w:r w:rsidRPr="00346AFE">
        <w:rPr>
          <w:rFonts w:eastAsia="Times New Roman" w:cs="Arial"/>
          <w:i/>
          <w:iCs/>
          <w:szCs w:val="24"/>
          <w:u w:val="none"/>
        </w:rPr>
        <w:t xml:space="preserv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Book </w:t>
      </w:r>
      <w:proofErr w:type="spellStart"/>
      <w:r w:rsidRPr="00346AFE">
        <w:rPr>
          <w:rFonts w:eastAsia="Times New Roman" w:cs="Arial"/>
          <w:i/>
          <w:iCs/>
          <w:szCs w:val="24"/>
          <w:u w:val="none"/>
        </w:rPr>
        <w:t>Review</w:t>
      </w:r>
      <w:proofErr w:type="gramStart"/>
      <w:r w:rsidRPr="00346AFE">
        <w:rPr>
          <w:rFonts w:eastAsia="Times New Roman" w:cs="Arial"/>
          <w:i/>
          <w:iCs/>
          <w:szCs w:val="24"/>
          <w:u w:val="none"/>
        </w:rPr>
        <w:t>:</w:t>
      </w:r>
      <w:r w:rsidRPr="00346AFE">
        <w:rPr>
          <w:rFonts w:eastAsia="Times New Roman" w:cs="Arial"/>
          <w:b/>
          <w:bCs/>
          <w:i/>
          <w:iCs/>
          <w:szCs w:val="24"/>
          <w:u w:val="none"/>
        </w:rPr>
        <w:t>The</w:t>
      </w:r>
      <w:proofErr w:type="spellEnd"/>
      <w:proofErr w:type="gramEnd"/>
      <w:r w:rsidRPr="00346AFE">
        <w:rPr>
          <w:rFonts w:eastAsia="Times New Roman" w:cs="Arial"/>
          <w:b/>
          <w:bCs/>
          <w:i/>
          <w:iCs/>
          <w:szCs w:val="24"/>
          <w:u w:val="none"/>
        </w:rPr>
        <w:t xml:space="preserve"> New World of Economics</w:t>
      </w:r>
      <w:r w:rsidRPr="00346AFE">
        <w:rPr>
          <w:rFonts w:eastAsia="Times New Roman" w:cs="Arial"/>
          <w:i/>
          <w:iCs/>
          <w:szCs w:val="24"/>
          <w:u w:val="none"/>
        </w:rPr>
        <w:t xml:space="preserve">, R. McKenzie and G. </w:t>
      </w:r>
      <w:proofErr w:type="spellStart"/>
      <w:r w:rsidRPr="00346AFE">
        <w:rPr>
          <w:rFonts w:eastAsia="Times New Roman" w:cs="Arial"/>
          <w:i/>
          <w:iCs/>
          <w:szCs w:val="24"/>
          <w:u w:val="none"/>
        </w:rPr>
        <w:t>Tullock</w:t>
      </w:r>
      <w:proofErr w:type="spellEnd"/>
      <w:r w:rsidRPr="00346AFE">
        <w:rPr>
          <w:rFonts w:eastAsia="Times New Roman" w:cs="Arial"/>
          <w:i/>
          <w:iCs/>
          <w:szCs w:val="24"/>
          <w:u w:val="none"/>
        </w:rPr>
        <w:t xml:space="preserve">, for R.D. Irwin, Inc., 1979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Book </w:t>
      </w:r>
      <w:proofErr w:type="spellStart"/>
      <w:r w:rsidRPr="00346AFE">
        <w:rPr>
          <w:rFonts w:eastAsia="Times New Roman" w:cs="Arial"/>
          <w:i/>
          <w:iCs/>
          <w:szCs w:val="24"/>
          <w:u w:val="none"/>
        </w:rPr>
        <w:t>Review</w:t>
      </w:r>
      <w:proofErr w:type="gramStart"/>
      <w:r w:rsidRPr="00346AFE">
        <w:rPr>
          <w:rFonts w:eastAsia="Times New Roman" w:cs="Arial"/>
          <w:i/>
          <w:iCs/>
          <w:szCs w:val="24"/>
          <w:u w:val="none"/>
        </w:rPr>
        <w:t>:</w:t>
      </w:r>
      <w:r w:rsidRPr="00346AFE">
        <w:rPr>
          <w:rFonts w:eastAsia="Times New Roman" w:cs="Arial"/>
          <w:b/>
          <w:bCs/>
          <w:i/>
          <w:iCs/>
          <w:szCs w:val="24"/>
          <w:u w:val="none"/>
        </w:rPr>
        <w:t>Environmental</w:t>
      </w:r>
      <w:proofErr w:type="spellEnd"/>
      <w:proofErr w:type="gramEnd"/>
      <w:r w:rsidRPr="00346AFE">
        <w:rPr>
          <w:rFonts w:eastAsia="Times New Roman" w:cs="Arial"/>
          <w:b/>
          <w:bCs/>
          <w:i/>
          <w:iCs/>
          <w:szCs w:val="24"/>
          <w:u w:val="none"/>
        </w:rPr>
        <w:t xml:space="preserve"> Economics</w:t>
      </w:r>
      <w:r w:rsidRPr="00346AFE">
        <w:rPr>
          <w:rFonts w:eastAsia="Times New Roman" w:cs="Arial"/>
          <w:i/>
          <w:iCs/>
          <w:szCs w:val="24"/>
          <w:u w:val="none"/>
        </w:rPr>
        <w:t xml:space="preserve">, J. Seneca and M. </w:t>
      </w:r>
      <w:proofErr w:type="spellStart"/>
      <w:r w:rsidRPr="00346AFE">
        <w:rPr>
          <w:rFonts w:eastAsia="Times New Roman" w:cs="Arial"/>
          <w:i/>
          <w:iCs/>
          <w:szCs w:val="24"/>
          <w:u w:val="none"/>
        </w:rPr>
        <w:t>Taussig</w:t>
      </w:r>
      <w:proofErr w:type="spellEnd"/>
      <w:r w:rsidRPr="00346AFE">
        <w:rPr>
          <w:rFonts w:eastAsia="Times New Roman" w:cs="Arial"/>
          <w:i/>
          <w:iCs/>
          <w:szCs w:val="24"/>
          <w:u w:val="none"/>
        </w:rPr>
        <w:t xml:space="preserve">, for Prentice-Hall, Inc.,1992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Prospectus/Chapter Reviews: Prentice-Hall, Inc.; Blackwell Publishers, Inc.; Southwestern Publishing Company; Houghton-Mifflin, </w:t>
      </w:r>
      <w:proofErr w:type="spellStart"/>
      <w:r w:rsidRPr="00346AFE">
        <w:rPr>
          <w:rFonts w:eastAsia="Times New Roman" w:cs="Arial"/>
          <w:i/>
          <w:iCs/>
          <w:szCs w:val="24"/>
          <w:u w:val="none"/>
        </w:rPr>
        <w:t>M.E.Sharpe</w:t>
      </w:r>
      <w:proofErr w:type="spellEnd"/>
      <w:r w:rsidRPr="00346AFE">
        <w:rPr>
          <w:rFonts w:eastAsia="Times New Roman" w:cs="Arial"/>
          <w:i/>
          <w:iCs/>
          <w:szCs w:val="24"/>
          <w:u w:val="none"/>
        </w:rPr>
        <w:t xml:space="preserve">, Inc. </w:t>
      </w:r>
      <w:r w:rsidRPr="00346AFE">
        <w:rPr>
          <w:rFonts w:eastAsia="Times New Roman" w:cs="Arial"/>
          <w:i/>
          <w:iCs/>
          <w:szCs w:val="24"/>
          <w:u w:val="none"/>
        </w:rPr>
        <w:br/>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AFFILIATIONS: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Abington Township Environmental Advisory Council, Abington, PA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Amnesty International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lastRenderedPageBreak/>
        <w:t xml:space="preserve">International Society for Ecological Economics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National </w:t>
      </w:r>
      <w:proofErr w:type="spellStart"/>
      <w:r w:rsidRPr="00346AFE">
        <w:rPr>
          <w:rFonts w:eastAsia="Times New Roman" w:cs="Arial"/>
          <w:b/>
          <w:bCs/>
          <w:i/>
          <w:iCs/>
          <w:szCs w:val="24"/>
          <w:u w:val="none"/>
        </w:rPr>
        <w:t>Widlife</w:t>
      </w:r>
      <w:proofErr w:type="spellEnd"/>
      <w:r w:rsidRPr="00346AFE">
        <w:rPr>
          <w:rFonts w:eastAsia="Times New Roman" w:cs="Arial"/>
          <w:b/>
          <w:bCs/>
          <w:i/>
          <w:iCs/>
          <w:szCs w:val="24"/>
          <w:u w:val="none"/>
        </w:rPr>
        <w:t xml:space="preserve"> Federation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Natural Lands Trust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Natural Resources Defense Council </w:t>
      </w:r>
    </w:p>
    <w:p w:rsidR="00346AFE" w:rsidRPr="00346AFE" w:rsidRDefault="00346AFE" w:rsidP="00346AFE">
      <w:pPr>
        <w:spacing w:before="100" w:beforeAutospacing="1" w:after="100" w:afterAutospacing="1" w:line="240" w:lineRule="auto"/>
        <w:rPr>
          <w:rFonts w:eastAsia="Times New Roman" w:cs="Arial"/>
          <w:i/>
          <w:iCs/>
          <w:szCs w:val="24"/>
          <w:u w:val="none"/>
        </w:rPr>
      </w:pPr>
      <w:proofErr w:type="spellStart"/>
      <w:r w:rsidRPr="00346AFE">
        <w:rPr>
          <w:rFonts w:eastAsia="Times New Roman" w:cs="Arial"/>
          <w:b/>
          <w:bCs/>
          <w:i/>
          <w:iCs/>
          <w:szCs w:val="24"/>
          <w:u w:val="none"/>
        </w:rPr>
        <w:t>Pennypack</w:t>
      </w:r>
      <w:proofErr w:type="spellEnd"/>
      <w:r w:rsidRPr="00346AFE">
        <w:rPr>
          <w:rFonts w:eastAsia="Times New Roman" w:cs="Arial"/>
          <w:b/>
          <w:bCs/>
          <w:i/>
          <w:iCs/>
          <w:szCs w:val="24"/>
          <w:u w:val="none"/>
        </w:rPr>
        <w:t xml:space="preserve"> Farm Education Center/Community-Supported Agriculture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Temple Association of University Professionals, American Federation of Teachers, AFL-CIO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The League of Conservation Voters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The Nature Conservancy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The Union of Concerned Scientists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 xml:space="preserve">United States Society for Ecological Economics </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b/>
          <w:bCs/>
          <w:i/>
          <w:iCs/>
          <w:szCs w:val="24"/>
          <w:u w:val="none"/>
        </w:rPr>
        <w:t>World Wildlife Fund</w:t>
      </w:r>
    </w:p>
    <w:p w:rsidR="00346AFE" w:rsidRPr="00346AFE" w:rsidRDefault="00346AFE" w:rsidP="00346AFE">
      <w:pPr>
        <w:spacing w:before="100" w:beforeAutospacing="1" w:after="100" w:afterAutospacing="1" w:line="240" w:lineRule="auto"/>
        <w:rPr>
          <w:rFonts w:eastAsia="Times New Roman" w:cs="Arial"/>
          <w:i/>
          <w:iCs/>
          <w:szCs w:val="24"/>
          <w:u w:val="none"/>
        </w:rPr>
      </w:pPr>
      <w:r w:rsidRPr="00346AFE">
        <w:rPr>
          <w:rFonts w:eastAsia="Times New Roman" w:cs="Arial"/>
          <w:i/>
          <w:iCs/>
          <w:szCs w:val="24"/>
          <w:u w:val="none"/>
        </w:rPr>
        <w:t xml:space="preserve">*********************************************************************** </w:t>
      </w:r>
    </w:p>
    <w:p w:rsidR="00346AFE" w:rsidRPr="00346AFE" w:rsidRDefault="00346AFE" w:rsidP="00346AFE">
      <w:pPr>
        <w:spacing w:after="0" w:line="240" w:lineRule="auto"/>
        <w:jc w:val="center"/>
        <w:rPr>
          <w:rFonts w:eastAsia="Times New Roman" w:cs="Arial"/>
          <w:i/>
          <w:iCs/>
          <w:szCs w:val="24"/>
          <w:u w:val="none"/>
        </w:rPr>
      </w:pPr>
      <w:r w:rsidRPr="00346AFE">
        <w:rPr>
          <w:rFonts w:eastAsia="Times New Roman" w:cs="Arial"/>
          <w:i/>
          <w:iCs/>
          <w:szCs w:val="24"/>
          <w:u w:val="none"/>
        </w:rPr>
        <w:t>Last updated: 18 January 2020</w:t>
      </w:r>
    </w:p>
    <w:p w:rsidR="007A46EC" w:rsidRDefault="00346AFE" w:rsidP="00572B0F">
      <w:pPr>
        <w:spacing w:before="100" w:beforeAutospacing="1" w:after="100" w:afterAutospacing="1" w:line="240" w:lineRule="auto"/>
        <w:jc w:val="center"/>
      </w:pPr>
      <w:r w:rsidRPr="00346AFE">
        <w:rPr>
          <w:rFonts w:eastAsia="Times New Roman" w:cs="Arial"/>
          <w:i/>
          <w:iCs/>
          <w:noProof/>
          <w:szCs w:val="24"/>
          <w:u w:val="none"/>
        </w:rPr>
        <mc:AlternateContent>
          <mc:Choice Requires="wps">
            <w:drawing>
              <wp:inline distT="0" distB="0" distL="0" distR="0" wp14:anchorId="35F5B27E" wp14:editId="5844F4A8">
                <wp:extent cx="306705" cy="306705"/>
                <wp:effectExtent l="0" t="0" r="0" b="0"/>
                <wp:docPr id="1" name="AutoShape 4" descr="http://astro.temple.edu/~jsorrent/foot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D398C" id="AutoShape 4" o:spid="_x0000_s1026" alt="http://astro.temple.edu/~jsorrent/footer.gif"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" filled="f" stroked="f">
                <o:lock v:ext="edit" aspectratio="t"/>
                <w10:anchorlock/>
              </v:rect>
            </w:pict>
          </mc:Fallback>
        </mc:AlternateContent>
      </w:r>
    </w:p>
    <w:sectPr w:rsidR="007A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FE"/>
    <w:rsid w:val="002776F8"/>
    <w:rsid w:val="00302EA3"/>
    <w:rsid w:val="00302F83"/>
    <w:rsid w:val="00304298"/>
    <w:rsid w:val="00346AFE"/>
    <w:rsid w:val="00572B0F"/>
    <w:rsid w:val="006740F4"/>
    <w:rsid w:val="00693EDF"/>
    <w:rsid w:val="007A46EC"/>
    <w:rsid w:val="00AF1777"/>
    <w:rsid w:val="00C95DBA"/>
    <w:rsid w:val="00E602F2"/>
    <w:rsid w:val="00E62437"/>
    <w:rsid w:val="00EB1CD3"/>
    <w:rsid w:val="00E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FF6F"/>
  <w15:chartTrackingRefBased/>
  <w15:docId w15:val="{65219682-26EF-4664-B1F4-5DF54D50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53D"/>
    <w:rPr>
      <w:color w:val="0563C1" w:themeColor="hyperlink"/>
      <w:u w:val="single"/>
    </w:rPr>
  </w:style>
  <w:style w:type="character" w:styleId="FollowedHyperlink">
    <w:name w:val="FollowedHyperlink"/>
    <w:basedOn w:val="DefaultParagraphFont"/>
    <w:uiPriority w:val="99"/>
    <w:semiHidden/>
    <w:unhideWhenUsed/>
    <w:rsid w:val="00EE4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o.temple.edu/~jsorrent/TT-JS-lindback_pic_writeup.pdf" TargetMode="External"/><Relationship Id="rId13" Type="http://schemas.openxmlformats.org/officeDocument/2006/relationships/hyperlink" Target="http://www.elsevier.com/wps/find/bookdescription.librarians/500240/description" TargetMode="External"/><Relationship Id="rId18" Type="http://schemas.openxmlformats.org/officeDocument/2006/relationships/hyperlink" Target="http://www.actexmadriver.com/product.cfm?PC=2P" TargetMode="External"/><Relationship Id="rId26" Type="http://schemas.openxmlformats.org/officeDocument/2006/relationships/hyperlink" Target="http://dx.doi.org/10.1016/j.landurbplan.2014.02.00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knowledge.sagepub.com/view/worldpoverty/n719.xml" TargetMode="External"/><Relationship Id="rId34" Type="http://schemas.openxmlformats.org/officeDocument/2006/relationships/hyperlink" Target="http://www.weai.org/AC2018" TargetMode="External"/><Relationship Id="rId7" Type="http://schemas.openxmlformats.org/officeDocument/2006/relationships/hyperlink" Target="http://www.temple.edu/provost/faculty/awards/lindback.html" TargetMode="External"/><Relationship Id="rId12" Type="http://schemas.openxmlformats.org/officeDocument/2006/relationships/hyperlink" Target="http://www.elsevier.com/wps/find/journaldescription.cws_home/622870/description" TargetMode="External"/><Relationship Id="rId17" Type="http://schemas.openxmlformats.org/officeDocument/2006/relationships/hyperlink" Target="http://horizon.unc.edu/projects/monograph/CD/" TargetMode="External"/><Relationship Id="rId25" Type="http://schemas.openxmlformats.org/officeDocument/2006/relationships/hyperlink" Target="http://www.scitechnol.com/2325-9655/2325-9655-2-105.pdf" TargetMode="External"/><Relationship Id="rId33" Type="http://schemas.openxmlformats.org/officeDocument/2006/relationships/hyperlink" Target="http://www.ussee.org/conference-201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ahi.kcc.hawaii.edu/org/tcc_conf96/sorrentino.html" TargetMode="External"/><Relationship Id="rId20" Type="http://schemas.openxmlformats.org/officeDocument/2006/relationships/hyperlink" Target="http://www.infobasepublishing.com/Bookdetail.aspx?ISBN=1438110006&amp;Ebooks=1" TargetMode="External"/><Relationship Id="rId29" Type="http://schemas.openxmlformats.org/officeDocument/2006/relationships/hyperlink" Target="https://doi.org/10.1093/acrefore/9780199389414.013.746"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eaweb.org/aer/index.php" TargetMode="External"/><Relationship Id="rId24" Type="http://schemas.openxmlformats.org/officeDocument/2006/relationships/hyperlink" Target="http://www.igi-global.com/bookstore/titledetails.aspx?titleid=470" TargetMode="External"/><Relationship Id="rId32" Type="http://schemas.openxmlformats.org/officeDocument/2006/relationships/hyperlink" Target="http://www.weai.org/PR2017" TargetMode="External"/><Relationship Id="rId37" Type="http://schemas.openxmlformats.org/officeDocument/2006/relationships/hyperlink" Target="https://greenbuildingunited.org/events/2020-sustainability-symposium-sessions" TargetMode="External"/><Relationship Id="rId5" Type="http://schemas.openxmlformats.org/officeDocument/2006/relationships/image" Target="media/image2.png"/><Relationship Id="rId15" Type="http://schemas.openxmlformats.org/officeDocument/2006/relationships/hyperlink" Target="http://www.ntlf.com/" TargetMode="External"/><Relationship Id="rId23" Type="http://schemas.openxmlformats.org/officeDocument/2006/relationships/hyperlink" Target="https://astro.temple.edu/~jsorrent/%20http:/www.springerlink.com/content/57v14vpn50306k4l/" TargetMode="External"/><Relationship Id="rId28" Type="http://schemas.openxmlformats.org/officeDocument/2006/relationships/hyperlink" Target="https://www.mdpi.com/2071-1050/11/21/5933/pdf" TargetMode="External"/><Relationship Id="rId36" Type="http://schemas.openxmlformats.org/officeDocument/2006/relationships/hyperlink" Target="https://esa.org/louisville/meeting-theme/" TargetMode="External"/><Relationship Id="rId10" Type="http://schemas.openxmlformats.org/officeDocument/2006/relationships/hyperlink" Target="http://www.sciencedirect.com/science/journal/03043800" TargetMode="External"/><Relationship Id="rId19" Type="http://schemas.openxmlformats.org/officeDocument/2006/relationships/hyperlink" Target="http://www.igi-pub.com/books/details.asp?id=4164" TargetMode="External"/><Relationship Id="rId31" Type="http://schemas.openxmlformats.org/officeDocument/2006/relationships/hyperlink" Target="http://www.isee2016.com/" TargetMode="External"/><Relationship Id="rId4" Type="http://schemas.openxmlformats.org/officeDocument/2006/relationships/image" Target="media/image1.png"/><Relationship Id="rId9" Type="http://schemas.openxmlformats.org/officeDocument/2006/relationships/hyperlink" Target="http://www.palgrave-journals.com/eej/index.html" TargetMode="External"/><Relationship Id="rId14" Type="http://schemas.openxmlformats.org/officeDocument/2006/relationships/hyperlink" Target="http://www.sciencedirect.com/science/article/pii/0895717788905432" TargetMode="External"/><Relationship Id="rId22" Type="http://schemas.openxmlformats.org/officeDocument/2006/relationships/hyperlink" Target="http://www.sagepub.com/booksProdDesc.nav?prodId=Book226860" TargetMode="External"/><Relationship Id="rId27" Type="http://schemas.openxmlformats.org/officeDocument/2006/relationships/hyperlink" Target="https://www.mdpi.com/journal/sustainability" TargetMode="External"/><Relationship Id="rId30" Type="http://schemas.openxmlformats.org/officeDocument/2006/relationships/hyperlink" Target="https://www.researchgate.net/publication/266232678_Applying_the_EPA%27s_Regional_Vulnerability_Assessment_ReVA_Approach_to_the_Pennypack_Creek_Watershed" TargetMode="External"/><Relationship Id="rId35" Type="http://schemas.openxmlformats.org/officeDocument/2006/relationships/hyperlink" Target="http://15th-isee2018.ua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5471</Words>
  <Characters>31187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Sorrentino</dc:creator>
  <cp:keywords/>
  <dc:description/>
  <cp:lastModifiedBy>John A. Sorrentino</cp:lastModifiedBy>
  <cp:revision>3</cp:revision>
  <dcterms:created xsi:type="dcterms:W3CDTF">2021-06-02T01:29:00Z</dcterms:created>
  <dcterms:modified xsi:type="dcterms:W3CDTF">2021-06-02T03:12:00Z</dcterms:modified>
</cp:coreProperties>
</file>