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C8990" w14:textId="739085EB" w:rsidR="0052699F" w:rsidRPr="00CE045A" w:rsidRDefault="0052699F" w:rsidP="0052699F">
      <w:pPr>
        <w:widowControl/>
        <w:tabs>
          <w:tab w:val="center" w:pos="4680"/>
        </w:tabs>
        <w:jc w:val="both"/>
        <w:rPr>
          <w:rFonts w:ascii="Times New Roman" w:hAnsi="Times New Roman"/>
          <w:b/>
          <w:i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b/>
          <w:i/>
          <w:sz w:val="22"/>
          <w:szCs w:val="22"/>
        </w:rPr>
        <w:t>Curriculum Vitae</w:t>
      </w:r>
    </w:p>
    <w:p w14:paraId="7335FC00" w14:textId="77777777" w:rsidR="0052699F" w:rsidRPr="00CE045A" w:rsidRDefault="0052699F" w:rsidP="00721E1C">
      <w:pPr>
        <w:pStyle w:val="Heading3"/>
        <w:rPr>
          <w:szCs w:val="22"/>
        </w:rPr>
      </w:pPr>
    </w:p>
    <w:p w14:paraId="55E69628" w14:textId="455316C3" w:rsidR="0054001B" w:rsidRPr="00CE045A" w:rsidRDefault="0052699F" w:rsidP="0052699F">
      <w:pPr>
        <w:widowControl/>
        <w:tabs>
          <w:tab w:val="center" w:pos="4680"/>
        </w:tabs>
        <w:jc w:val="both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ab/>
        <w:t>Laurence Steinberg</w:t>
      </w:r>
    </w:p>
    <w:p w14:paraId="745FE7D8" w14:textId="77777777" w:rsidR="0054001B" w:rsidRPr="00CE045A" w:rsidRDefault="0054001B" w:rsidP="0054001B">
      <w:pPr>
        <w:widowControl/>
        <w:tabs>
          <w:tab w:val="center" w:pos="4680"/>
        </w:tabs>
        <w:ind w:left="720" w:hanging="72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1ABCA48" w14:textId="51008673" w:rsidR="0052699F" w:rsidRPr="00CE045A" w:rsidRDefault="0052699F" w:rsidP="0052699F">
      <w:pPr>
        <w:widowControl/>
        <w:tabs>
          <w:tab w:val="center" w:pos="4680"/>
        </w:tabs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Psychology</w:t>
      </w:r>
      <w:r w:rsidR="00FF0FC6" w:rsidRPr="00CE045A">
        <w:rPr>
          <w:rFonts w:ascii="Times New Roman" w:hAnsi="Times New Roman"/>
          <w:sz w:val="22"/>
          <w:szCs w:val="22"/>
        </w:rPr>
        <w:t xml:space="preserve"> and Neuroscience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 xml:space="preserve">      </w:t>
      </w:r>
      <w:r w:rsidRPr="00CE045A">
        <w:rPr>
          <w:rFonts w:ascii="Times New Roman" w:hAnsi="Times New Roman"/>
          <w:sz w:val="22"/>
          <w:szCs w:val="22"/>
        </w:rPr>
        <w:tab/>
      </w:r>
    </w:p>
    <w:p w14:paraId="667C25FD" w14:textId="20F5C4D1" w:rsidR="0052699F" w:rsidRPr="00CE045A" w:rsidRDefault="0052699F" w:rsidP="0052699F">
      <w:pPr>
        <w:widowControl/>
        <w:tabs>
          <w:tab w:val="center" w:pos="4680"/>
        </w:tabs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Temple University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 xml:space="preserve">      </w:t>
      </w:r>
      <w:r w:rsidRPr="00CE045A">
        <w:rPr>
          <w:rFonts w:ascii="Times New Roman" w:hAnsi="Times New Roman"/>
          <w:sz w:val="22"/>
          <w:szCs w:val="22"/>
        </w:rPr>
        <w:tab/>
      </w:r>
    </w:p>
    <w:p w14:paraId="43CA423D" w14:textId="0325C3DE" w:rsidR="0052699F" w:rsidRPr="00CE045A" w:rsidRDefault="0052699F" w:rsidP="0052699F">
      <w:pPr>
        <w:widowControl/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Philadelphia, PA  19122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</w:p>
    <w:p w14:paraId="415BE425" w14:textId="29919F41" w:rsidR="0052699F" w:rsidRPr="00CE045A" w:rsidRDefault="0090506F" w:rsidP="004804B5">
      <w:pPr>
        <w:widowControl/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</w:t>
      </w:r>
      <w:r w:rsidR="00284C13" w:rsidRPr="00CE045A">
        <w:rPr>
          <w:rFonts w:ascii="Times New Roman" w:hAnsi="Times New Roman"/>
          <w:sz w:val="22"/>
          <w:szCs w:val="22"/>
        </w:rPr>
        <w:t>215) 204-</w:t>
      </w:r>
      <w:r w:rsidR="009A7F8D" w:rsidRPr="00CE045A">
        <w:rPr>
          <w:rFonts w:ascii="Times New Roman" w:hAnsi="Times New Roman"/>
          <w:sz w:val="22"/>
          <w:szCs w:val="22"/>
        </w:rPr>
        <w:t>7</w:t>
      </w:r>
      <w:r w:rsidR="00244279">
        <w:rPr>
          <w:rFonts w:ascii="Times New Roman" w:hAnsi="Times New Roman"/>
          <w:sz w:val="22"/>
          <w:szCs w:val="22"/>
        </w:rPr>
        <w:t>321</w:t>
      </w:r>
    </w:p>
    <w:p w14:paraId="611F9642" w14:textId="633682F5" w:rsidR="00301344" w:rsidRPr="00CE045A" w:rsidRDefault="00301344" w:rsidP="004804B5">
      <w:pPr>
        <w:widowControl/>
        <w:ind w:left="720" w:hanging="720"/>
        <w:jc w:val="both"/>
        <w:rPr>
          <w:rFonts w:ascii="Times New Roman" w:hAnsi="Times New Roman"/>
          <w:sz w:val="22"/>
          <w:szCs w:val="22"/>
        </w:rPr>
      </w:pPr>
      <w:hyperlink r:id="rId8" w:history="1">
        <w:r w:rsidRPr="00CE045A">
          <w:rPr>
            <w:rStyle w:val="Hyperlink"/>
            <w:rFonts w:ascii="Times New Roman" w:hAnsi="Times New Roman"/>
            <w:sz w:val="22"/>
            <w:szCs w:val="22"/>
          </w:rPr>
          <w:t>laurence.steinberg@temple.edu</w:t>
        </w:r>
      </w:hyperlink>
    </w:p>
    <w:p w14:paraId="32A2AF60" w14:textId="08A95194" w:rsidR="004804B5" w:rsidRPr="00CE045A" w:rsidRDefault="004804B5" w:rsidP="004804B5">
      <w:pPr>
        <w:widowControl/>
        <w:ind w:left="720" w:hanging="720"/>
        <w:jc w:val="both"/>
        <w:rPr>
          <w:rStyle w:val="Hyperlink"/>
          <w:rFonts w:ascii="Times New Roman" w:hAnsi="Times New Roman"/>
          <w:color w:val="auto"/>
          <w:sz w:val="22"/>
          <w:szCs w:val="22"/>
        </w:rPr>
      </w:pPr>
      <w:hyperlink r:id="rId9" w:history="1">
        <w:r w:rsidRPr="00CE045A">
          <w:rPr>
            <w:rStyle w:val="Hyperlink"/>
            <w:rFonts w:ascii="Times New Roman" w:hAnsi="Times New Roman"/>
            <w:sz w:val="22"/>
            <w:szCs w:val="22"/>
          </w:rPr>
          <w:t>www.laurencesteinberg.com</w:t>
        </w:r>
      </w:hyperlink>
    </w:p>
    <w:p w14:paraId="20B2D5FE" w14:textId="77777777" w:rsidR="00E42111" w:rsidRPr="00CE045A" w:rsidRDefault="00E42111" w:rsidP="0052699F">
      <w:pPr>
        <w:widowControl/>
        <w:rPr>
          <w:rFonts w:ascii="Times New Roman" w:hAnsi="Times New Roman"/>
          <w:b/>
          <w:sz w:val="22"/>
          <w:szCs w:val="22"/>
        </w:rPr>
      </w:pPr>
    </w:p>
    <w:p w14:paraId="0F9DAC75" w14:textId="77777777" w:rsidR="003278B2" w:rsidRPr="00CE045A" w:rsidRDefault="003278B2" w:rsidP="003278B2">
      <w:pPr>
        <w:widowControl/>
        <w:rPr>
          <w:rFonts w:ascii="Times New Roman" w:hAnsi="Times New Roman"/>
          <w:b/>
          <w:sz w:val="22"/>
          <w:szCs w:val="22"/>
        </w:rPr>
      </w:pPr>
    </w:p>
    <w:p w14:paraId="07C82ABF" w14:textId="04DF8FD6" w:rsidR="0052699F" w:rsidRPr="00CE045A" w:rsidRDefault="0052699F" w:rsidP="003278B2">
      <w:pPr>
        <w:widowControl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PRESENT POSITIONS</w:t>
      </w:r>
    </w:p>
    <w:p w14:paraId="251CA114" w14:textId="77777777" w:rsidR="0052699F" w:rsidRPr="00CE045A" w:rsidRDefault="0052699F" w:rsidP="003278B2">
      <w:pPr>
        <w:widowControl/>
        <w:rPr>
          <w:rFonts w:ascii="Times New Roman" w:hAnsi="Times New Roman"/>
          <w:sz w:val="22"/>
          <w:szCs w:val="22"/>
        </w:rPr>
      </w:pPr>
    </w:p>
    <w:p w14:paraId="4A5B48A9" w14:textId="77777777" w:rsidR="00422E0E" w:rsidRPr="00CE045A" w:rsidRDefault="00422E0E" w:rsidP="00422E0E">
      <w:pPr>
        <w:widowControl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Distinguished University Professor, Temple University (1999-)</w:t>
      </w:r>
    </w:p>
    <w:p w14:paraId="2AFF4A25" w14:textId="77777777" w:rsidR="00422E0E" w:rsidRPr="00CE045A" w:rsidRDefault="00422E0E" w:rsidP="00422E0E">
      <w:pPr>
        <w:widowControl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Laura H. Carnell Professor, Temple University (1998-)</w:t>
      </w:r>
    </w:p>
    <w:p w14:paraId="1ECC439C" w14:textId="4E31D169" w:rsidR="00422E0E" w:rsidRPr="00CE045A" w:rsidRDefault="00422E0E" w:rsidP="00422E0E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Professor, Psychology and Neuroscience, Temple University (1988-)</w:t>
      </w:r>
    </w:p>
    <w:p w14:paraId="1D4A8D2B" w14:textId="77777777" w:rsidR="00422E0E" w:rsidRPr="00CE045A" w:rsidRDefault="00422E0E" w:rsidP="00422E0E">
      <w:pPr>
        <w:widowControl/>
        <w:ind w:left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(previously known as the Department of Psychology)</w:t>
      </w:r>
    </w:p>
    <w:p w14:paraId="6717E345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72449801" w14:textId="77777777" w:rsidR="003278B2" w:rsidRPr="00CE045A" w:rsidRDefault="003278B2" w:rsidP="003278B2">
      <w:pPr>
        <w:widowControl/>
        <w:ind w:left="720" w:hanging="720"/>
        <w:rPr>
          <w:rFonts w:ascii="Times New Roman" w:hAnsi="Times New Roman"/>
          <w:b/>
          <w:sz w:val="22"/>
          <w:szCs w:val="22"/>
        </w:rPr>
      </w:pPr>
    </w:p>
    <w:p w14:paraId="1A76AB5B" w14:textId="2EEDC252" w:rsidR="0052699F" w:rsidRPr="00CE045A" w:rsidRDefault="0052699F" w:rsidP="003278B2">
      <w:pPr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EDUCATION</w:t>
      </w:r>
    </w:p>
    <w:p w14:paraId="55987B01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55B3B100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The Johns Hopkins University, Baltimore, Maryland (1970-71)</w:t>
      </w:r>
    </w:p>
    <w:p w14:paraId="699A2C75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Vassar College, Poughkeepsie, New York (1971-74)</w:t>
      </w:r>
    </w:p>
    <w:p w14:paraId="5AA86E14" w14:textId="77777777" w:rsidR="0052699F" w:rsidRPr="00CE045A" w:rsidRDefault="0052699F" w:rsidP="003278B2">
      <w:pPr>
        <w:widowControl/>
        <w:ind w:left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A.B. in Psychology</w:t>
      </w:r>
    </w:p>
    <w:p w14:paraId="0A93CC7C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Cornell University, Ithaca, New York (1974-77)</w:t>
      </w:r>
    </w:p>
    <w:p w14:paraId="63187501" w14:textId="12EE1B78" w:rsidR="0052699F" w:rsidRPr="00CE045A" w:rsidRDefault="0052699F" w:rsidP="003278B2">
      <w:pPr>
        <w:widowControl/>
        <w:ind w:left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Ph.D. in Human Development and Family Studies</w:t>
      </w:r>
    </w:p>
    <w:p w14:paraId="3C4D9DE6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27922790" w14:textId="77777777" w:rsidR="003278B2" w:rsidRPr="00CE045A" w:rsidRDefault="003278B2" w:rsidP="003278B2">
      <w:pPr>
        <w:widowControl/>
        <w:ind w:left="720" w:hanging="720"/>
        <w:rPr>
          <w:rFonts w:ascii="Times New Roman" w:hAnsi="Times New Roman"/>
          <w:b/>
          <w:sz w:val="22"/>
          <w:szCs w:val="22"/>
        </w:rPr>
      </w:pPr>
    </w:p>
    <w:p w14:paraId="08AF6809" w14:textId="4C8864DC" w:rsidR="0052699F" w:rsidRPr="00CE045A" w:rsidRDefault="0052699F" w:rsidP="003278B2">
      <w:pPr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PREVIOUS POSITIONS</w:t>
      </w:r>
    </w:p>
    <w:p w14:paraId="4C36CED3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6DA95F46" w14:textId="77777777" w:rsidR="00BD5280" w:rsidRPr="00CE045A" w:rsidRDefault="00BD528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Director, John D. and Catherine T. MacArthur Foundation Research Network on Adolescent Development and Juvenile Justice (1997-2007)</w:t>
      </w:r>
    </w:p>
    <w:p w14:paraId="15B8EC7B" w14:textId="77777777" w:rsidR="0052699F" w:rsidRPr="00CE045A" w:rsidRDefault="0052699F" w:rsidP="003278B2">
      <w:pPr>
        <w:widowControl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Director of Graduate Studies, Department of Psychology, Temple University (1994-1999, 2001-2007)</w:t>
      </w:r>
    </w:p>
    <w:p w14:paraId="7254DB76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Director, Division of Developmental Psychology, Department of Psychology, Temple University (1991-94)</w:t>
      </w:r>
    </w:p>
    <w:p w14:paraId="3C742139" w14:textId="212384A6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Professor of Child and Family Studies, Un</w:t>
      </w:r>
      <w:r w:rsidR="00AB73BB" w:rsidRPr="00CE045A">
        <w:rPr>
          <w:rFonts w:ascii="Times New Roman" w:hAnsi="Times New Roman"/>
          <w:sz w:val="22"/>
          <w:szCs w:val="22"/>
        </w:rPr>
        <w:t xml:space="preserve">iversity of Wisconsin--Madison </w:t>
      </w:r>
      <w:r w:rsidRPr="00CE045A">
        <w:rPr>
          <w:rFonts w:ascii="Times New Roman" w:hAnsi="Times New Roman"/>
          <w:sz w:val="22"/>
          <w:szCs w:val="22"/>
        </w:rPr>
        <w:t>(1983-89)</w:t>
      </w:r>
    </w:p>
    <w:p w14:paraId="4E2B5C27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Faculty Associate, National Center on Effective Secondary Schools, School of Education, University of Wisconsin--Madison (1985-89)</w:t>
      </w:r>
    </w:p>
    <w:p w14:paraId="707B12D7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Associate Professor of Social Ecology, University of California, Irvine (1982-83)</w:t>
      </w:r>
    </w:p>
    <w:p w14:paraId="3C8EB7AB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Faculty Associate, Public Policy Research Organization, University of California, Irvine (1979-83)</w:t>
      </w:r>
    </w:p>
    <w:p w14:paraId="4A28F4CF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Associate Director for Undergraduate Studies, Program in Social Ecology, University of California, Irvine (1981-82)</w:t>
      </w:r>
    </w:p>
    <w:p w14:paraId="2044934D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Assistant Professor of Social Ecology, University of California, Irvine (1977-82)</w:t>
      </w:r>
    </w:p>
    <w:p w14:paraId="01D3AC3F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Lecturer in Human Development and Family Studies, Cornell University (1976-77)</w:t>
      </w:r>
    </w:p>
    <w:p w14:paraId="42D196CC" w14:textId="77777777" w:rsidR="002B3924" w:rsidRPr="00CE045A" w:rsidRDefault="002B3924" w:rsidP="003B5DE3">
      <w:pPr>
        <w:widowControl/>
        <w:rPr>
          <w:rFonts w:ascii="Times New Roman" w:hAnsi="Times New Roman"/>
          <w:sz w:val="22"/>
          <w:szCs w:val="22"/>
        </w:rPr>
        <w:sectPr w:rsidR="002B3924" w:rsidRPr="00CE045A" w:rsidSect="005A692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  <w:titlePg/>
        </w:sectPr>
      </w:pPr>
    </w:p>
    <w:p w14:paraId="450ACBA0" w14:textId="77777777" w:rsidR="003B5DE3" w:rsidRPr="00CE045A" w:rsidRDefault="003B5DE3" w:rsidP="003B5DE3">
      <w:pPr>
        <w:keepNext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bookmarkStart w:id="0" w:name="_Hlk86392717"/>
      <w:r w:rsidRPr="00CE045A">
        <w:rPr>
          <w:rFonts w:ascii="Times New Roman" w:hAnsi="Times New Roman"/>
          <w:b/>
          <w:sz w:val="22"/>
          <w:szCs w:val="22"/>
        </w:rPr>
        <w:lastRenderedPageBreak/>
        <w:t>HONORS AND AWARDS</w:t>
      </w:r>
    </w:p>
    <w:p w14:paraId="4A32931D" w14:textId="77777777" w:rsidR="003B5DE3" w:rsidRPr="00CE045A" w:rsidRDefault="003B5DE3" w:rsidP="003B5DE3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11429F26" w14:textId="77777777" w:rsidR="003B5DE3" w:rsidRPr="00CE045A" w:rsidRDefault="003B5DE3" w:rsidP="003B5DE3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Phi Beta Kappa and Graduation with Honors and Distinction in Psychology, Vassar College (1974)</w:t>
      </w:r>
    </w:p>
    <w:p w14:paraId="43E01F97" w14:textId="77777777" w:rsidR="003B5DE3" w:rsidRPr="00CE045A" w:rsidRDefault="003B5DE3" w:rsidP="003B5DE3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National Science Foundation Graduate Award, Honorable Mention (1975)</w:t>
      </w:r>
    </w:p>
    <w:p w14:paraId="0828B2D5" w14:textId="77777777" w:rsidR="003B5DE3" w:rsidRPr="00CE045A" w:rsidRDefault="003B5DE3" w:rsidP="003B5DE3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Cornell University Fellowship (1976-1977)</w:t>
      </w:r>
    </w:p>
    <w:p w14:paraId="1C615A17" w14:textId="77777777" w:rsidR="003B5DE3" w:rsidRPr="00CE045A" w:rsidRDefault="003B5DE3" w:rsidP="003B5DE3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Aspen Institute for Humanistic Studies, Participant, Forum on the First Twenty Years of Life (1982)</w:t>
      </w:r>
    </w:p>
    <w:p w14:paraId="5DC9ED7C" w14:textId="77777777" w:rsidR="003B5DE3" w:rsidRPr="00CE045A" w:rsidRDefault="003B5DE3" w:rsidP="003B5DE3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Command Performance (Student Initiated Teaching Award), University of California, Irvine (1983)</w:t>
      </w:r>
    </w:p>
    <w:p w14:paraId="26A892AD" w14:textId="77777777" w:rsidR="003B5DE3" w:rsidRPr="00CE045A" w:rsidRDefault="003B5DE3" w:rsidP="003B5DE3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Faculty Scholar, William T. Grant Foundation, Program in the Mental Health of Children (1983-1988)</w:t>
      </w:r>
    </w:p>
    <w:p w14:paraId="2C0FCE84" w14:textId="77777777" w:rsidR="003B5DE3" w:rsidRPr="00CE045A" w:rsidRDefault="003B5DE3" w:rsidP="003B5DE3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Fellow, American Psychological Association, Division 7 (Developmental Psychology) (elected 1987)</w:t>
      </w:r>
    </w:p>
    <w:p w14:paraId="7572655B" w14:textId="77777777" w:rsidR="003B5DE3" w:rsidRPr="00CE045A" w:rsidRDefault="003B5DE3" w:rsidP="003B5DE3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Faculty Excellence Award, University of Wisconsin School of Family Resources and Consumer Sciences Alumni Association (1988)</w:t>
      </w:r>
    </w:p>
    <w:p w14:paraId="40A7583B" w14:textId="77777777" w:rsidR="003B5DE3" w:rsidRPr="00CE045A" w:rsidRDefault="003B5DE3" w:rsidP="003B5DE3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Highest Impact Authors in Psychology, 1986-1990, Institute for Scientific Information (1992)</w:t>
      </w:r>
    </w:p>
    <w:p w14:paraId="6EF0B928" w14:textId="77777777" w:rsidR="003B5DE3" w:rsidRPr="00CE045A" w:rsidRDefault="003B5DE3" w:rsidP="003B5DE3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Great Teacher Award, Temple University (1994)</w:t>
      </w:r>
    </w:p>
    <w:p w14:paraId="23FC18B0" w14:textId="77777777" w:rsidR="003B5DE3" w:rsidRPr="00CE045A" w:rsidRDefault="003B5DE3" w:rsidP="003B5DE3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Scientific Core Group Member, John D. and Catherine T. MacArthur Foundation Research Network on Psychopathology and Development (1994-2000)</w:t>
      </w:r>
    </w:p>
    <w:p w14:paraId="194BD3CF" w14:textId="77777777" w:rsidR="003B5DE3" w:rsidRPr="00CE045A" w:rsidRDefault="003B5DE3" w:rsidP="003B5DE3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Anathan Family Foundation Visiting Professorship, Western Psychiatric Institute and Clinic, University of Pittsburgh Medical Center (November, 1995)</w:t>
      </w:r>
    </w:p>
    <w:p w14:paraId="0D0964B3" w14:textId="77777777" w:rsidR="003B5DE3" w:rsidRPr="00CE045A" w:rsidRDefault="003B5DE3" w:rsidP="003B5DE3">
      <w:pPr>
        <w:pStyle w:val="BodyTextIndent"/>
        <w:widowControl/>
        <w:rPr>
          <w:szCs w:val="22"/>
        </w:rPr>
      </w:pPr>
      <w:r w:rsidRPr="00CE045A">
        <w:rPr>
          <w:bCs/>
          <w:szCs w:val="22"/>
        </w:rPr>
        <w:t xml:space="preserve">Top Developmental Psychology Authors in Productivity and Impact, </w:t>
      </w:r>
      <w:r w:rsidRPr="00CE045A">
        <w:rPr>
          <w:bCs/>
          <w:i/>
          <w:szCs w:val="22"/>
        </w:rPr>
        <w:t xml:space="preserve">Developmental Review </w:t>
      </w:r>
      <w:r w:rsidRPr="00CE045A">
        <w:rPr>
          <w:szCs w:val="22"/>
        </w:rPr>
        <w:t>(1995)</w:t>
      </w:r>
    </w:p>
    <w:p w14:paraId="3C68D8DB" w14:textId="77777777" w:rsidR="003B5DE3" w:rsidRPr="00CE045A" w:rsidRDefault="003B5DE3" w:rsidP="003B5DE3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Editor’s Choice for non-fiction, </w:t>
      </w:r>
      <w:r w:rsidRPr="00CE045A">
        <w:rPr>
          <w:rFonts w:ascii="Times New Roman" w:hAnsi="Times New Roman"/>
          <w:i/>
          <w:sz w:val="22"/>
          <w:szCs w:val="22"/>
        </w:rPr>
        <w:t>Booklist</w:t>
      </w:r>
      <w:r w:rsidRPr="00CE045A">
        <w:rPr>
          <w:rFonts w:ascii="Times New Roman" w:hAnsi="Times New Roman"/>
          <w:sz w:val="22"/>
          <w:szCs w:val="22"/>
        </w:rPr>
        <w:t xml:space="preserve"> (for </w:t>
      </w:r>
      <w:r w:rsidRPr="00CE045A">
        <w:rPr>
          <w:rFonts w:ascii="Times New Roman" w:hAnsi="Times New Roman"/>
          <w:i/>
          <w:sz w:val="22"/>
          <w:szCs w:val="22"/>
        </w:rPr>
        <w:t>Beyond the Classroom</w:t>
      </w:r>
      <w:r w:rsidRPr="00CE045A">
        <w:rPr>
          <w:rFonts w:ascii="Times New Roman" w:hAnsi="Times New Roman"/>
          <w:sz w:val="22"/>
          <w:szCs w:val="22"/>
        </w:rPr>
        <w:t>) (1996)</w:t>
      </w:r>
    </w:p>
    <w:p w14:paraId="1D541B62" w14:textId="77777777" w:rsidR="003B5DE3" w:rsidRPr="00CE045A" w:rsidRDefault="003B5DE3" w:rsidP="003B5DE3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President, Society for Research on Adolescence (1998-2000)</w:t>
      </w:r>
    </w:p>
    <w:p w14:paraId="3EAB3F91" w14:textId="77777777" w:rsidR="003B5DE3" w:rsidRPr="00CE045A" w:rsidRDefault="003B5DE3" w:rsidP="003B5DE3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Visiting Scholar, Institute of Child Development, University of Minnesota (April, 1998)</w:t>
      </w:r>
    </w:p>
    <w:p w14:paraId="4AB263A9" w14:textId="77777777" w:rsidR="003B5DE3" w:rsidRPr="00CE045A" w:rsidRDefault="003B5DE3" w:rsidP="003B5DE3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Laura H. Carnell Professor of Psychology, Temple University (1998-)</w:t>
      </w:r>
    </w:p>
    <w:p w14:paraId="38A616E6" w14:textId="77777777" w:rsidR="003B5DE3" w:rsidRPr="00CE045A" w:rsidRDefault="003B5DE3" w:rsidP="003B5DE3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Gallagher Lecturer, Society for Adolescent Medicine (1999)</w:t>
      </w:r>
    </w:p>
    <w:p w14:paraId="56C93A7D" w14:textId="77777777" w:rsidR="003B5DE3" w:rsidRPr="00CE045A" w:rsidRDefault="003B5DE3" w:rsidP="003B5DE3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Distinguished University Professor, Temple University (1999-)</w:t>
      </w:r>
    </w:p>
    <w:p w14:paraId="00D5AB73" w14:textId="77777777" w:rsidR="003B5DE3" w:rsidRPr="00CE045A" w:rsidRDefault="003B5DE3" w:rsidP="003B5DE3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Visiting Professor of Adolescent Medicine, Morristown Memorial Hospital (December, 1999)</w:t>
      </w:r>
    </w:p>
    <w:p w14:paraId="201F0CAF" w14:textId="77777777" w:rsidR="003B5DE3" w:rsidRPr="00CE045A" w:rsidRDefault="003B5DE3" w:rsidP="003B5DE3">
      <w:pPr>
        <w:pStyle w:val="BodyTextIndent"/>
        <w:widowControl/>
        <w:rPr>
          <w:szCs w:val="22"/>
        </w:rPr>
      </w:pPr>
      <w:r w:rsidRPr="00CE045A">
        <w:rPr>
          <w:szCs w:val="22"/>
        </w:rPr>
        <w:t>John P. Hill Memorial Award for Outstanding Contributions to the Study of Adolescence, Society for Research on Adolescence (2000)</w:t>
      </w:r>
    </w:p>
    <w:p w14:paraId="62364800" w14:textId="77777777" w:rsidR="003B5DE3" w:rsidRPr="00CE045A" w:rsidRDefault="003B5DE3" w:rsidP="003B5DE3">
      <w:pPr>
        <w:pStyle w:val="BodyTextIndent"/>
        <w:widowControl/>
        <w:rPr>
          <w:szCs w:val="22"/>
        </w:rPr>
      </w:pPr>
      <w:r w:rsidRPr="00CE045A">
        <w:rPr>
          <w:szCs w:val="22"/>
        </w:rPr>
        <w:t>Highly Cited Researcher, Institute for Scientific Information (2001)</w:t>
      </w:r>
    </w:p>
    <w:p w14:paraId="577516B5" w14:textId="77777777" w:rsidR="003B5DE3" w:rsidRPr="00CE045A" w:rsidRDefault="003B5DE3" w:rsidP="003B5DE3">
      <w:pPr>
        <w:pStyle w:val="BodyTextIndent"/>
        <w:widowControl/>
        <w:rPr>
          <w:szCs w:val="22"/>
        </w:rPr>
      </w:pPr>
      <w:r w:rsidRPr="00CE045A">
        <w:rPr>
          <w:szCs w:val="22"/>
        </w:rPr>
        <w:t>Paul W. Eberman Faculty Research Award, Temple University (2003)</w:t>
      </w:r>
    </w:p>
    <w:p w14:paraId="41F4F2B9" w14:textId="77777777" w:rsidR="003B5DE3" w:rsidRPr="00CE045A" w:rsidRDefault="003B5DE3" w:rsidP="003B5DE3">
      <w:pPr>
        <w:pStyle w:val="BodyTextIndent"/>
        <w:widowControl/>
        <w:rPr>
          <w:szCs w:val="22"/>
        </w:rPr>
      </w:pPr>
      <w:bookmarkStart w:id="1" w:name="OLE_LINK2"/>
      <w:bookmarkStart w:id="2" w:name="OLE_LINK3"/>
      <w:r w:rsidRPr="00CE045A">
        <w:rPr>
          <w:szCs w:val="22"/>
        </w:rPr>
        <w:t>Urie Bronfenbrenner Award for Lifetime Contribution to Developmental Psychology in the Service of Science and Society, American Psychological Association (2003)</w:t>
      </w:r>
    </w:p>
    <w:bookmarkEnd w:id="1"/>
    <w:bookmarkEnd w:id="2"/>
    <w:p w14:paraId="6D107C4B" w14:textId="77777777" w:rsidR="003B5DE3" w:rsidRPr="00CE045A" w:rsidRDefault="003B5DE3" w:rsidP="003B5DE3">
      <w:pPr>
        <w:pStyle w:val="BodyTextIndent"/>
        <w:widowControl/>
        <w:rPr>
          <w:szCs w:val="22"/>
        </w:rPr>
      </w:pPr>
      <w:r w:rsidRPr="00CE045A">
        <w:rPr>
          <w:szCs w:val="22"/>
        </w:rPr>
        <w:t>Distinguished Scientist Lecturer, American Psychological Association (2005)</w:t>
      </w:r>
    </w:p>
    <w:p w14:paraId="2C7D4853" w14:textId="77777777" w:rsidR="003B5DE3" w:rsidRPr="00CE045A" w:rsidRDefault="003B5DE3" w:rsidP="003B5DE3">
      <w:pPr>
        <w:pStyle w:val="BodyTextIndent"/>
        <w:widowControl/>
        <w:rPr>
          <w:szCs w:val="22"/>
        </w:rPr>
      </w:pPr>
      <w:r w:rsidRPr="00CE045A">
        <w:rPr>
          <w:szCs w:val="22"/>
        </w:rPr>
        <w:t>President, Division of Developmental Psychology, American Psychological Association (2007-2008)</w:t>
      </w:r>
    </w:p>
    <w:p w14:paraId="5D4C7463" w14:textId="77777777" w:rsidR="003B5DE3" w:rsidRPr="00CE045A" w:rsidRDefault="003B5DE3" w:rsidP="003B5DE3">
      <w:pPr>
        <w:pStyle w:val="BodyTextIndent"/>
        <w:widowControl/>
        <w:rPr>
          <w:bCs/>
          <w:szCs w:val="22"/>
        </w:rPr>
      </w:pPr>
      <w:r w:rsidRPr="00CE045A">
        <w:rPr>
          <w:bCs/>
          <w:szCs w:val="22"/>
        </w:rPr>
        <w:t>Presidential Citation, American Psychological Association (2008)</w:t>
      </w:r>
    </w:p>
    <w:p w14:paraId="5919EACE" w14:textId="77777777" w:rsidR="003B5DE3" w:rsidRPr="00CE045A" w:rsidRDefault="003B5DE3" w:rsidP="003B5DE3">
      <w:pPr>
        <w:pStyle w:val="BodyTextIndent"/>
        <w:widowControl/>
        <w:rPr>
          <w:bCs/>
          <w:szCs w:val="22"/>
        </w:rPr>
      </w:pPr>
      <w:r w:rsidRPr="00CE045A">
        <w:rPr>
          <w:bCs/>
          <w:szCs w:val="22"/>
        </w:rPr>
        <w:t>Fellow, Association for Psychological Science (elected 2008)</w:t>
      </w:r>
    </w:p>
    <w:p w14:paraId="5251CFCE" w14:textId="77777777" w:rsidR="003B5DE3" w:rsidRPr="00CE045A" w:rsidRDefault="003B5DE3" w:rsidP="003B5DE3">
      <w:pPr>
        <w:pStyle w:val="BodyTextIndent"/>
        <w:widowControl/>
        <w:rPr>
          <w:bCs/>
          <w:szCs w:val="22"/>
        </w:rPr>
      </w:pPr>
      <w:r w:rsidRPr="00CE045A">
        <w:rPr>
          <w:bCs/>
          <w:szCs w:val="22"/>
        </w:rPr>
        <w:t xml:space="preserve">Award for Distinguished Contributions to Research in Public Policy, American Psychological Association (2009) (citation and </w:t>
      </w:r>
      <w:proofErr w:type="spellStart"/>
      <w:r w:rsidRPr="00CE045A">
        <w:rPr>
          <w:bCs/>
          <w:szCs w:val="22"/>
        </w:rPr>
        <w:t>biosketch</w:t>
      </w:r>
      <w:proofErr w:type="spellEnd"/>
      <w:r w:rsidRPr="00CE045A">
        <w:rPr>
          <w:bCs/>
          <w:szCs w:val="22"/>
        </w:rPr>
        <w:t xml:space="preserve"> in </w:t>
      </w:r>
      <w:r w:rsidRPr="00CE045A">
        <w:rPr>
          <w:bCs/>
          <w:i/>
          <w:szCs w:val="22"/>
        </w:rPr>
        <w:t>American Psychologist</w:t>
      </w:r>
      <w:r w:rsidRPr="00CE045A">
        <w:rPr>
          <w:bCs/>
          <w:szCs w:val="22"/>
        </w:rPr>
        <w:t xml:space="preserve">, 2009, </w:t>
      </w:r>
      <w:r w:rsidRPr="00CE045A">
        <w:rPr>
          <w:bCs/>
          <w:i/>
          <w:szCs w:val="22"/>
        </w:rPr>
        <w:t>November</w:t>
      </w:r>
      <w:r w:rsidRPr="00CE045A">
        <w:rPr>
          <w:bCs/>
          <w:szCs w:val="22"/>
        </w:rPr>
        <w:t>, 737-739).</w:t>
      </w:r>
    </w:p>
    <w:p w14:paraId="279DEC0D" w14:textId="77777777" w:rsidR="003B5DE3" w:rsidRPr="00CE045A" w:rsidRDefault="003B5DE3" w:rsidP="003B5DE3">
      <w:pPr>
        <w:pStyle w:val="BodyTextIndent"/>
        <w:widowControl/>
        <w:rPr>
          <w:bCs/>
          <w:szCs w:val="22"/>
        </w:rPr>
      </w:pPr>
      <w:r w:rsidRPr="00CE045A">
        <w:rPr>
          <w:bCs/>
          <w:szCs w:val="22"/>
        </w:rPr>
        <w:t>Inaugural Laureate, Klaus J. Jacobs Research Prize for Productive Youth Development (2009)</w:t>
      </w:r>
    </w:p>
    <w:p w14:paraId="70757CDF" w14:textId="77777777" w:rsidR="003B5DE3" w:rsidRPr="00CE045A" w:rsidRDefault="003B5DE3" w:rsidP="003B5DE3">
      <w:pPr>
        <w:pStyle w:val="BodyTextIndent"/>
        <w:widowControl/>
        <w:rPr>
          <w:bCs/>
          <w:szCs w:val="22"/>
        </w:rPr>
      </w:pPr>
      <w:r w:rsidRPr="00CE045A">
        <w:rPr>
          <w:bCs/>
          <w:szCs w:val="22"/>
        </w:rPr>
        <w:t>Stauffer Award for Outstanding Faculty Service, Temple University Alumni Association (2010)</w:t>
      </w:r>
    </w:p>
    <w:p w14:paraId="66446228" w14:textId="77777777" w:rsidR="003B5DE3" w:rsidRPr="00CE045A" w:rsidRDefault="003B5DE3" w:rsidP="003B5DE3">
      <w:pPr>
        <w:pStyle w:val="BodyTextIndent"/>
        <w:widowControl/>
        <w:rPr>
          <w:bCs/>
          <w:szCs w:val="22"/>
        </w:rPr>
      </w:pPr>
      <w:r w:rsidRPr="00CE045A">
        <w:rPr>
          <w:bCs/>
          <w:szCs w:val="22"/>
        </w:rPr>
        <w:t xml:space="preserve">Social Policy Book Award, Society for Research on Adolescence (for </w:t>
      </w:r>
      <w:r w:rsidRPr="00CE045A">
        <w:rPr>
          <w:bCs/>
          <w:i/>
          <w:szCs w:val="22"/>
        </w:rPr>
        <w:t>Rethinking Juvenile Justice</w:t>
      </w:r>
      <w:r w:rsidRPr="00CE045A">
        <w:rPr>
          <w:bCs/>
          <w:szCs w:val="22"/>
        </w:rPr>
        <w:t>) (2010)</w:t>
      </w:r>
    </w:p>
    <w:p w14:paraId="68768F24" w14:textId="77777777" w:rsidR="003B5DE3" w:rsidRPr="00CE045A" w:rsidRDefault="003B5DE3" w:rsidP="003B5DE3">
      <w:pPr>
        <w:pStyle w:val="BodyTextIndent"/>
        <w:widowControl/>
        <w:rPr>
          <w:bCs/>
          <w:szCs w:val="22"/>
        </w:rPr>
      </w:pPr>
      <w:r w:rsidRPr="00CE045A">
        <w:rPr>
          <w:szCs w:val="22"/>
        </w:rPr>
        <w:t>Member, John D. and Catherine T. MacArthur Foundation Research Network on Law and Neuroscience (2011-2016)</w:t>
      </w:r>
    </w:p>
    <w:p w14:paraId="275E4686" w14:textId="77777777" w:rsidR="003B5DE3" w:rsidRPr="00CE045A" w:rsidRDefault="003B5DE3" w:rsidP="003B5DE3">
      <w:pPr>
        <w:pStyle w:val="BodyTextIndent"/>
        <w:widowControl/>
        <w:rPr>
          <w:szCs w:val="22"/>
        </w:rPr>
      </w:pPr>
      <w:r w:rsidRPr="00CE045A">
        <w:rPr>
          <w:szCs w:val="22"/>
        </w:rPr>
        <w:t>Harrington Distinguished Visiting Professor, Baldwin-Wallace College (2011)</w:t>
      </w:r>
    </w:p>
    <w:p w14:paraId="66C4527A" w14:textId="77777777" w:rsidR="003B5DE3" w:rsidRPr="00CE045A" w:rsidRDefault="003B5DE3" w:rsidP="003B5DE3">
      <w:pPr>
        <w:pStyle w:val="BodyTextIndent"/>
        <w:widowControl/>
        <w:rPr>
          <w:bCs/>
          <w:szCs w:val="22"/>
        </w:rPr>
      </w:pPr>
      <w:r w:rsidRPr="00CE045A">
        <w:rPr>
          <w:bCs/>
          <w:szCs w:val="22"/>
        </w:rPr>
        <w:t>Henry and Bryna David Lectureship, National Academy of Sciences, Washington (2011)</w:t>
      </w:r>
    </w:p>
    <w:p w14:paraId="149CFD52" w14:textId="77777777" w:rsidR="003B5DE3" w:rsidRPr="00CE045A" w:rsidRDefault="003B5DE3" w:rsidP="003B5DE3">
      <w:pPr>
        <w:pStyle w:val="BodyTextIndent"/>
        <w:widowControl/>
        <w:rPr>
          <w:bCs/>
          <w:szCs w:val="22"/>
        </w:rPr>
      </w:pPr>
      <w:r w:rsidRPr="00CE045A">
        <w:rPr>
          <w:bCs/>
          <w:szCs w:val="22"/>
        </w:rPr>
        <w:t>National Associate, National Research Council, The National Academies (elected 2011)</w:t>
      </w:r>
    </w:p>
    <w:p w14:paraId="65AEF4F3" w14:textId="77777777" w:rsidR="003B5DE3" w:rsidRPr="00CE045A" w:rsidRDefault="003B5DE3" w:rsidP="003B5DE3">
      <w:pPr>
        <w:pStyle w:val="BodyTextIndent"/>
        <w:widowControl/>
        <w:rPr>
          <w:bCs/>
          <w:szCs w:val="22"/>
        </w:rPr>
      </w:pPr>
      <w:r w:rsidRPr="00CE045A">
        <w:rPr>
          <w:bCs/>
          <w:szCs w:val="22"/>
        </w:rPr>
        <w:t>Fellow, American Academy of Arts and Sciences (elected 2013)</w:t>
      </w:r>
    </w:p>
    <w:p w14:paraId="03F7F708" w14:textId="77777777" w:rsidR="003B5DE3" w:rsidRPr="00CE045A" w:rsidRDefault="003B5DE3" w:rsidP="003B5DE3">
      <w:pPr>
        <w:pStyle w:val="BodyTextIndent"/>
        <w:widowControl/>
        <w:rPr>
          <w:szCs w:val="22"/>
        </w:rPr>
      </w:pPr>
      <w:r w:rsidRPr="00CE045A">
        <w:rPr>
          <w:szCs w:val="22"/>
        </w:rPr>
        <w:t>Highly Cited Researcher, Institute for Scientific Information (2013, 2014, 2015, 2016, 2017, 2018, 2019)</w:t>
      </w:r>
    </w:p>
    <w:p w14:paraId="69B39CB1" w14:textId="77777777" w:rsidR="001A3582" w:rsidRDefault="003B5DE3" w:rsidP="003B5DE3">
      <w:pPr>
        <w:pStyle w:val="BodyTextIndent"/>
        <w:widowControl/>
        <w:rPr>
          <w:szCs w:val="22"/>
        </w:rPr>
      </w:pPr>
      <w:r w:rsidRPr="00CE045A">
        <w:rPr>
          <w:szCs w:val="22"/>
        </w:rPr>
        <w:t>Elizabeth Hurlock Beckman Award (2014)</w:t>
      </w:r>
      <w:bookmarkStart w:id="3" w:name="_Hlk511645509"/>
    </w:p>
    <w:p w14:paraId="76F642AB" w14:textId="580F9AD4" w:rsidR="003B5DE3" w:rsidRPr="00CE045A" w:rsidRDefault="003B5DE3" w:rsidP="003B5DE3">
      <w:pPr>
        <w:pStyle w:val="BodyTextIndent"/>
        <w:widowControl/>
        <w:rPr>
          <w:szCs w:val="22"/>
        </w:rPr>
      </w:pPr>
      <w:r w:rsidRPr="00CE045A">
        <w:rPr>
          <w:szCs w:val="22"/>
        </w:rPr>
        <w:t xml:space="preserve">Listed in </w:t>
      </w:r>
      <w:r w:rsidRPr="00CE045A">
        <w:rPr>
          <w:i/>
          <w:szCs w:val="22"/>
        </w:rPr>
        <w:t>The World’s Most Influential Scientific Minds</w:t>
      </w:r>
      <w:r w:rsidRPr="00CE045A">
        <w:rPr>
          <w:szCs w:val="22"/>
        </w:rPr>
        <w:t>, Thomson Reuters</w:t>
      </w:r>
      <w:r w:rsidRPr="00CE045A">
        <w:rPr>
          <w:i/>
          <w:szCs w:val="22"/>
        </w:rPr>
        <w:t xml:space="preserve"> </w:t>
      </w:r>
      <w:r w:rsidRPr="00CE045A">
        <w:rPr>
          <w:szCs w:val="22"/>
        </w:rPr>
        <w:t>(2015)</w:t>
      </w:r>
    </w:p>
    <w:bookmarkEnd w:id="3"/>
    <w:p w14:paraId="60688C89" w14:textId="2326808F" w:rsidR="003B5DE3" w:rsidRPr="00CE045A" w:rsidRDefault="003B5DE3" w:rsidP="003B5DE3">
      <w:pPr>
        <w:pStyle w:val="BodyTextIndent"/>
        <w:widowControl/>
        <w:rPr>
          <w:szCs w:val="22"/>
        </w:rPr>
      </w:pPr>
      <w:r w:rsidRPr="00CE045A">
        <w:rPr>
          <w:szCs w:val="22"/>
        </w:rPr>
        <w:t xml:space="preserve">Outstanding Contribution Award, American Society of Criminology, Division of Developmental and Life-Course Criminology (for Sweeten, G., Piquero, A., &amp; Steinberg, L. (2013). Age and the explanation of crime, revisited. </w:t>
      </w:r>
      <w:r w:rsidRPr="00CE045A">
        <w:rPr>
          <w:i/>
          <w:szCs w:val="22"/>
        </w:rPr>
        <w:t>Journal of Youth and Adolescence</w:t>
      </w:r>
      <w:r w:rsidRPr="00CE045A">
        <w:rPr>
          <w:szCs w:val="22"/>
        </w:rPr>
        <w:t xml:space="preserve">, </w:t>
      </w:r>
      <w:r w:rsidRPr="00CE045A">
        <w:rPr>
          <w:i/>
          <w:szCs w:val="22"/>
        </w:rPr>
        <w:t xml:space="preserve">42, </w:t>
      </w:r>
      <w:r w:rsidRPr="00CE045A">
        <w:rPr>
          <w:szCs w:val="22"/>
        </w:rPr>
        <w:t>921-938) (2015)</w:t>
      </w:r>
    </w:p>
    <w:p w14:paraId="171EA45A" w14:textId="55121791" w:rsidR="007C6FD1" w:rsidRDefault="007C6FD1" w:rsidP="003B5DE3">
      <w:pPr>
        <w:pStyle w:val="BodyTextIndent"/>
        <w:widowControl/>
        <w:rPr>
          <w:szCs w:val="22"/>
        </w:rPr>
      </w:pPr>
      <w:bookmarkStart w:id="4" w:name="_Hlk89444210"/>
      <w:r w:rsidRPr="00CE045A">
        <w:rPr>
          <w:szCs w:val="22"/>
        </w:rPr>
        <w:t>James McKeen Fellow Award, Association for Psychological Science (2022)</w:t>
      </w:r>
    </w:p>
    <w:p w14:paraId="321F02B3" w14:textId="54A76D39" w:rsidR="00021488" w:rsidRDefault="00021488" w:rsidP="003B5DE3">
      <w:pPr>
        <w:pStyle w:val="BodyTextIndent"/>
        <w:widowControl/>
        <w:rPr>
          <w:szCs w:val="22"/>
        </w:rPr>
      </w:pPr>
      <w:r>
        <w:rPr>
          <w:szCs w:val="22"/>
        </w:rPr>
        <w:t>Award for Distinguished Contributions to Developmental Psychology (formerly known as the G. Stanley Hall Award), American Psychological Association (2023)</w:t>
      </w:r>
    </w:p>
    <w:p w14:paraId="52EDD344" w14:textId="77777777" w:rsidR="00634534" w:rsidRDefault="00634534" w:rsidP="00634534">
      <w:pPr>
        <w:pStyle w:val="BodyTextIndent"/>
        <w:widowControl/>
        <w:rPr>
          <w:szCs w:val="22"/>
        </w:rPr>
      </w:pPr>
      <w:r>
        <w:rPr>
          <w:szCs w:val="22"/>
        </w:rPr>
        <w:t>Invited keynote address, American Psychological Association (2023)</w:t>
      </w:r>
    </w:p>
    <w:p w14:paraId="25862333" w14:textId="77777777" w:rsidR="00C76CE9" w:rsidRDefault="00C76CE9" w:rsidP="00C76CE9">
      <w:pPr>
        <w:pStyle w:val="BodyTextIndent"/>
        <w:widowControl/>
        <w:rPr>
          <w:szCs w:val="22"/>
        </w:rPr>
      </w:pPr>
      <w:r>
        <w:rPr>
          <w:szCs w:val="22"/>
        </w:rPr>
        <w:t>Juvenile Law Center Leadership Prize (2024)</w:t>
      </w:r>
    </w:p>
    <w:p w14:paraId="00D754AE" w14:textId="7BD4A96B" w:rsidR="00935DE3" w:rsidRPr="00CE045A" w:rsidRDefault="00935DE3" w:rsidP="00935DE3">
      <w:pPr>
        <w:pStyle w:val="BodyTextIndent"/>
        <w:widowControl/>
        <w:rPr>
          <w:szCs w:val="22"/>
        </w:rPr>
      </w:pPr>
      <w:r w:rsidRPr="00F606B8">
        <w:rPr>
          <w:szCs w:val="22"/>
        </w:rPr>
        <w:t>2024 APEX Grand Award</w:t>
      </w:r>
      <w:r>
        <w:rPr>
          <w:szCs w:val="22"/>
        </w:rPr>
        <w:t xml:space="preserve"> for </w:t>
      </w:r>
      <w:r w:rsidRPr="00F606B8">
        <w:rPr>
          <w:szCs w:val="22"/>
        </w:rPr>
        <w:t>excellence in graphic design, editorial content, and the ability to achieve overall communications excellence</w:t>
      </w:r>
      <w:r>
        <w:rPr>
          <w:szCs w:val="22"/>
        </w:rPr>
        <w:t xml:space="preserve"> (for </w:t>
      </w:r>
      <w:r>
        <w:rPr>
          <w:i/>
          <w:iCs/>
          <w:szCs w:val="22"/>
        </w:rPr>
        <w:t>You and Your Adult Child</w:t>
      </w:r>
      <w:r>
        <w:rPr>
          <w:szCs w:val="22"/>
        </w:rPr>
        <w:t>) (2024)</w:t>
      </w:r>
    </w:p>
    <w:bookmarkEnd w:id="4"/>
    <w:p w14:paraId="1F8C175C" w14:textId="77777777" w:rsidR="003278B2" w:rsidRPr="00CE045A" w:rsidRDefault="003278B2" w:rsidP="003278B2">
      <w:pPr>
        <w:widowControl/>
        <w:rPr>
          <w:rFonts w:ascii="Times New Roman" w:hAnsi="Times New Roman"/>
          <w:b/>
          <w:sz w:val="22"/>
          <w:szCs w:val="22"/>
        </w:rPr>
      </w:pPr>
    </w:p>
    <w:p w14:paraId="1406FCD1" w14:textId="2D047869" w:rsidR="00996129" w:rsidRPr="00CE045A" w:rsidRDefault="00996129" w:rsidP="003278B2">
      <w:pPr>
        <w:widowControl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SELECTED RECENT PROFESSIONAL ACTIVITIES</w:t>
      </w:r>
    </w:p>
    <w:p w14:paraId="6B1D8ACE" w14:textId="77777777" w:rsidR="00996129" w:rsidRPr="00CE045A" w:rsidRDefault="00996129" w:rsidP="003278B2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6762F978" w14:textId="77777777" w:rsidR="00996129" w:rsidRPr="00CE045A" w:rsidRDefault="00996129" w:rsidP="003278B2">
      <w:pPr>
        <w:pStyle w:val="BodyTextIndent"/>
        <w:widowControl/>
        <w:rPr>
          <w:szCs w:val="22"/>
        </w:rPr>
      </w:pPr>
      <w:r w:rsidRPr="00CE045A">
        <w:rPr>
          <w:szCs w:val="22"/>
        </w:rPr>
        <w:t>Board of Directors, Juvenile Law Center, Philadelphia (2003-2010)</w:t>
      </w:r>
    </w:p>
    <w:p w14:paraId="5B095B84" w14:textId="77777777" w:rsidR="00996129" w:rsidRPr="00CE045A" w:rsidRDefault="00996129" w:rsidP="003278B2">
      <w:pPr>
        <w:pStyle w:val="BodyTextIndent"/>
        <w:widowControl/>
        <w:rPr>
          <w:szCs w:val="22"/>
        </w:rPr>
      </w:pPr>
      <w:r w:rsidRPr="00CE045A">
        <w:rPr>
          <w:szCs w:val="22"/>
        </w:rPr>
        <w:t>Board on Children, Youth, and Families, The National Academies (2005-2008)</w:t>
      </w:r>
    </w:p>
    <w:p w14:paraId="169B401A" w14:textId="77777777" w:rsidR="00996129" w:rsidRPr="00CE045A" w:rsidRDefault="00996129" w:rsidP="003278B2">
      <w:pPr>
        <w:pStyle w:val="BodyTextIndent"/>
        <w:widowControl/>
        <w:rPr>
          <w:szCs w:val="22"/>
        </w:rPr>
      </w:pPr>
      <w:r w:rsidRPr="00CE045A">
        <w:rPr>
          <w:szCs w:val="22"/>
        </w:rPr>
        <w:t>Chair, Committee on the Science of Adolescence, The National Academies (2008-2012)</w:t>
      </w:r>
    </w:p>
    <w:p w14:paraId="047C8C74" w14:textId="77777777" w:rsidR="00996129" w:rsidRPr="00CE045A" w:rsidRDefault="00996129" w:rsidP="003278B2">
      <w:pPr>
        <w:pStyle w:val="BodyTextIndent"/>
        <w:widowControl/>
        <w:rPr>
          <w:szCs w:val="22"/>
        </w:rPr>
      </w:pPr>
      <w:r w:rsidRPr="00CE045A">
        <w:rPr>
          <w:szCs w:val="22"/>
        </w:rPr>
        <w:t xml:space="preserve">Lead scientific consultant, Amicus curiae brief filed by the American Psychological Association in U.S. Supreme Court cases, </w:t>
      </w:r>
      <w:r w:rsidRPr="00CE045A">
        <w:rPr>
          <w:i/>
          <w:szCs w:val="22"/>
        </w:rPr>
        <w:t>Roper v. Simmons</w:t>
      </w:r>
      <w:r w:rsidRPr="00CE045A">
        <w:rPr>
          <w:szCs w:val="22"/>
        </w:rPr>
        <w:t xml:space="preserve"> (2004), </w:t>
      </w:r>
      <w:r w:rsidRPr="00CE045A">
        <w:rPr>
          <w:i/>
          <w:szCs w:val="22"/>
        </w:rPr>
        <w:t xml:space="preserve">Sullivan v. State of Florida </w:t>
      </w:r>
      <w:r w:rsidRPr="00CE045A">
        <w:rPr>
          <w:szCs w:val="22"/>
        </w:rPr>
        <w:t xml:space="preserve">(2009) </w:t>
      </w:r>
      <w:r w:rsidRPr="00CE045A">
        <w:rPr>
          <w:i/>
          <w:szCs w:val="22"/>
        </w:rPr>
        <w:t>and Graham v. State of Florida</w:t>
      </w:r>
      <w:r w:rsidRPr="00CE045A">
        <w:rPr>
          <w:szCs w:val="22"/>
        </w:rPr>
        <w:t xml:space="preserve"> (2009), </w:t>
      </w:r>
      <w:r w:rsidRPr="00CE045A">
        <w:rPr>
          <w:i/>
          <w:szCs w:val="22"/>
        </w:rPr>
        <w:t xml:space="preserve">Miller v. Alabama </w:t>
      </w:r>
      <w:r w:rsidRPr="00014696">
        <w:rPr>
          <w:iCs/>
          <w:szCs w:val="22"/>
        </w:rPr>
        <w:t>(2012)</w:t>
      </w:r>
      <w:r w:rsidRPr="00CE045A">
        <w:rPr>
          <w:szCs w:val="22"/>
        </w:rPr>
        <w:t xml:space="preserve">, </w:t>
      </w:r>
      <w:r w:rsidRPr="00CE045A">
        <w:rPr>
          <w:i/>
          <w:szCs w:val="22"/>
        </w:rPr>
        <w:t xml:space="preserve">Jackson v. Hobbs </w:t>
      </w:r>
      <w:r w:rsidRPr="00014696">
        <w:rPr>
          <w:iCs/>
          <w:szCs w:val="22"/>
        </w:rPr>
        <w:t>(2012)</w:t>
      </w:r>
      <w:r w:rsidRPr="00CE045A">
        <w:rPr>
          <w:szCs w:val="22"/>
        </w:rPr>
        <w:t>.</w:t>
      </w:r>
    </w:p>
    <w:p w14:paraId="3924F870" w14:textId="77777777" w:rsidR="00996129" w:rsidRPr="00CE045A" w:rsidRDefault="00996129" w:rsidP="003278B2">
      <w:pPr>
        <w:pStyle w:val="BodyTextIndent"/>
        <w:widowControl/>
        <w:rPr>
          <w:szCs w:val="22"/>
        </w:rPr>
      </w:pPr>
      <w:r w:rsidRPr="00CE045A">
        <w:rPr>
          <w:szCs w:val="22"/>
        </w:rPr>
        <w:t>Faculty Affiliate, University of Chicago Crime Lab (2010-)</w:t>
      </w:r>
    </w:p>
    <w:p w14:paraId="5A5BA04D" w14:textId="77777777" w:rsidR="00996129" w:rsidRPr="00CE045A" w:rsidRDefault="00996129" w:rsidP="003278B2">
      <w:pPr>
        <w:pStyle w:val="BodyTextIndent"/>
        <w:widowControl/>
        <w:rPr>
          <w:szCs w:val="22"/>
        </w:rPr>
      </w:pPr>
      <w:r w:rsidRPr="00CE045A">
        <w:rPr>
          <w:szCs w:val="22"/>
        </w:rPr>
        <w:t>Advisory Board, The University of Virginia Center to Promote Effective Youth Development (2011-)</w:t>
      </w:r>
    </w:p>
    <w:p w14:paraId="0A03E624" w14:textId="072F693D" w:rsidR="00996129" w:rsidRPr="00CE045A" w:rsidRDefault="00996129" w:rsidP="003278B2">
      <w:pPr>
        <w:pStyle w:val="BodyTextIndent"/>
        <w:widowControl/>
        <w:ind w:left="0" w:firstLine="0"/>
        <w:rPr>
          <w:szCs w:val="22"/>
        </w:rPr>
      </w:pPr>
      <w:r w:rsidRPr="00CE045A">
        <w:rPr>
          <w:szCs w:val="22"/>
        </w:rPr>
        <w:t>Member, MacArthur Foundation Research Network on Law and Neuroscience (2011-</w:t>
      </w:r>
      <w:r w:rsidR="00B67A2E" w:rsidRPr="00CE045A">
        <w:rPr>
          <w:szCs w:val="22"/>
        </w:rPr>
        <w:t>2016</w:t>
      </w:r>
      <w:r w:rsidRPr="00CE045A">
        <w:rPr>
          <w:szCs w:val="22"/>
        </w:rPr>
        <w:t>)</w:t>
      </w:r>
    </w:p>
    <w:p w14:paraId="5517B878" w14:textId="77777777" w:rsidR="00996129" w:rsidRPr="00CE045A" w:rsidRDefault="00996129" w:rsidP="003278B2">
      <w:pPr>
        <w:pStyle w:val="BodyTextIndent"/>
        <w:rPr>
          <w:bCs/>
          <w:snapToGrid/>
          <w:szCs w:val="22"/>
        </w:rPr>
      </w:pPr>
      <w:r w:rsidRPr="00CE045A">
        <w:rPr>
          <w:bCs/>
          <w:snapToGrid/>
          <w:szCs w:val="22"/>
        </w:rPr>
        <w:t>Advisory Board, Duke University Center for the Study of Adolescent Risk and Resilience (2013-)</w:t>
      </w:r>
    </w:p>
    <w:p w14:paraId="0A0CADF6" w14:textId="5BA838BD" w:rsidR="00D31020" w:rsidRPr="00CE045A" w:rsidRDefault="00D31020" w:rsidP="003278B2">
      <w:pPr>
        <w:pStyle w:val="BodyTextIndent"/>
        <w:widowControl/>
        <w:rPr>
          <w:szCs w:val="22"/>
        </w:rPr>
      </w:pPr>
      <w:r w:rsidRPr="00CE045A">
        <w:rPr>
          <w:szCs w:val="22"/>
        </w:rPr>
        <w:t>External Advisory Board, Adolescent Brain Cognitive Development (ABCD) Study, National Institutes of Health (2015-</w:t>
      </w:r>
      <w:r w:rsidR="00E45F5E" w:rsidRPr="00CE045A">
        <w:rPr>
          <w:szCs w:val="22"/>
        </w:rPr>
        <w:t>2021</w:t>
      </w:r>
      <w:r w:rsidRPr="00CE045A">
        <w:rPr>
          <w:szCs w:val="22"/>
        </w:rPr>
        <w:t>)</w:t>
      </w:r>
    </w:p>
    <w:p w14:paraId="69E93C67" w14:textId="7BDAC767" w:rsidR="00AF54E4" w:rsidRPr="00CE045A" w:rsidRDefault="00D7713A" w:rsidP="003278B2">
      <w:pPr>
        <w:pStyle w:val="BodyTextIndent"/>
        <w:widowControl/>
        <w:rPr>
          <w:szCs w:val="22"/>
        </w:rPr>
      </w:pPr>
      <w:r w:rsidRPr="00CE045A">
        <w:rPr>
          <w:bCs/>
          <w:szCs w:val="22"/>
        </w:rPr>
        <w:t>Council of Distinguished Scientists, National Commission on Social, Emotional, &amp; Academic Development, The Aspen Institute</w:t>
      </w:r>
      <w:r w:rsidRPr="00CE045A">
        <w:rPr>
          <w:szCs w:val="22"/>
        </w:rPr>
        <w:t> (2016-</w:t>
      </w:r>
      <w:r w:rsidR="00EF2B47" w:rsidRPr="00CE045A">
        <w:rPr>
          <w:szCs w:val="22"/>
        </w:rPr>
        <w:t>2019</w:t>
      </w:r>
      <w:r w:rsidRPr="00CE045A">
        <w:rPr>
          <w:szCs w:val="22"/>
        </w:rPr>
        <w:t>)</w:t>
      </w:r>
    </w:p>
    <w:p w14:paraId="033B54C7" w14:textId="7188EEBB" w:rsidR="006E34C0" w:rsidRPr="00CE045A" w:rsidRDefault="00AF54E4" w:rsidP="00A56741">
      <w:pPr>
        <w:pStyle w:val="BodyTextIndent"/>
        <w:widowControl/>
        <w:rPr>
          <w:szCs w:val="22"/>
        </w:rPr>
      </w:pPr>
      <w:r w:rsidRPr="00CE045A">
        <w:rPr>
          <w:szCs w:val="22"/>
        </w:rPr>
        <w:t>Scientific Advisory Committee, Center on the Developing Adolescent, University of California, Berkeley (2017-</w:t>
      </w:r>
      <w:r w:rsidR="00686E89">
        <w:rPr>
          <w:szCs w:val="22"/>
        </w:rPr>
        <w:t>202</w:t>
      </w:r>
      <w:r w:rsidR="00D8136B">
        <w:rPr>
          <w:szCs w:val="22"/>
        </w:rPr>
        <w:t>1</w:t>
      </w:r>
      <w:r w:rsidRPr="00CE045A">
        <w:rPr>
          <w:szCs w:val="22"/>
        </w:rPr>
        <w:t>)</w:t>
      </w:r>
    </w:p>
    <w:p w14:paraId="3CCAC8C1" w14:textId="77777777" w:rsidR="003278B2" w:rsidRPr="00CE045A" w:rsidRDefault="003278B2" w:rsidP="003278B2">
      <w:pPr>
        <w:widowControl/>
        <w:rPr>
          <w:rFonts w:ascii="Times New Roman" w:hAnsi="Times New Roman"/>
          <w:b/>
          <w:sz w:val="22"/>
          <w:szCs w:val="22"/>
        </w:rPr>
      </w:pPr>
    </w:p>
    <w:p w14:paraId="237A6C18" w14:textId="5C68D546" w:rsidR="0052699F" w:rsidRPr="00CE045A" w:rsidRDefault="00480D31" w:rsidP="003278B2">
      <w:pPr>
        <w:widowControl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BOOKS AND EDITED VOLUMES</w:t>
      </w:r>
    </w:p>
    <w:p w14:paraId="2A919143" w14:textId="77777777" w:rsidR="0052699F" w:rsidRPr="00CE045A" w:rsidRDefault="0052699F" w:rsidP="003278B2">
      <w:pPr>
        <w:keepLines/>
        <w:ind w:left="720" w:hanging="720"/>
        <w:rPr>
          <w:rFonts w:ascii="Times New Roman" w:hAnsi="Times New Roman"/>
          <w:b/>
          <w:sz w:val="22"/>
          <w:szCs w:val="22"/>
        </w:rPr>
      </w:pPr>
    </w:p>
    <w:p w14:paraId="03BE4CC1" w14:textId="5550353C" w:rsidR="00871B68" w:rsidRPr="00D5511C" w:rsidRDefault="00871B68" w:rsidP="00871B68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D5511C">
        <w:rPr>
          <w:rFonts w:ascii="Times New Roman" w:hAnsi="Times New Roman"/>
          <w:sz w:val="22"/>
          <w:szCs w:val="22"/>
        </w:rPr>
        <w:t>Steinberg, L. (</w:t>
      </w:r>
      <w:r>
        <w:rPr>
          <w:rFonts w:ascii="Times New Roman" w:hAnsi="Times New Roman"/>
          <w:sz w:val="22"/>
          <w:szCs w:val="22"/>
        </w:rPr>
        <w:t>202</w:t>
      </w:r>
      <w:r w:rsidR="00AD1A53">
        <w:rPr>
          <w:rFonts w:ascii="Times New Roman" w:hAnsi="Times New Roman"/>
          <w:sz w:val="22"/>
          <w:szCs w:val="22"/>
        </w:rPr>
        <w:t>5</w:t>
      </w:r>
      <w:r w:rsidRPr="00D5511C">
        <w:rPr>
          <w:rFonts w:ascii="Times New Roman" w:hAnsi="Times New Roman"/>
          <w:sz w:val="22"/>
          <w:szCs w:val="22"/>
        </w:rPr>
        <w:t xml:space="preserve">). </w:t>
      </w:r>
      <w:r w:rsidRPr="00D5511C">
        <w:rPr>
          <w:rFonts w:ascii="Times New Roman" w:hAnsi="Times New Roman"/>
          <w:i/>
          <w:sz w:val="22"/>
          <w:szCs w:val="22"/>
        </w:rPr>
        <w:t xml:space="preserve">Adolescence </w:t>
      </w:r>
      <w:r w:rsidRPr="00D5511C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2025</w:t>
      </w:r>
      <w:r w:rsidRPr="00D5511C">
        <w:rPr>
          <w:rFonts w:ascii="Times New Roman" w:hAnsi="Times New Roman"/>
          <w:sz w:val="22"/>
          <w:szCs w:val="22"/>
        </w:rPr>
        <w:t xml:space="preserve"> </w:t>
      </w:r>
      <w:r w:rsidR="00F426F9">
        <w:rPr>
          <w:rFonts w:ascii="Times New Roman" w:hAnsi="Times New Roman"/>
          <w:sz w:val="22"/>
          <w:szCs w:val="22"/>
        </w:rPr>
        <w:t>release</w:t>
      </w:r>
      <w:r w:rsidRPr="00D5511C">
        <w:rPr>
          <w:rFonts w:ascii="Times New Roman" w:hAnsi="Times New Roman"/>
          <w:sz w:val="22"/>
          <w:szCs w:val="22"/>
        </w:rPr>
        <w:t>). McGraw-Hill.</w:t>
      </w:r>
    </w:p>
    <w:p w14:paraId="1FAADBFF" w14:textId="178AB003" w:rsidR="008C08BE" w:rsidRPr="00425D68" w:rsidRDefault="008C08BE" w:rsidP="008C08BE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425D68">
        <w:rPr>
          <w:rFonts w:ascii="Times New Roman" w:hAnsi="Times New Roman"/>
          <w:sz w:val="22"/>
          <w:szCs w:val="22"/>
        </w:rPr>
        <w:t xml:space="preserve">Steinberg, L. (2023). </w:t>
      </w:r>
      <w:bookmarkStart w:id="5" w:name="_Hlk115177803"/>
      <w:r w:rsidRPr="00425D68">
        <w:rPr>
          <w:rFonts w:ascii="Times New Roman" w:hAnsi="Times New Roman"/>
          <w:i/>
          <w:iCs/>
          <w:sz w:val="22"/>
          <w:szCs w:val="22"/>
        </w:rPr>
        <w:t>You and your adult child: How to grow together in challenging times</w:t>
      </w:r>
      <w:r w:rsidRPr="00425D68">
        <w:rPr>
          <w:rFonts w:ascii="Times New Roman" w:hAnsi="Times New Roman"/>
          <w:sz w:val="22"/>
          <w:szCs w:val="22"/>
        </w:rPr>
        <w:t xml:space="preserve">. </w:t>
      </w:r>
      <w:bookmarkEnd w:id="5"/>
      <w:r w:rsidRPr="00425D68">
        <w:rPr>
          <w:rFonts w:ascii="Times New Roman" w:hAnsi="Times New Roman"/>
          <w:sz w:val="22"/>
          <w:szCs w:val="22"/>
        </w:rPr>
        <w:t>Simon &amp; Schuster. (Chinese edition</w:t>
      </w:r>
      <w:r>
        <w:rPr>
          <w:rFonts w:ascii="Times New Roman" w:hAnsi="Times New Roman"/>
          <w:sz w:val="22"/>
          <w:szCs w:val="22"/>
        </w:rPr>
        <w:t>,</w:t>
      </w:r>
      <w:r w:rsidRPr="00425D68">
        <w:rPr>
          <w:rFonts w:ascii="Times New Roman" w:hAnsi="Times New Roman"/>
          <w:sz w:val="22"/>
          <w:szCs w:val="22"/>
        </w:rPr>
        <w:t xml:space="preserve"> Beijing: China Translation and Publishing House; Estonian edition</w:t>
      </w:r>
      <w:r w:rsidR="003C26AE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425D68">
        <w:rPr>
          <w:rFonts w:ascii="Times New Roman" w:hAnsi="Times New Roman"/>
          <w:sz w:val="22"/>
          <w:szCs w:val="22"/>
        </w:rPr>
        <w:t>Uhinenud</w:t>
      </w:r>
      <w:proofErr w:type="spellEnd"/>
      <w:r w:rsidRPr="00425D68">
        <w:rPr>
          <w:rFonts w:ascii="Times New Roman" w:hAnsi="Times New Roman"/>
          <w:sz w:val="22"/>
          <w:szCs w:val="22"/>
        </w:rPr>
        <w:t xml:space="preserve"> Publishing</w:t>
      </w:r>
      <w:r>
        <w:rPr>
          <w:rFonts w:ascii="Times New Roman" w:hAnsi="Times New Roman"/>
          <w:sz w:val="22"/>
          <w:szCs w:val="22"/>
        </w:rPr>
        <w:t xml:space="preserve">; Slovakian edition, </w:t>
      </w:r>
      <w:proofErr w:type="spellStart"/>
      <w:r>
        <w:rPr>
          <w:rFonts w:ascii="Times New Roman" w:hAnsi="Times New Roman"/>
          <w:sz w:val="22"/>
          <w:szCs w:val="22"/>
        </w:rPr>
        <w:t>Tatran</w:t>
      </w:r>
      <w:proofErr w:type="spellEnd"/>
      <w:r>
        <w:rPr>
          <w:rFonts w:ascii="Times New Roman" w:hAnsi="Times New Roman"/>
          <w:sz w:val="22"/>
          <w:szCs w:val="22"/>
        </w:rPr>
        <w:t xml:space="preserve"> Publishing; Polish edition, MT </w:t>
      </w:r>
      <w:proofErr w:type="spellStart"/>
      <w:r>
        <w:rPr>
          <w:rFonts w:ascii="Times New Roman" w:hAnsi="Times New Roman"/>
          <w:sz w:val="22"/>
          <w:szCs w:val="22"/>
        </w:rPr>
        <w:t>Biznes</w:t>
      </w:r>
      <w:proofErr w:type="spellEnd"/>
      <w:r w:rsidR="00E8213F">
        <w:rPr>
          <w:rFonts w:ascii="Times New Roman" w:hAnsi="Times New Roman"/>
          <w:sz w:val="22"/>
          <w:szCs w:val="22"/>
        </w:rPr>
        <w:t xml:space="preserve">; </w:t>
      </w:r>
      <w:bookmarkStart w:id="6" w:name="_Hlk160169700"/>
      <w:r w:rsidR="00E8213F">
        <w:rPr>
          <w:rFonts w:ascii="Times New Roman" w:hAnsi="Times New Roman"/>
          <w:sz w:val="22"/>
          <w:szCs w:val="22"/>
        </w:rPr>
        <w:t>Korean edition,</w:t>
      </w:r>
      <w:r w:rsidR="00297533">
        <w:rPr>
          <w:rFonts w:ascii="Times New Roman" w:hAnsi="Times New Roman"/>
          <w:sz w:val="22"/>
          <w:szCs w:val="22"/>
        </w:rPr>
        <w:t xml:space="preserve"> Evening Moon</w:t>
      </w:r>
      <w:bookmarkEnd w:id="6"/>
      <w:r w:rsidRPr="00425D68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.</w:t>
      </w:r>
    </w:p>
    <w:p w14:paraId="7E5240CA" w14:textId="62BC010E" w:rsidR="00682CCB" w:rsidRPr="00CE045A" w:rsidRDefault="00682CCB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Steinberg, L. (2023). </w:t>
      </w:r>
      <w:r w:rsidRPr="00CE045A">
        <w:rPr>
          <w:rFonts w:ascii="Times New Roman" w:hAnsi="Times New Roman"/>
          <w:i/>
          <w:sz w:val="22"/>
          <w:szCs w:val="22"/>
        </w:rPr>
        <w:t xml:space="preserve">Adolescence </w:t>
      </w:r>
      <w:r w:rsidRPr="00CE045A">
        <w:rPr>
          <w:rFonts w:ascii="Times New Roman" w:hAnsi="Times New Roman"/>
          <w:sz w:val="22"/>
          <w:szCs w:val="22"/>
        </w:rPr>
        <w:t>(13</w:t>
      </w:r>
      <w:r w:rsidRPr="00CE045A">
        <w:rPr>
          <w:rFonts w:ascii="Times New Roman" w:hAnsi="Times New Roman"/>
          <w:sz w:val="22"/>
          <w:szCs w:val="22"/>
          <w:vertAlign w:val="superscript"/>
        </w:rPr>
        <w:t>th</w:t>
      </w:r>
      <w:r w:rsidRPr="00CE045A">
        <w:rPr>
          <w:rFonts w:ascii="Times New Roman" w:hAnsi="Times New Roman"/>
          <w:sz w:val="22"/>
          <w:szCs w:val="22"/>
        </w:rPr>
        <w:t xml:space="preserve"> edition). </w:t>
      </w:r>
      <w:r w:rsidR="003C26AE">
        <w:rPr>
          <w:rFonts w:ascii="Times New Roman" w:hAnsi="Times New Roman"/>
          <w:sz w:val="22"/>
          <w:szCs w:val="22"/>
        </w:rPr>
        <w:t>McGraw</w:t>
      </w:r>
      <w:r w:rsidRPr="00CE045A">
        <w:rPr>
          <w:rFonts w:ascii="Times New Roman" w:hAnsi="Times New Roman"/>
          <w:sz w:val="22"/>
          <w:szCs w:val="22"/>
        </w:rPr>
        <w:t>-Hill.</w:t>
      </w:r>
    </w:p>
    <w:p w14:paraId="694B6742" w14:textId="3DC95062" w:rsidR="00FD74FA" w:rsidRPr="00CE045A" w:rsidRDefault="00FD74F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Steinberg, L. (2020). </w:t>
      </w:r>
      <w:r w:rsidRPr="00CE045A">
        <w:rPr>
          <w:rFonts w:ascii="Times New Roman" w:hAnsi="Times New Roman"/>
          <w:i/>
          <w:sz w:val="22"/>
          <w:szCs w:val="22"/>
        </w:rPr>
        <w:t xml:space="preserve">Adolescence </w:t>
      </w:r>
      <w:r w:rsidRPr="00CE045A">
        <w:rPr>
          <w:rFonts w:ascii="Times New Roman" w:hAnsi="Times New Roman"/>
          <w:sz w:val="22"/>
          <w:szCs w:val="22"/>
        </w:rPr>
        <w:t>(12</w:t>
      </w:r>
      <w:r w:rsidRPr="00CE045A">
        <w:rPr>
          <w:rFonts w:ascii="Times New Roman" w:hAnsi="Times New Roman"/>
          <w:sz w:val="22"/>
          <w:szCs w:val="22"/>
          <w:vertAlign w:val="superscript"/>
        </w:rPr>
        <w:t>th</w:t>
      </w:r>
      <w:r w:rsidRPr="00CE045A">
        <w:rPr>
          <w:rFonts w:ascii="Times New Roman" w:hAnsi="Times New Roman"/>
          <w:sz w:val="22"/>
          <w:szCs w:val="22"/>
        </w:rPr>
        <w:t xml:space="preserve"> edition). </w:t>
      </w:r>
      <w:r w:rsidR="003C26AE">
        <w:rPr>
          <w:rFonts w:ascii="Times New Roman" w:hAnsi="Times New Roman"/>
          <w:sz w:val="22"/>
          <w:szCs w:val="22"/>
        </w:rPr>
        <w:t>McGraw</w:t>
      </w:r>
      <w:r w:rsidRPr="00CE045A">
        <w:rPr>
          <w:rFonts w:ascii="Times New Roman" w:hAnsi="Times New Roman"/>
          <w:sz w:val="22"/>
          <w:szCs w:val="22"/>
        </w:rPr>
        <w:t>-Hill.</w:t>
      </w:r>
    </w:p>
    <w:p w14:paraId="0CF1A5D0" w14:textId="5E748BA2" w:rsidR="008C08BE" w:rsidRDefault="00785E7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Steinberg, L. (</w:t>
      </w:r>
      <w:r w:rsidR="000070FC" w:rsidRPr="00CE045A">
        <w:rPr>
          <w:rFonts w:ascii="Times New Roman" w:hAnsi="Times New Roman"/>
          <w:sz w:val="22"/>
          <w:szCs w:val="22"/>
        </w:rPr>
        <w:t>2017</w:t>
      </w:r>
      <w:r w:rsidRPr="00CE045A">
        <w:rPr>
          <w:rFonts w:ascii="Times New Roman" w:hAnsi="Times New Roman"/>
          <w:sz w:val="22"/>
          <w:szCs w:val="22"/>
        </w:rPr>
        <w:t xml:space="preserve">). </w:t>
      </w:r>
      <w:r w:rsidRPr="00CE045A">
        <w:rPr>
          <w:rFonts w:ascii="Times New Roman" w:hAnsi="Times New Roman"/>
          <w:i/>
          <w:sz w:val="22"/>
          <w:szCs w:val="22"/>
        </w:rPr>
        <w:t xml:space="preserve">Adolescence </w:t>
      </w:r>
      <w:r w:rsidRPr="00CE045A">
        <w:rPr>
          <w:rFonts w:ascii="Times New Roman" w:hAnsi="Times New Roman"/>
          <w:sz w:val="22"/>
          <w:szCs w:val="22"/>
        </w:rPr>
        <w:t>(11</w:t>
      </w:r>
      <w:r w:rsidRPr="00CE045A">
        <w:rPr>
          <w:rFonts w:ascii="Times New Roman" w:hAnsi="Times New Roman"/>
          <w:sz w:val="22"/>
          <w:szCs w:val="22"/>
          <w:vertAlign w:val="superscript"/>
        </w:rPr>
        <w:t>th</w:t>
      </w:r>
      <w:r w:rsidRPr="00CE045A">
        <w:rPr>
          <w:rFonts w:ascii="Times New Roman" w:hAnsi="Times New Roman"/>
          <w:sz w:val="22"/>
          <w:szCs w:val="22"/>
        </w:rPr>
        <w:t xml:space="preserve"> edition). </w:t>
      </w:r>
      <w:r w:rsidR="003C26AE">
        <w:rPr>
          <w:rFonts w:ascii="Times New Roman" w:hAnsi="Times New Roman"/>
          <w:sz w:val="22"/>
          <w:szCs w:val="22"/>
        </w:rPr>
        <w:t>McGraw</w:t>
      </w:r>
      <w:r w:rsidRPr="00CE045A">
        <w:rPr>
          <w:rFonts w:ascii="Times New Roman" w:hAnsi="Times New Roman"/>
          <w:sz w:val="22"/>
          <w:szCs w:val="22"/>
        </w:rPr>
        <w:t>-Hill.</w:t>
      </w:r>
    </w:p>
    <w:p w14:paraId="6A3B72E6" w14:textId="4199B77F" w:rsidR="00F24AAD" w:rsidRPr="00CE045A" w:rsidRDefault="003A4D7B" w:rsidP="00A56741">
      <w:pPr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Steinberg, L. (2014). </w:t>
      </w:r>
      <w:r w:rsidRPr="00CE045A">
        <w:rPr>
          <w:rFonts w:ascii="Times New Roman" w:hAnsi="Times New Roman"/>
          <w:i/>
          <w:sz w:val="22"/>
          <w:szCs w:val="22"/>
        </w:rPr>
        <w:t>Age of opportunity: Lessons from the new science of adolescence</w:t>
      </w:r>
      <w:r w:rsidRPr="00CE045A">
        <w:rPr>
          <w:rFonts w:ascii="Times New Roman" w:hAnsi="Times New Roman"/>
          <w:sz w:val="22"/>
          <w:szCs w:val="22"/>
        </w:rPr>
        <w:t xml:space="preserve">. Eamon Dolan/Houghton Mifflin Harcourt. (Audio edition: Brilliance Audio, 2014; </w:t>
      </w:r>
      <w:r w:rsidR="00AD510B" w:rsidRPr="00CE045A">
        <w:rPr>
          <w:rFonts w:ascii="Times New Roman" w:hAnsi="Times New Roman"/>
          <w:sz w:val="22"/>
          <w:szCs w:val="22"/>
        </w:rPr>
        <w:t>paperback edition</w:t>
      </w:r>
      <w:r w:rsidR="003C26AE">
        <w:rPr>
          <w:rFonts w:ascii="Times New Roman" w:hAnsi="Times New Roman"/>
          <w:sz w:val="22"/>
          <w:szCs w:val="22"/>
        </w:rPr>
        <w:t xml:space="preserve">, </w:t>
      </w:r>
      <w:r w:rsidR="00F679CF" w:rsidRPr="00CE045A">
        <w:rPr>
          <w:rFonts w:ascii="Times New Roman" w:hAnsi="Times New Roman"/>
          <w:sz w:val="22"/>
          <w:szCs w:val="22"/>
        </w:rPr>
        <w:t>Harper Paperbacks</w:t>
      </w:r>
      <w:r w:rsidR="00AD510B" w:rsidRPr="00CE045A">
        <w:rPr>
          <w:rFonts w:ascii="Times New Roman" w:hAnsi="Times New Roman"/>
          <w:sz w:val="22"/>
          <w:szCs w:val="22"/>
        </w:rPr>
        <w:t xml:space="preserve">, 2015; </w:t>
      </w:r>
      <w:r w:rsidRPr="00CE045A">
        <w:rPr>
          <w:rFonts w:ascii="Times New Roman" w:hAnsi="Times New Roman"/>
          <w:sz w:val="22"/>
          <w:szCs w:val="22"/>
        </w:rPr>
        <w:t xml:space="preserve">Chinese (complex) edition, </w:t>
      </w:r>
      <w:proofErr w:type="spellStart"/>
      <w:r w:rsidRPr="00CE045A">
        <w:rPr>
          <w:rFonts w:ascii="Times New Roman" w:hAnsi="Times New Roman"/>
          <w:sz w:val="22"/>
          <w:szCs w:val="22"/>
        </w:rPr>
        <w:t>CommonWealth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 Magazine Co., 2015; Chinese (simpl</w:t>
      </w:r>
      <w:r w:rsidR="005451E7">
        <w:rPr>
          <w:rFonts w:ascii="Times New Roman" w:hAnsi="Times New Roman"/>
          <w:sz w:val="22"/>
          <w:szCs w:val="22"/>
        </w:rPr>
        <w:t>ified</w:t>
      </w:r>
      <w:r w:rsidRPr="00CE045A">
        <w:rPr>
          <w:rFonts w:ascii="Times New Roman" w:hAnsi="Times New Roman"/>
          <w:sz w:val="22"/>
          <w:szCs w:val="22"/>
        </w:rPr>
        <w:t>) edition, China Youth Press, 2016</w:t>
      </w:r>
      <w:r w:rsidR="00C032D9">
        <w:rPr>
          <w:rFonts w:ascii="Times New Roman" w:hAnsi="Times New Roman"/>
          <w:sz w:val="22"/>
          <w:szCs w:val="22"/>
        </w:rPr>
        <w:t>, CITIC, 202</w:t>
      </w:r>
      <w:r w:rsidR="00C438EA">
        <w:rPr>
          <w:rFonts w:ascii="Times New Roman" w:hAnsi="Times New Roman"/>
          <w:sz w:val="22"/>
          <w:szCs w:val="22"/>
        </w:rPr>
        <w:t>5</w:t>
      </w:r>
      <w:r w:rsidRPr="00CE045A">
        <w:rPr>
          <w:rFonts w:ascii="Times New Roman" w:hAnsi="Times New Roman"/>
          <w:sz w:val="22"/>
          <w:szCs w:val="22"/>
        </w:rPr>
        <w:t>; Italian edition,</w:t>
      </w:r>
      <w:r w:rsidR="003C26A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045A">
        <w:rPr>
          <w:rFonts w:ascii="Times New Roman" w:hAnsi="Times New Roman"/>
          <w:sz w:val="22"/>
          <w:szCs w:val="22"/>
        </w:rPr>
        <w:t>Codice</w:t>
      </w:r>
      <w:proofErr w:type="spellEnd"/>
      <w:r w:rsidRPr="00CE045A">
        <w:rPr>
          <w:rFonts w:ascii="Times New Roman" w:hAnsi="Times New Roman"/>
          <w:sz w:val="22"/>
          <w:szCs w:val="22"/>
        </w:rPr>
        <w:t>, 2015</w:t>
      </w:r>
      <w:r w:rsidR="003C3072">
        <w:rPr>
          <w:rFonts w:ascii="Times New Roman" w:hAnsi="Times New Roman"/>
          <w:sz w:val="22"/>
          <w:szCs w:val="22"/>
        </w:rPr>
        <w:t>, 2022</w:t>
      </w:r>
      <w:r w:rsidRPr="00CE045A">
        <w:rPr>
          <w:rFonts w:ascii="Times New Roman" w:hAnsi="Times New Roman"/>
          <w:sz w:val="22"/>
          <w:szCs w:val="22"/>
        </w:rPr>
        <w:t xml:space="preserve">; Japanese edition, Nikkei Business Press, 2015; </w:t>
      </w:r>
      <w:r w:rsidR="005A7E03" w:rsidRPr="00CE045A">
        <w:rPr>
          <w:rFonts w:ascii="Times New Roman" w:hAnsi="Times New Roman"/>
          <w:sz w:val="22"/>
          <w:szCs w:val="22"/>
        </w:rPr>
        <w:t>Korean edition</w:t>
      </w:r>
      <w:r w:rsidR="00C7161B" w:rsidRPr="00CE045A">
        <w:rPr>
          <w:rFonts w:ascii="Times New Roman" w:hAnsi="Times New Roman"/>
          <w:sz w:val="22"/>
          <w:szCs w:val="22"/>
        </w:rPr>
        <w:t xml:space="preserve">, Provence Press, 2022; </w:t>
      </w:r>
      <w:r w:rsidRPr="00CE045A">
        <w:rPr>
          <w:rFonts w:ascii="Times New Roman" w:hAnsi="Times New Roman"/>
          <w:sz w:val="22"/>
          <w:szCs w:val="22"/>
        </w:rPr>
        <w:t xml:space="preserve">Russian edition, </w:t>
      </w:r>
      <w:r w:rsidR="00974E92" w:rsidRPr="00CE045A">
        <w:rPr>
          <w:rFonts w:ascii="Times New Roman" w:hAnsi="Times New Roman"/>
          <w:sz w:val="22"/>
          <w:szCs w:val="22"/>
        </w:rPr>
        <w:t>Mann, Ivan</w:t>
      </w:r>
      <w:r w:rsidR="00143181" w:rsidRPr="00CE045A">
        <w:rPr>
          <w:rFonts w:ascii="Times New Roman" w:hAnsi="Times New Roman"/>
          <w:sz w:val="22"/>
          <w:szCs w:val="22"/>
        </w:rPr>
        <w:t>ov, and Ferber, 2017</w:t>
      </w:r>
      <w:r w:rsidR="00974E92" w:rsidRPr="00CE045A">
        <w:rPr>
          <w:rFonts w:ascii="Times New Roman" w:hAnsi="Times New Roman"/>
          <w:sz w:val="22"/>
          <w:szCs w:val="22"/>
        </w:rPr>
        <w:t>;</w:t>
      </w:r>
      <w:r w:rsidR="00706BCF" w:rsidRPr="00CE045A">
        <w:rPr>
          <w:rFonts w:ascii="Times New Roman" w:hAnsi="Times New Roman"/>
          <w:sz w:val="22"/>
          <w:szCs w:val="22"/>
        </w:rPr>
        <w:t xml:space="preserve"> Turkish</w:t>
      </w:r>
      <w:r w:rsidR="00974E92" w:rsidRPr="00CE045A">
        <w:rPr>
          <w:rFonts w:ascii="Times New Roman" w:hAnsi="Times New Roman"/>
          <w:sz w:val="22"/>
          <w:szCs w:val="22"/>
        </w:rPr>
        <w:t xml:space="preserve"> edition, </w:t>
      </w:r>
      <w:proofErr w:type="spellStart"/>
      <w:r w:rsidR="00974E92" w:rsidRPr="00CE045A">
        <w:rPr>
          <w:rFonts w:ascii="Times New Roman" w:hAnsi="Times New Roman"/>
          <w:sz w:val="22"/>
          <w:szCs w:val="22"/>
        </w:rPr>
        <w:t>Imge</w:t>
      </w:r>
      <w:proofErr w:type="spellEnd"/>
      <w:r w:rsidR="00974E92" w:rsidRPr="00CE045A">
        <w:rPr>
          <w:rFonts w:ascii="Times New Roman" w:hAnsi="Times New Roman"/>
          <w:sz w:val="22"/>
          <w:szCs w:val="22"/>
        </w:rPr>
        <w:t>, 2017).</w:t>
      </w:r>
    </w:p>
    <w:p w14:paraId="05B3DD1E" w14:textId="7A5AED3B" w:rsidR="00ED0839" w:rsidRPr="00CE045A" w:rsidRDefault="00ED0839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Steinberg, L. (</w:t>
      </w:r>
      <w:r w:rsidR="003D7E04" w:rsidRPr="00CE045A">
        <w:rPr>
          <w:rFonts w:ascii="Times New Roman" w:hAnsi="Times New Roman"/>
          <w:sz w:val="22"/>
          <w:szCs w:val="22"/>
        </w:rPr>
        <w:t>2014</w:t>
      </w:r>
      <w:r w:rsidRPr="00CE045A">
        <w:rPr>
          <w:rFonts w:ascii="Times New Roman" w:hAnsi="Times New Roman"/>
          <w:sz w:val="22"/>
          <w:szCs w:val="22"/>
        </w:rPr>
        <w:t xml:space="preserve">). </w:t>
      </w:r>
      <w:r w:rsidRPr="00CE045A">
        <w:rPr>
          <w:rFonts w:ascii="Times New Roman" w:hAnsi="Times New Roman"/>
          <w:i/>
          <w:sz w:val="22"/>
          <w:szCs w:val="22"/>
        </w:rPr>
        <w:t>Adolescence</w:t>
      </w:r>
      <w:r w:rsidRPr="00CE045A">
        <w:rPr>
          <w:rFonts w:ascii="Times New Roman" w:hAnsi="Times New Roman"/>
          <w:sz w:val="22"/>
          <w:szCs w:val="22"/>
        </w:rPr>
        <w:t xml:space="preserve"> (10</w:t>
      </w:r>
      <w:r w:rsidRPr="00CE045A">
        <w:rPr>
          <w:rFonts w:ascii="Times New Roman" w:hAnsi="Times New Roman"/>
          <w:sz w:val="22"/>
          <w:szCs w:val="22"/>
          <w:vertAlign w:val="superscript"/>
        </w:rPr>
        <w:t>th</w:t>
      </w:r>
      <w:r w:rsidRPr="00CE045A">
        <w:rPr>
          <w:rFonts w:ascii="Times New Roman" w:hAnsi="Times New Roman"/>
          <w:sz w:val="22"/>
          <w:szCs w:val="22"/>
        </w:rPr>
        <w:t xml:space="preserve"> edition). </w:t>
      </w:r>
      <w:r w:rsidR="003C26AE">
        <w:rPr>
          <w:rFonts w:ascii="Times New Roman" w:hAnsi="Times New Roman"/>
          <w:sz w:val="22"/>
          <w:szCs w:val="22"/>
        </w:rPr>
        <w:t>McGraw</w:t>
      </w:r>
      <w:r w:rsidRPr="00CE045A">
        <w:rPr>
          <w:rFonts w:ascii="Times New Roman" w:hAnsi="Times New Roman"/>
          <w:sz w:val="22"/>
          <w:szCs w:val="22"/>
        </w:rPr>
        <w:t>-Hill.</w:t>
      </w:r>
    </w:p>
    <w:p w14:paraId="6D1EB5FD" w14:textId="5DAD2649" w:rsidR="008D3A29" w:rsidRPr="00CE045A" w:rsidRDefault="008D3A29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Steinberg, L. (2011). </w:t>
      </w:r>
      <w:r w:rsidRPr="00CE045A">
        <w:rPr>
          <w:rFonts w:ascii="Times New Roman" w:hAnsi="Times New Roman"/>
          <w:i/>
          <w:sz w:val="22"/>
          <w:szCs w:val="22"/>
        </w:rPr>
        <w:t>You and your adolescent: The essential guide for ages 10 to 25</w:t>
      </w:r>
      <w:r w:rsidRPr="00CE045A">
        <w:rPr>
          <w:rFonts w:ascii="Times New Roman" w:hAnsi="Times New Roman"/>
          <w:sz w:val="22"/>
          <w:szCs w:val="22"/>
        </w:rPr>
        <w:t>. New York: Si</w:t>
      </w:r>
      <w:r w:rsidR="009D66CD" w:rsidRPr="00CE045A">
        <w:rPr>
          <w:rFonts w:ascii="Times New Roman" w:hAnsi="Times New Roman"/>
          <w:sz w:val="22"/>
          <w:szCs w:val="22"/>
        </w:rPr>
        <w:t>mon &amp; Schuster. (Chinese (simplified</w:t>
      </w:r>
      <w:r w:rsidRPr="00CE045A">
        <w:rPr>
          <w:rFonts w:ascii="Times New Roman" w:hAnsi="Times New Roman"/>
          <w:sz w:val="22"/>
          <w:szCs w:val="22"/>
        </w:rPr>
        <w:t xml:space="preserve">) edition, </w:t>
      </w:r>
      <w:proofErr w:type="spellStart"/>
      <w:r w:rsidRPr="00CE045A">
        <w:rPr>
          <w:rFonts w:ascii="Times New Roman" w:hAnsi="Times New Roman"/>
          <w:sz w:val="22"/>
          <w:szCs w:val="22"/>
        </w:rPr>
        <w:t>PTPress</w:t>
      </w:r>
      <w:proofErr w:type="spellEnd"/>
      <w:r w:rsidRPr="00CE045A">
        <w:rPr>
          <w:rFonts w:ascii="Times New Roman" w:hAnsi="Times New Roman"/>
          <w:sz w:val="22"/>
          <w:szCs w:val="22"/>
        </w:rPr>
        <w:t>, 2018</w:t>
      </w:r>
      <w:r w:rsidR="00597411">
        <w:rPr>
          <w:rFonts w:ascii="Times New Roman" w:hAnsi="Times New Roman"/>
          <w:sz w:val="22"/>
          <w:szCs w:val="22"/>
        </w:rPr>
        <w:t>, CITIC, 202</w:t>
      </w:r>
      <w:r w:rsidR="00C438EA">
        <w:rPr>
          <w:rFonts w:ascii="Times New Roman" w:hAnsi="Times New Roman"/>
          <w:sz w:val="22"/>
          <w:szCs w:val="22"/>
        </w:rPr>
        <w:t>5</w:t>
      </w:r>
      <w:r w:rsidRPr="00CE045A">
        <w:rPr>
          <w:rFonts w:ascii="Times New Roman" w:hAnsi="Times New Roman"/>
          <w:sz w:val="22"/>
          <w:szCs w:val="22"/>
        </w:rPr>
        <w:t xml:space="preserve">; Turkish edition, </w:t>
      </w:r>
      <w:proofErr w:type="spellStart"/>
      <w:r w:rsidRPr="00CE045A">
        <w:rPr>
          <w:rFonts w:ascii="Times New Roman" w:hAnsi="Times New Roman"/>
          <w:sz w:val="22"/>
          <w:szCs w:val="22"/>
        </w:rPr>
        <w:t>Imge</w:t>
      </w:r>
      <w:proofErr w:type="spellEnd"/>
      <w:r w:rsidRPr="00CE045A">
        <w:rPr>
          <w:rFonts w:ascii="Times New Roman" w:hAnsi="Times New Roman"/>
          <w:sz w:val="22"/>
          <w:szCs w:val="22"/>
        </w:rPr>
        <w:t>, 2018).</w:t>
      </w:r>
    </w:p>
    <w:p w14:paraId="226D62FA" w14:textId="36F39C99" w:rsidR="008E566D" w:rsidRPr="00CE045A" w:rsidRDefault="008E566D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Steinberg, L. (</w:t>
      </w:r>
      <w:r w:rsidR="00BD2B11" w:rsidRPr="00CE045A">
        <w:rPr>
          <w:rFonts w:ascii="Times New Roman" w:hAnsi="Times New Roman"/>
          <w:sz w:val="22"/>
          <w:szCs w:val="22"/>
        </w:rPr>
        <w:t>2011</w:t>
      </w:r>
      <w:r w:rsidRPr="00CE045A">
        <w:rPr>
          <w:rFonts w:ascii="Times New Roman" w:hAnsi="Times New Roman"/>
          <w:sz w:val="22"/>
          <w:szCs w:val="22"/>
        </w:rPr>
        <w:t xml:space="preserve">). </w:t>
      </w:r>
      <w:r w:rsidRPr="00CE045A">
        <w:rPr>
          <w:rFonts w:ascii="Times New Roman" w:hAnsi="Times New Roman"/>
          <w:i/>
          <w:sz w:val="22"/>
          <w:szCs w:val="22"/>
        </w:rPr>
        <w:t>Adolescence</w:t>
      </w:r>
      <w:r w:rsidRPr="00CE045A">
        <w:rPr>
          <w:rFonts w:ascii="Times New Roman" w:hAnsi="Times New Roman"/>
          <w:sz w:val="22"/>
          <w:szCs w:val="22"/>
        </w:rPr>
        <w:t xml:space="preserve"> (9</w:t>
      </w:r>
      <w:r w:rsidRPr="00CE045A">
        <w:rPr>
          <w:rFonts w:ascii="Times New Roman" w:hAnsi="Times New Roman"/>
          <w:sz w:val="22"/>
          <w:szCs w:val="22"/>
          <w:vertAlign w:val="superscript"/>
        </w:rPr>
        <w:t>th</w:t>
      </w:r>
      <w:r w:rsidRPr="00CE045A">
        <w:rPr>
          <w:rFonts w:ascii="Times New Roman" w:hAnsi="Times New Roman"/>
          <w:sz w:val="22"/>
          <w:szCs w:val="22"/>
        </w:rPr>
        <w:t xml:space="preserve"> edition). </w:t>
      </w:r>
      <w:r w:rsidR="003C26AE">
        <w:rPr>
          <w:rFonts w:ascii="Times New Roman" w:hAnsi="Times New Roman"/>
          <w:sz w:val="22"/>
          <w:szCs w:val="22"/>
        </w:rPr>
        <w:t>McGraw</w:t>
      </w:r>
      <w:r w:rsidRPr="00CE045A">
        <w:rPr>
          <w:rFonts w:ascii="Times New Roman" w:hAnsi="Times New Roman"/>
          <w:sz w:val="22"/>
          <w:szCs w:val="22"/>
        </w:rPr>
        <w:t>-Hill.</w:t>
      </w:r>
    </w:p>
    <w:p w14:paraId="50051034" w14:textId="4540A5EF" w:rsidR="003E22CB" w:rsidRPr="00CE045A" w:rsidRDefault="0052699F" w:rsidP="003E22CB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Steinberg, L., Bornstein, M., </w:t>
      </w:r>
      <w:r w:rsidR="00D70F3F" w:rsidRPr="00CE045A">
        <w:rPr>
          <w:rFonts w:ascii="Times New Roman" w:hAnsi="Times New Roman"/>
          <w:sz w:val="22"/>
          <w:szCs w:val="22"/>
        </w:rPr>
        <w:t xml:space="preserve">Vandell, D., </w:t>
      </w:r>
      <w:r w:rsidRPr="00CE045A">
        <w:rPr>
          <w:rFonts w:ascii="Times New Roman" w:hAnsi="Times New Roman"/>
          <w:sz w:val="22"/>
          <w:szCs w:val="22"/>
        </w:rPr>
        <w:t>&amp; Rook, K. (</w:t>
      </w:r>
      <w:r w:rsidR="005C1B94" w:rsidRPr="00CE045A">
        <w:rPr>
          <w:rFonts w:ascii="Times New Roman" w:hAnsi="Times New Roman"/>
          <w:sz w:val="22"/>
          <w:szCs w:val="22"/>
        </w:rPr>
        <w:t>2011</w:t>
      </w:r>
      <w:r w:rsidRPr="00CE045A">
        <w:rPr>
          <w:rFonts w:ascii="Times New Roman" w:hAnsi="Times New Roman"/>
          <w:sz w:val="22"/>
          <w:szCs w:val="22"/>
        </w:rPr>
        <w:t xml:space="preserve">). </w:t>
      </w:r>
      <w:r w:rsidR="00FA713B" w:rsidRPr="00CE045A">
        <w:rPr>
          <w:rFonts w:ascii="Times New Roman" w:hAnsi="Times New Roman"/>
          <w:i/>
          <w:sz w:val="22"/>
          <w:szCs w:val="22"/>
        </w:rPr>
        <w:t>Lifespan d</w:t>
      </w:r>
      <w:r w:rsidRPr="00CE045A">
        <w:rPr>
          <w:rFonts w:ascii="Times New Roman" w:hAnsi="Times New Roman"/>
          <w:i/>
          <w:sz w:val="22"/>
          <w:szCs w:val="22"/>
        </w:rPr>
        <w:t>evelopment</w:t>
      </w:r>
      <w:r w:rsidRPr="00CE045A">
        <w:rPr>
          <w:rFonts w:ascii="Times New Roman" w:hAnsi="Times New Roman"/>
          <w:sz w:val="22"/>
          <w:szCs w:val="22"/>
        </w:rPr>
        <w:t xml:space="preserve">. </w:t>
      </w:r>
      <w:r w:rsidR="00BE43E5" w:rsidRPr="00CE045A">
        <w:rPr>
          <w:rFonts w:ascii="Times New Roman" w:hAnsi="Times New Roman"/>
          <w:sz w:val="22"/>
          <w:szCs w:val="22"/>
        </w:rPr>
        <w:t>Wadsworth.</w:t>
      </w:r>
    </w:p>
    <w:p w14:paraId="56508334" w14:textId="011B991B" w:rsidR="00967386" w:rsidRPr="00CE045A" w:rsidRDefault="00967386" w:rsidP="003E22CB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Steinberg, L., Vandell, D., &amp; Bornstein, M. (201</w:t>
      </w:r>
      <w:r w:rsidR="00D70F3F" w:rsidRPr="00CE045A">
        <w:rPr>
          <w:rFonts w:ascii="Times New Roman" w:hAnsi="Times New Roman"/>
          <w:sz w:val="22"/>
          <w:szCs w:val="22"/>
        </w:rPr>
        <w:t>1</w:t>
      </w:r>
      <w:r w:rsidRPr="00CE045A">
        <w:rPr>
          <w:rFonts w:ascii="Times New Roman" w:hAnsi="Times New Roman"/>
          <w:sz w:val="22"/>
          <w:szCs w:val="22"/>
        </w:rPr>
        <w:t xml:space="preserve">). </w:t>
      </w:r>
      <w:r w:rsidRPr="00CE045A">
        <w:rPr>
          <w:rFonts w:ascii="Times New Roman" w:hAnsi="Times New Roman"/>
          <w:i/>
          <w:sz w:val="22"/>
          <w:szCs w:val="22"/>
        </w:rPr>
        <w:t>Development</w:t>
      </w:r>
      <w:r w:rsidRPr="00CE045A">
        <w:rPr>
          <w:rFonts w:ascii="Times New Roman" w:hAnsi="Times New Roman"/>
          <w:sz w:val="22"/>
          <w:szCs w:val="22"/>
        </w:rPr>
        <w:t xml:space="preserve">: </w:t>
      </w:r>
      <w:r w:rsidRPr="00CE045A">
        <w:rPr>
          <w:rFonts w:ascii="Times New Roman" w:hAnsi="Times New Roman"/>
          <w:i/>
          <w:sz w:val="22"/>
          <w:szCs w:val="22"/>
        </w:rPr>
        <w:t>Infancy through adolescence</w:t>
      </w:r>
      <w:r w:rsidRPr="00CE045A">
        <w:rPr>
          <w:rFonts w:ascii="Times New Roman" w:hAnsi="Times New Roman"/>
          <w:sz w:val="22"/>
          <w:szCs w:val="22"/>
        </w:rPr>
        <w:t>.</w:t>
      </w:r>
      <w:r w:rsidR="00FD3CB6">
        <w:rPr>
          <w:rFonts w:ascii="Times New Roman" w:hAnsi="Times New Roman"/>
          <w:sz w:val="22"/>
          <w:szCs w:val="22"/>
        </w:rPr>
        <w:t xml:space="preserve"> </w:t>
      </w:r>
      <w:r w:rsidRPr="00CE045A">
        <w:rPr>
          <w:rFonts w:ascii="Times New Roman" w:hAnsi="Times New Roman"/>
          <w:sz w:val="22"/>
          <w:szCs w:val="22"/>
        </w:rPr>
        <w:t>Wadsworth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30407F" w:rsidRPr="00CE045A">
        <w:rPr>
          <w:rFonts w:ascii="Times New Roman" w:hAnsi="Times New Roman"/>
          <w:sz w:val="22"/>
          <w:szCs w:val="22"/>
        </w:rPr>
        <w:t>(Korean edition: Cengage Learning Korea, 2012).</w:t>
      </w:r>
    </w:p>
    <w:p w14:paraId="69C63968" w14:textId="2AFCF9B2" w:rsidR="00AC7D11" w:rsidRPr="00CE045A" w:rsidRDefault="00AC7D11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Steinberg, L. </w:t>
      </w:r>
      <w:r w:rsidR="002C4E84" w:rsidRPr="00CE045A">
        <w:rPr>
          <w:rFonts w:ascii="Times New Roman" w:hAnsi="Times New Roman"/>
          <w:sz w:val="22"/>
          <w:szCs w:val="22"/>
        </w:rPr>
        <w:t xml:space="preserve">(Chair). </w:t>
      </w:r>
      <w:r w:rsidR="00F90E6C" w:rsidRPr="00CE045A">
        <w:rPr>
          <w:rFonts w:ascii="Times New Roman" w:hAnsi="Times New Roman"/>
          <w:sz w:val="22"/>
          <w:szCs w:val="22"/>
        </w:rPr>
        <w:t>(2011</w:t>
      </w:r>
      <w:r w:rsidRPr="00CE045A">
        <w:rPr>
          <w:rFonts w:ascii="Times New Roman" w:hAnsi="Times New Roman"/>
          <w:sz w:val="22"/>
          <w:szCs w:val="22"/>
        </w:rPr>
        <w:t xml:space="preserve">). </w:t>
      </w:r>
      <w:r w:rsidRPr="00CE045A">
        <w:rPr>
          <w:rFonts w:ascii="Times New Roman" w:hAnsi="Times New Roman"/>
          <w:i/>
          <w:sz w:val="22"/>
          <w:szCs w:val="22"/>
        </w:rPr>
        <w:t>The science of adolescent risk-taking</w:t>
      </w:r>
      <w:r w:rsidRPr="00CE045A">
        <w:rPr>
          <w:rFonts w:ascii="Times New Roman" w:hAnsi="Times New Roman"/>
          <w:sz w:val="22"/>
          <w:szCs w:val="22"/>
        </w:rPr>
        <w:t>. (National Academies Press), with members of the Committee on the Science of Adolescence of the Institute of Medicine and the National Research Council.</w:t>
      </w:r>
    </w:p>
    <w:p w14:paraId="74952A9D" w14:textId="4603E9D2" w:rsidR="00480D31" w:rsidRPr="00CE045A" w:rsidRDefault="00480D31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Lerner, R., &amp; Steinberg, L. (Eds.) (</w:t>
      </w:r>
      <w:r w:rsidR="008E566D" w:rsidRPr="00CE045A">
        <w:rPr>
          <w:rFonts w:ascii="Times New Roman" w:hAnsi="Times New Roman"/>
          <w:sz w:val="22"/>
          <w:szCs w:val="22"/>
        </w:rPr>
        <w:t>2009</w:t>
      </w:r>
      <w:r w:rsidRPr="00CE045A">
        <w:rPr>
          <w:rFonts w:ascii="Times New Roman" w:hAnsi="Times New Roman"/>
          <w:sz w:val="22"/>
          <w:szCs w:val="22"/>
        </w:rPr>
        <w:t xml:space="preserve">). </w:t>
      </w:r>
      <w:r w:rsidRPr="00CE045A">
        <w:rPr>
          <w:rFonts w:ascii="Times New Roman" w:hAnsi="Times New Roman"/>
          <w:i/>
          <w:sz w:val="22"/>
          <w:szCs w:val="22"/>
        </w:rPr>
        <w:t xml:space="preserve">Handbook of adolescent psychology </w:t>
      </w:r>
      <w:r w:rsidRPr="00CE045A">
        <w:rPr>
          <w:rFonts w:ascii="Times New Roman" w:hAnsi="Times New Roman"/>
          <w:sz w:val="22"/>
          <w:szCs w:val="22"/>
        </w:rPr>
        <w:t>(3</w:t>
      </w:r>
      <w:r w:rsidRPr="00CE045A">
        <w:rPr>
          <w:rFonts w:ascii="Times New Roman" w:hAnsi="Times New Roman"/>
          <w:sz w:val="22"/>
          <w:szCs w:val="22"/>
          <w:vertAlign w:val="superscript"/>
        </w:rPr>
        <w:t>rd</w:t>
      </w:r>
      <w:r w:rsidRPr="00CE045A">
        <w:rPr>
          <w:rFonts w:ascii="Times New Roman" w:hAnsi="Times New Roman"/>
          <w:sz w:val="22"/>
          <w:szCs w:val="22"/>
        </w:rPr>
        <w:t xml:space="preserve"> edition). Wiley.</w:t>
      </w:r>
    </w:p>
    <w:p w14:paraId="1990AF17" w14:textId="77777777" w:rsidR="00480D31" w:rsidRPr="00CE045A" w:rsidRDefault="00480D31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Steinberg, L. (Ed.) (2008). </w:t>
      </w:r>
      <w:r w:rsidRPr="00CE045A">
        <w:rPr>
          <w:rFonts w:ascii="Times New Roman" w:hAnsi="Times New Roman"/>
          <w:i/>
          <w:sz w:val="22"/>
          <w:szCs w:val="22"/>
        </w:rPr>
        <w:t>The</w:t>
      </w:r>
      <w:r w:rsidRPr="00CE045A">
        <w:rPr>
          <w:rFonts w:ascii="Times New Roman" w:hAnsi="Times New Roman"/>
          <w:sz w:val="22"/>
          <w:szCs w:val="22"/>
        </w:rPr>
        <w:t xml:space="preserve"> </w:t>
      </w:r>
      <w:r w:rsidR="00BE43E5" w:rsidRPr="00CE045A">
        <w:rPr>
          <w:rFonts w:ascii="Times New Roman" w:hAnsi="Times New Roman"/>
          <w:i/>
          <w:sz w:val="22"/>
          <w:szCs w:val="22"/>
        </w:rPr>
        <w:t>future of children: Juvenile justice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18(2)</w:t>
      </w:r>
      <w:r w:rsidRPr="00CE045A">
        <w:rPr>
          <w:rFonts w:ascii="Times New Roman" w:hAnsi="Times New Roman"/>
          <w:sz w:val="22"/>
          <w:szCs w:val="22"/>
        </w:rPr>
        <w:t>.</w:t>
      </w:r>
    </w:p>
    <w:p w14:paraId="5E99C81D" w14:textId="101EFEEF" w:rsidR="0052699F" w:rsidRPr="00CE045A" w:rsidRDefault="0052699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Scott, E., &amp; Steinberg, L. (2008). </w:t>
      </w:r>
      <w:r w:rsidRPr="00CE045A">
        <w:rPr>
          <w:rFonts w:ascii="Times New Roman" w:hAnsi="Times New Roman"/>
          <w:i/>
          <w:sz w:val="22"/>
          <w:szCs w:val="22"/>
        </w:rPr>
        <w:t>Rethinking juvenile justice</w:t>
      </w:r>
      <w:r w:rsidRPr="00CE045A">
        <w:rPr>
          <w:rFonts w:ascii="Times New Roman" w:hAnsi="Times New Roman"/>
          <w:sz w:val="22"/>
          <w:szCs w:val="22"/>
        </w:rPr>
        <w:t>. Harvard University Press.</w:t>
      </w:r>
      <w:r w:rsidR="001C47F7" w:rsidRPr="00CE045A">
        <w:rPr>
          <w:rFonts w:ascii="Times New Roman" w:hAnsi="Times New Roman"/>
          <w:sz w:val="22"/>
          <w:szCs w:val="22"/>
        </w:rPr>
        <w:t xml:space="preserve"> (Paperback edition</w:t>
      </w:r>
      <w:r w:rsidR="00FD3CB6">
        <w:rPr>
          <w:rFonts w:ascii="Times New Roman" w:hAnsi="Times New Roman"/>
          <w:sz w:val="22"/>
          <w:szCs w:val="22"/>
        </w:rPr>
        <w:t xml:space="preserve">, </w:t>
      </w:r>
      <w:r w:rsidR="001C47F7" w:rsidRPr="00CE045A">
        <w:rPr>
          <w:rFonts w:ascii="Times New Roman" w:hAnsi="Times New Roman"/>
          <w:sz w:val="22"/>
          <w:szCs w:val="22"/>
        </w:rPr>
        <w:t>Harvard University Press, 2010).</w:t>
      </w:r>
    </w:p>
    <w:p w14:paraId="4C9EFAAB" w14:textId="299C2D78" w:rsidR="0052699F" w:rsidRPr="00CE045A" w:rsidRDefault="0052699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Steinberg, L. (2008). </w:t>
      </w:r>
      <w:r w:rsidRPr="00CE045A">
        <w:rPr>
          <w:rFonts w:ascii="Times New Roman" w:hAnsi="Times New Roman"/>
          <w:i/>
          <w:sz w:val="22"/>
          <w:szCs w:val="22"/>
        </w:rPr>
        <w:t>Adolescence</w:t>
      </w:r>
      <w:r w:rsidRPr="00CE045A">
        <w:rPr>
          <w:rFonts w:ascii="Times New Roman" w:hAnsi="Times New Roman"/>
          <w:sz w:val="22"/>
          <w:szCs w:val="22"/>
        </w:rPr>
        <w:t xml:space="preserve"> (8th edition). </w:t>
      </w:r>
      <w:r w:rsidR="003C26AE">
        <w:rPr>
          <w:rFonts w:ascii="Times New Roman" w:hAnsi="Times New Roman"/>
          <w:sz w:val="22"/>
          <w:szCs w:val="22"/>
        </w:rPr>
        <w:t>McGraw</w:t>
      </w:r>
      <w:r w:rsidRPr="00CE045A">
        <w:rPr>
          <w:rFonts w:ascii="Times New Roman" w:hAnsi="Times New Roman"/>
          <w:sz w:val="22"/>
          <w:szCs w:val="22"/>
        </w:rPr>
        <w:t>-Hill.</w:t>
      </w:r>
    </w:p>
    <w:p w14:paraId="0A034ED0" w14:textId="1026D983" w:rsidR="004056F0" w:rsidRPr="00CE045A" w:rsidRDefault="004056F0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Steinberg, L. (2005). </w:t>
      </w:r>
      <w:r w:rsidRPr="00CE045A">
        <w:rPr>
          <w:rFonts w:ascii="Times New Roman" w:hAnsi="Times New Roman"/>
          <w:i/>
          <w:sz w:val="22"/>
          <w:szCs w:val="22"/>
        </w:rPr>
        <w:t>Adolescence</w:t>
      </w:r>
      <w:r w:rsidRPr="00CE045A">
        <w:rPr>
          <w:rFonts w:ascii="Times New Roman" w:hAnsi="Times New Roman"/>
          <w:sz w:val="22"/>
          <w:szCs w:val="22"/>
        </w:rPr>
        <w:t xml:space="preserve"> (7th edition). </w:t>
      </w:r>
      <w:r w:rsidR="003C26AE">
        <w:rPr>
          <w:rFonts w:ascii="Times New Roman" w:hAnsi="Times New Roman"/>
          <w:sz w:val="22"/>
          <w:szCs w:val="22"/>
        </w:rPr>
        <w:t>McGraw</w:t>
      </w:r>
      <w:r w:rsidRPr="00CE045A">
        <w:rPr>
          <w:rFonts w:ascii="Times New Roman" w:hAnsi="Times New Roman"/>
          <w:sz w:val="22"/>
          <w:szCs w:val="22"/>
        </w:rPr>
        <w:t>-Hill. (Chinese (simplified) edition, Singapore: McGraw-Hill Education, 2007). (Tu</w:t>
      </w:r>
      <w:r w:rsidR="005A7C40" w:rsidRPr="00CE045A">
        <w:rPr>
          <w:rFonts w:ascii="Times New Roman" w:hAnsi="Times New Roman"/>
          <w:sz w:val="22"/>
          <w:szCs w:val="22"/>
        </w:rPr>
        <w:t xml:space="preserve">rkish edition, </w:t>
      </w:r>
      <w:proofErr w:type="spellStart"/>
      <w:r w:rsidR="00216999" w:rsidRPr="00CE045A">
        <w:rPr>
          <w:rFonts w:ascii="Times New Roman" w:hAnsi="Times New Roman"/>
          <w:sz w:val="22"/>
          <w:szCs w:val="22"/>
        </w:rPr>
        <w:t>Imge</w:t>
      </w:r>
      <w:proofErr w:type="spellEnd"/>
      <w:r w:rsidR="00216999" w:rsidRPr="00CE045A">
        <w:rPr>
          <w:rFonts w:ascii="Times New Roman" w:hAnsi="Times New Roman"/>
          <w:sz w:val="22"/>
          <w:szCs w:val="22"/>
        </w:rPr>
        <w:t>, 2007</w:t>
      </w:r>
      <w:r w:rsidRPr="00CE045A">
        <w:rPr>
          <w:rFonts w:ascii="Times New Roman" w:hAnsi="Times New Roman"/>
          <w:sz w:val="22"/>
          <w:szCs w:val="22"/>
        </w:rPr>
        <w:t>).</w:t>
      </w:r>
    </w:p>
    <w:p w14:paraId="3BF32920" w14:textId="3D734364" w:rsidR="00311791" w:rsidRPr="00CE045A" w:rsidRDefault="00311791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Lerner, R., &amp; Steinberg, L. (Eds.) (2004). </w:t>
      </w:r>
      <w:r w:rsidRPr="00CE045A">
        <w:rPr>
          <w:rFonts w:ascii="Times New Roman" w:hAnsi="Times New Roman"/>
          <w:i/>
          <w:iCs/>
          <w:sz w:val="22"/>
          <w:szCs w:val="22"/>
        </w:rPr>
        <w:t>Handbook of adolescent psychology</w:t>
      </w:r>
      <w:r w:rsidRPr="00CE045A">
        <w:rPr>
          <w:rFonts w:ascii="Times New Roman" w:hAnsi="Times New Roman"/>
          <w:sz w:val="22"/>
          <w:szCs w:val="22"/>
        </w:rPr>
        <w:t xml:space="preserve"> (2</w:t>
      </w:r>
      <w:r w:rsidRPr="00CE045A">
        <w:rPr>
          <w:rFonts w:ascii="Times New Roman" w:hAnsi="Times New Roman"/>
          <w:sz w:val="22"/>
          <w:szCs w:val="22"/>
          <w:vertAlign w:val="superscript"/>
        </w:rPr>
        <w:t>nd</w:t>
      </w:r>
      <w:r w:rsidRPr="00CE045A">
        <w:rPr>
          <w:rFonts w:ascii="Times New Roman" w:hAnsi="Times New Roman"/>
          <w:sz w:val="22"/>
          <w:szCs w:val="22"/>
        </w:rPr>
        <w:t xml:space="preserve"> edition). Wiley.</w:t>
      </w:r>
    </w:p>
    <w:p w14:paraId="7A7D86DD" w14:textId="208B07C5" w:rsidR="0052699F" w:rsidRPr="00CE045A" w:rsidRDefault="0052699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Steinberg, L. (2004). </w:t>
      </w:r>
      <w:r w:rsidRPr="00CE045A">
        <w:rPr>
          <w:rFonts w:ascii="Times New Roman" w:hAnsi="Times New Roman"/>
          <w:i/>
          <w:sz w:val="22"/>
          <w:szCs w:val="22"/>
        </w:rPr>
        <w:t>T</w:t>
      </w:r>
      <w:r w:rsidR="00AB73BB" w:rsidRPr="00CE045A">
        <w:rPr>
          <w:rFonts w:ascii="Times New Roman" w:hAnsi="Times New Roman"/>
          <w:i/>
          <w:sz w:val="22"/>
          <w:szCs w:val="22"/>
        </w:rPr>
        <w:t>he ten basic principles of good</w:t>
      </w:r>
      <w:r w:rsidRPr="00CE045A">
        <w:rPr>
          <w:rFonts w:ascii="Times New Roman" w:hAnsi="Times New Roman"/>
          <w:i/>
          <w:sz w:val="22"/>
          <w:szCs w:val="22"/>
        </w:rPr>
        <w:t xml:space="preserve"> parenting.</w:t>
      </w:r>
      <w:r w:rsidRPr="00CE045A">
        <w:rPr>
          <w:rFonts w:ascii="Times New Roman" w:hAnsi="Times New Roman"/>
          <w:sz w:val="22"/>
          <w:szCs w:val="22"/>
        </w:rPr>
        <w:t xml:space="preserve"> Simon &amp; Schuster. (Paperback edition, New York: Simon &amp; Schuster, 2005) (German edition, Patmos </w:t>
      </w:r>
      <w:proofErr w:type="spellStart"/>
      <w:r w:rsidRPr="00CE045A">
        <w:rPr>
          <w:rFonts w:ascii="Times New Roman" w:hAnsi="Times New Roman"/>
          <w:sz w:val="22"/>
          <w:szCs w:val="22"/>
        </w:rPr>
        <w:t>Verlagshaus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, 2005; Brazilian edition, GMT </w:t>
      </w:r>
      <w:proofErr w:type="spellStart"/>
      <w:r w:rsidRPr="00CE045A">
        <w:rPr>
          <w:rFonts w:ascii="Times New Roman" w:hAnsi="Times New Roman"/>
          <w:sz w:val="22"/>
          <w:szCs w:val="22"/>
        </w:rPr>
        <w:t>Editores</w:t>
      </w:r>
      <w:proofErr w:type="spellEnd"/>
      <w:r w:rsidRPr="00CE045A">
        <w:rPr>
          <w:rFonts w:ascii="Times New Roman" w:hAnsi="Times New Roman"/>
          <w:sz w:val="22"/>
          <w:szCs w:val="22"/>
        </w:rPr>
        <w:t>, 2005; Indonesian edition</w:t>
      </w:r>
      <w:r w:rsidR="00FD3CB6">
        <w:rPr>
          <w:rFonts w:ascii="Times New Roman" w:hAnsi="Times New Roman"/>
          <w:sz w:val="22"/>
          <w:szCs w:val="22"/>
        </w:rPr>
        <w:t>,</w:t>
      </w:r>
      <w:r w:rsidRPr="00CE045A">
        <w:rPr>
          <w:rFonts w:ascii="Times New Roman" w:hAnsi="Times New Roman"/>
          <w:sz w:val="22"/>
          <w:szCs w:val="22"/>
        </w:rPr>
        <w:t xml:space="preserve"> Kaifa, 2005; Chinese (complex) edition, </w:t>
      </w:r>
      <w:proofErr w:type="spellStart"/>
      <w:r w:rsidRPr="00CE045A">
        <w:rPr>
          <w:rFonts w:ascii="Times New Roman" w:hAnsi="Times New Roman"/>
          <w:sz w:val="22"/>
          <w:szCs w:val="22"/>
        </w:rPr>
        <w:t>CommonWealth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 Magazine Co., 2005; Chinese (simplified) edition, Peking University Press, 2006; Korean edition, Sigma Press, 2006; Portuguese edition, </w:t>
      </w:r>
      <w:proofErr w:type="spellStart"/>
      <w:r w:rsidRPr="00CE045A">
        <w:rPr>
          <w:rFonts w:ascii="Times New Roman" w:hAnsi="Times New Roman"/>
          <w:snapToGrid/>
          <w:sz w:val="22"/>
          <w:szCs w:val="22"/>
        </w:rPr>
        <w:t>Publicacoes</w:t>
      </w:r>
      <w:proofErr w:type="spellEnd"/>
      <w:r w:rsidRPr="00CE045A">
        <w:rPr>
          <w:rFonts w:ascii="Times New Roman" w:hAnsi="Times New Roman"/>
          <w:snapToGrid/>
          <w:sz w:val="22"/>
          <w:szCs w:val="22"/>
        </w:rPr>
        <w:t xml:space="preserve"> Europa America, 2006; Spanish edition, </w:t>
      </w:r>
      <w:proofErr w:type="spellStart"/>
      <w:r w:rsidRPr="00CE045A">
        <w:rPr>
          <w:rFonts w:ascii="Times New Roman" w:hAnsi="Times New Roman"/>
          <w:snapToGrid/>
          <w:sz w:val="22"/>
          <w:szCs w:val="22"/>
        </w:rPr>
        <w:t>Ediciones</w:t>
      </w:r>
      <w:proofErr w:type="spellEnd"/>
      <w:r w:rsidRPr="00CE045A">
        <w:rPr>
          <w:rFonts w:ascii="Times New Roman" w:hAnsi="Times New Roman"/>
          <w:snapToGrid/>
          <w:sz w:val="22"/>
          <w:szCs w:val="22"/>
        </w:rPr>
        <w:t xml:space="preserve"> Medici, 2006; Greek edition, </w:t>
      </w:r>
      <w:proofErr w:type="spellStart"/>
      <w:r w:rsidRPr="00CE045A">
        <w:rPr>
          <w:rFonts w:ascii="Times New Roman" w:hAnsi="Times New Roman"/>
          <w:snapToGrid/>
          <w:sz w:val="22"/>
          <w:szCs w:val="22"/>
        </w:rPr>
        <w:t>Dioptra</w:t>
      </w:r>
      <w:proofErr w:type="spellEnd"/>
      <w:r w:rsidRPr="00CE045A">
        <w:rPr>
          <w:rFonts w:ascii="Times New Roman" w:hAnsi="Times New Roman"/>
          <w:snapToGrid/>
          <w:sz w:val="22"/>
          <w:szCs w:val="22"/>
        </w:rPr>
        <w:t xml:space="preserve"> Publishing, 2006; </w:t>
      </w:r>
      <w:r w:rsidRPr="00CE045A">
        <w:rPr>
          <w:rFonts w:ascii="Times New Roman" w:hAnsi="Times New Roman"/>
          <w:sz w:val="22"/>
          <w:szCs w:val="22"/>
        </w:rPr>
        <w:t xml:space="preserve">Hebrew edition, </w:t>
      </w:r>
      <w:proofErr w:type="spellStart"/>
      <w:r w:rsidRPr="00CE045A">
        <w:rPr>
          <w:rFonts w:ascii="Times New Roman" w:hAnsi="Times New Roman"/>
          <w:sz w:val="22"/>
          <w:szCs w:val="22"/>
        </w:rPr>
        <w:t>Trivaks</w:t>
      </w:r>
      <w:proofErr w:type="spellEnd"/>
      <w:r w:rsidRPr="00CE045A">
        <w:rPr>
          <w:rFonts w:ascii="Times New Roman" w:hAnsi="Times New Roman"/>
          <w:sz w:val="22"/>
          <w:szCs w:val="22"/>
        </w:rPr>
        <w:t>–Matar Publishing, 2007</w:t>
      </w:r>
      <w:r w:rsidR="00B272E4" w:rsidRPr="00CE045A">
        <w:rPr>
          <w:rFonts w:ascii="Times New Roman" w:hAnsi="Times New Roman"/>
          <w:sz w:val="22"/>
          <w:szCs w:val="22"/>
        </w:rPr>
        <w:t>; German trade paperback edition,</w:t>
      </w:r>
      <w:r w:rsidR="00FD3CB6">
        <w:rPr>
          <w:rFonts w:ascii="Times New Roman" w:hAnsi="Times New Roman"/>
          <w:sz w:val="22"/>
          <w:szCs w:val="22"/>
        </w:rPr>
        <w:t xml:space="preserve"> </w:t>
      </w:r>
      <w:r w:rsidR="00B272E4" w:rsidRPr="00CE045A">
        <w:rPr>
          <w:rFonts w:ascii="Times New Roman" w:hAnsi="Times New Roman"/>
          <w:sz w:val="22"/>
          <w:szCs w:val="22"/>
        </w:rPr>
        <w:t>Patmos, 2008</w:t>
      </w:r>
      <w:r w:rsidRPr="00CE045A">
        <w:rPr>
          <w:rFonts w:ascii="Times New Roman" w:hAnsi="Times New Roman"/>
          <w:sz w:val="22"/>
          <w:szCs w:val="22"/>
        </w:rPr>
        <w:t>).</w:t>
      </w:r>
    </w:p>
    <w:p w14:paraId="3CABCF1C" w14:textId="6AB3E303" w:rsidR="0052699F" w:rsidRPr="00CE045A" w:rsidRDefault="0052699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Steinberg, L. (2002). </w:t>
      </w:r>
      <w:r w:rsidRPr="00CE045A">
        <w:rPr>
          <w:rFonts w:ascii="Times New Roman" w:hAnsi="Times New Roman"/>
          <w:i/>
          <w:sz w:val="22"/>
          <w:szCs w:val="22"/>
        </w:rPr>
        <w:t>Adolescence</w:t>
      </w:r>
      <w:r w:rsidRPr="00CE045A">
        <w:rPr>
          <w:rFonts w:ascii="Times New Roman" w:hAnsi="Times New Roman"/>
          <w:sz w:val="22"/>
          <w:szCs w:val="22"/>
        </w:rPr>
        <w:t xml:space="preserve"> (6th edition). </w:t>
      </w:r>
      <w:r w:rsidR="003C26AE">
        <w:rPr>
          <w:rFonts w:ascii="Times New Roman" w:hAnsi="Times New Roman"/>
          <w:sz w:val="22"/>
          <w:szCs w:val="22"/>
        </w:rPr>
        <w:t>McGraw</w:t>
      </w:r>
      <w:r w:rsidRPr="00CE045A">
        <w:rPr>
          <w:rFonts w:ascii="Times New Roman" w:hAnsi="Times New Roman"/>
          <w:sz w:val="22"/>
          <w:szCs w:val="22"/>
        </w:rPr>
        <w:t>-Hill.</w:t>
      </w:r>
    </w:p>
    <w:p w14:paraId="263544B5" w14:textId="5B9CED92" w:rsidR="00E302EE" w:rsidRPr="00CE045A" w:rsidRDefault="0052699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Steinberg, L. (1999). </w:t>
      </w:r>
      <w:r w:rsidRPr="00CE045A">
        <w:rPr>
          <w:rFonts w:ascii="Times New Roman" w:hAnsi="Times New Roman"/>
          <w:i/>
          <w:sz w:val="22"/>
          <w:szCs w:val="22"/>
        </w:rPr>
        <w:t>Adolescence</w:t>
      </w:r>
      <w:r w:rsidRPr="00CE045A">
        <w:rPr>
          <w:rFonts w:ascii="Times New Roman" w:hAnsi="Times New Roman"/>
          <w:sz w:val="22"/>
          <w:szCs w:val="22"/>
        </w:rPr>
        <w:t xml:space="preserve"> (5th edition). </w:t>
      </w:r>
      <w:r w:rsidR="003C26AE">
        <w:rPr>
          <w:rFonts w:ascii="Times New Roman" w:hAnsi="Times New Roman"/>
          <w:sz w:val="22"/>
          <w:szCs w:val="22"/>
        </w:rPr>
        <w:t>McGraw</w:t>
      </w:r>
      <w:r w:rsidRPr="00CE045A">
        <w:rPr>
          <w:rFonts w:ascii="Times New Roman" w:hAnsi="Times New Roman"/>
          <w:sz w:val="22"/>
          <w:szCs w:val="22"/>
        </w:rPr>
        <w:t>-Hill.</w:t>
      </w:r>
    </w:p>
    <w:p w14:paraId="64999DEE" w14:textId="282CDB0B" w:rsidR="00E302EE" w:rsidRPr="00CE045A" w:rsidRDefault="0052699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i/>
          <w:sz w:val="22"/>
          <w:szCs w:val="22"/>
        </w:rPr>
        <w:t xml:space="preserve">Protecting youth at work: Health, safety, and development of working children and adolescents in the United States </w:t>
      </w:r>
      <w:r w:rsidRPr="00CE045A">
        <w:rPr>
          <w:rFonts w:ascii="Times New Roman" w:hAnsi="Times New Roman"/>
          <w:sz w:val="22"/>
          <w:szCs w:val="22"/>
        </w:rPr>
        <w:t>(National Academy Press, 1998), with members of the Committee on the Health and Safety Implications of Child Labor of the National Academy of Sciences-National Research Council.</w:t>
      </w:r>
    </w:p>
    <w:p w14:paraId="744CACEB" w14:textId="5BDBFC8D" w:rsidR="00480D31" w:rsidRPr="00CE045A" w:rsidRDefault="00480D31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McLoyd, V., &amp; Steinberg, L. (Eds.) (1998). </w:t>
      </w:r>
      <w:r w:rsidRPr="00CE045A">
        <w:rPr>
          <w:rFonts w:ascii="Times New Roman" w:hAnsi="Times New Roman"/>
          <w:i/>
          <w:sz w:val="22"/>
          <w:szCs w:val="22"/>
        </w:rPr>
        <w:t>Studying minority adolescents: Conceptual, methodological, and theoretical issues</w:t>
      </w:r>
      <w:r w:rsidRPr="00CE045A">
        <w:rPr>
          <w:rFonts w:ascii="Times New Roman" w:hAnsi="Times New Roman"/>
          <w:sz w:val="22"/>
          <w:szCs w:val="22"/>
        </w:rPr>
        <w:t>. Erlbaum.</w:t>
      </w:r>
    </w:p>
    <w:p w14:paraId="3C929E12" w14:textId="217498F9" w:rsidR="0052699F" w:rsidRPr="00CE045A" w:rsidRDefault="0052699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Steinberg, L., &amp; Levine, A. (1997). </w:t>
      </w:r>
      <w:r w:rsidRPr="00CE045A">
        <w:rPr>
          <w:rFonts w:ascii="Times New Roman" w:hAnsi="Times New Roman"/>
          <w:i/>
          <w:sz w:val="22"/>
          <w:szCs w:val="22"/>
        </w:rPr>
        <w:t>You and your adolescent: A parent’s guide for ages 10 to 20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Pr="00CE045A">
        <w:rPr>
          <w:rFonts w:ascii="Times New Roman" w:hAnsi="Times New Roman"/>
          <w:sz w:val="22"/>
          <w:szCs w:val="22"/>
        </w:rPr>
        <w:t xml:space="preserve">(Revised edition). </w:t>
      </w:r>
      <w:proofErr w:type="spellStart"/>
      <w:r w:rsidRPr="00CE045A">
        <w:rPr>
          <w:rFonts w:ascii="Times New Roman" w:hAnsi="Times New Roman"/>
          <w:sz w:val="22"/>
          <w:szCs w:val="22"/>
        </w:rPr>
        <w:t>HarperPerennial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. </w:t>
      </w:r>
    </w:p>
    <w:p w14:paraId="5FC6E530" w14:textId="3CB677F8" w:rsidR="0052699F" w:rsidRPr="00CE045A" w:rsidRDefault="0052699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Steinberg, L. (1996). </w:t>
      </w:r>
      <w:r w:rsidRPr="00CE045A">
        <w:rPr>
          <w:rFonts w:ascii="Times New Roman" w:hAnsi="Times New Roman"/>
          <w:i/>
          <w:sz w:val="22"/>
          <w:szCs w:val="22"/>
        </w:rPr>
        <w:t>Adolescence</w:t>
      </w:r>
      <w:r w:rsidRPr="00CE045A">
        <w:rPr>
          <w:rFonts w:ascii="Times New Roman" w:hAnsi="Times New Roman"/>
          <w:sz w:val="22"/>
          <w:szCs w:val="22"/>
        </w:rPr>
        <w:t xml:space="preserve"> (4th edition). </w:t>
      </w:r>
      <w:r w:rsidR="003C26AE">
        <w:rPr>
          <w:rFonts w:ascii="Times New Roman" w:hAnsi="Times New Roman"/>
          <w:sz w:val="22"/>
          <w:szCs w:val="22"/>
        </w:rPr>
        <w:t>McGraw</w:t>
      </w:r>
      <w:r w:rsidRPr="00CE045A">
        <w:rPr>
          <w:rFonts w:ascii="Times New Roman" w:hAnsi="Times New Roman"/>
          <w:sz w:val="22"/>
          <w:szCs w:val="22"/>
        </w:rPr>
        <w:t>-Hill.</w:t>
      </w:r>
    </w:p>
    <w:p w14:paraId="6C535BAB" w14:textId="2AB6444E" w:rsidR="0052699F" w:rsidRPr="00CE045A" w:rsidRDefault="0052699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Steinberg, L. (in collaboration with B. Brown &amp; S. Dornbusch) (1996). </w:t>
      </w:r>
      <w:r w:rsidRPr="00CE045A">
        <w:rPr>
          <w:rFonts w:ascii="Times New Roman" w:hAnsi="Times New Roman"/>
          <w:i/>
          <w:sz w:val="22"/>
          <w:szCs w:val="22"/>
        </w:rPr>
        <w:t>Beyond the classroom: Why school reform has failed and what parents need to do</w:t>
      </w:r>
      <w:r w:rsidRPr="00CE045A">
        <w:rPr>
          <w:rFonts w:ascii="Times New Roman" w:hAnsi="Times New Roman"/>
          <w:sz w:val="22"/>
          <w:szCs w:val="22"/>
        </w:rPr>
        <w:t>. Simon &amp; Schuster. (Paperback edition, Fireside/Simon &amp; Schuster, 1997).</w:t>
      </w:r>
    </w:p>
    <w:p w14:paraId="1AA2029F" w14:textId="111D5D52" w:rsidR="006A73EC" w:rsidRDefault="0052699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Steinberg, L., &amp; Meyer, R. (1995). </w:t>
      </w:r>
      <w:r w:rsidRPr="00CE045A">
        <w:rPr>
          <w:rFonts w:ascii="Times New Roman" w:hAnsi="Times New Roman"/>
          <w:i/>
          <w:sz w:val="22"/>
          <w:szCs w:val="22"/>
        </w:rPr>
        <w:t>Childhood</w:t>
      </w:r>
      <w:r w:rsidRPr="00CE045A">
        <w:rPr>
          <w:rFonts w:ascii="Times New Roman" w:hAnsi="Times New Roman"/>
          <w:sz w:val="22"/>
          <w:szCs w:val="22"/>
        </w:rPr>
        <w:t xml:space="preserve">. </w:t>
      </w:r>
      <w:r w:rsidR="003C26AE">
        <w:rPr>
          <w:rFonts w:ascii="Times New Roman" w:hAnsi="Times New Roman"/>
          <w:sz w:val="22"/>
          <w:szCs w:val="22"/>
        </w:rPr>
        <w:t>McGraw</w:t>
      </w:r>
      <w:r w:rsidRPr="00CE045A">
        <w:rPr>
          <w:rFonts w:ascii="Times New Roman" w:hAnsi="Times New Roman"/>
          <w:sz w:val="22"/>
          <w:szCs w:val="22"/>
        </w:rPr>
        <w:t>-Hill.</w:t>
      </w:r>
    </w:p>
    <w:p w14:paraId="2FE79BE2" w14:textId="5BDA290F" w:rsidR="0052699F" w:rsidRPr="00CE045A" w:rsidRDefault="0052699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Steinberg, L. (with W. Steinberg). (1994)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Pr="00CE045A">
        <w:rPr>
          <w:rFonts w:ascii="Times New Roman" w:hAnsi="Times New Roman"/>
          <w:i/>
          <w:sz w:val="22"/>
          <w:szCs w:val="22"/>
        </w:rPr>
        <w:t>Crossing paths: How your child’s adolescence triggers your own crisis</w:t>
      </w:r>
      <w:r w:rsidRPr="00CE045A">
        <w:rPr>
          <w:rFonts w:ascii="Times New Roman" w:hAnsi="Times New Roman"/>
          <w:sz w:val="22"/>
          <w:szCs w:val="22"/>
        </w:rPr>
        <w:t>. Simon &amp; Schuster. (Paperback edition, Fireside/Simon &amp; Schuster, 1995).</w:t>
      </w:r>
    </w:p>
    <w:p w14:paraId="635405D1" w14:textId="2B10BDA0" w:rsidR="0052699F" w:rsidRPr="00CE045A" w:rsidRDefault="0052699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Steinberg, L. (1993). </w:t>
      </w:r>
      <w:r w:rsidRPr="00CE045A">
        <w:rPr>
          <w:rFonts w:ascii="Times New Roman" w:hAnsi="Times New Roman"/>
          <w:i/>
          <w:sz w:val="22"/>
          <w:szCs w:val="22"/>
        </w:rPr>
        <w:t>Adolescence</w:t>
      </w:r>
      <w:r w:rsidRPr="00CE045A">
        <w:rPr>
          <w:rFonts w:ascii="Times New Roman" w:hAnsi="Times New Roman"/>
          <w:sz w:val="22"/>
          <w:szCs w:val="22"/>
        </w:rPr>
        <w:t xml:space="preserve">. (3rd edition). </w:t>
      </w:r>
      <w:r w:rsidR="003C26AE">
        <w:rPr>
          <w:rFonts w:ascii="Times New Roman" w:hAnsi="Times New Roman"/>
          <w:sz w:val="22"/>
          <w:szCs w:val="22"/>
        </w:rPr>
        <w:t>McGraw</w:t>
      </w:r>
      <w:r w:rsidRPr="00CE045A">
        <w:rPr>
          <w:rFonts w:ascii="Times New Roman" w:hAnsi="Times New Roman"/>
          <w:sz w:val="22"/>
          <w:szCs w:val="22"/>
        </w:rPr>
        <w:t>-Hill.</w:t>
      </w:r>
    </w:p>
    <w:p w14:paraId="296FFF2A" w14:textId="1A30A855" w:rsidR="0052699F" w:rsidRPr="00CE045A" w:rsidRDefault="0052699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Steinberg, L., &amp; Belsky, J. (1991). </w:t>
      </w:r>
      <w:r w:rsidRPr="00CE045A">
        <w:rPr>
          <w:rFonts w:ascii="Times New Roman" w:hAnsi="Times New Roman"/>
          <w:i/>
          <w:sz w:val="22"/>
          <w:szCs w:val="22"/>
        </w:rPr>
        <w:t>Infancy, childhood, and adolescence: Development in context</w:t>
      </w:r>
      <w:r w:rsidRPr="00CE045A">
        <w:rPr>
          <w:rFonts w:ascii="Times New Roman" w:hAnsi="Times New Roman"/>
          <w:sz w:val="22"/>
          <w:szCs w:val="22"/>
        </w:rPr>
        <w:t xml:space="preserve">. </w:t>
      </w:r>
      <w:r w:rsidR="003C26AE">
        <w:rPr>
          <w:rFonts w:ascii="Times New Roman" w:hAnsi="Times New Roman"/>
          <w:sz w:val="22"/>
          <w:szCs w:val="22"/>
        </w:rPr>
        <w:t>McGraw</w:t>
      </w:r>
      <w:r w:rsidRPr="00CE045A">
        <w:rPr>
          <w:rFonts w:ascii="Times New Roman" w:hAnsi="Times New Roman"/>
          <w:sz w:val="22"/>
          <w:szCs w:val="22"/>
        </w:rPr>
        <w:t>-Hill.</w:t>
      </w:r>
    </w:p>
    <w:p w14:paraId="489CB8BD" w14:textId="72B3D03C" w:rsidR="0052699F" w:rsidRPr="00CE045A" w:rsidRDefault="0052699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Steinberg, L., &amp; Levine, A. (1990). </w:t>
      </w:r>
      <w:r w:rsidRPr="00CE045A">
        <w:rPr>
          <w:rFonts w:ascii="Times New Roman" w:hAnsi="Times New Roman"/>
          <w:i/>
          <w:sz w:val="22"/>
          <w:szCs w:val="22"/>
        </w:rPr>
        <w:t>You and your adolescent: A parent’s guide for ages 10 to 20</w:t>
      </w:r>
      <w:r w:rsidRPr="00CE045A">
        <w:rPr>
          <w:rFonts w:ascii="Times New Roman" w:hAnsi="Times New Roman"/>
          <w:sz w:val="22"/>
          <w:szCs w:val="22"/>
        </w:rPr>
        <w:t xml:space="preserve">. New York: Harper &amp; Row. (Paperback edition, </w:t>
      </w:r>
      <w:proofErr w:type="spellStart"/>
      <w:r w:rsidRPr="00CE045A">
        <w:rPr>
          <w:rFonts w:ascii="Times New Roman" w:hAnsi="Times New Roman"/>
          <w:sz w:val="22"/>
          <w:szCs w:val="22"/>
        </w:rPr>
        <w:t>HarperPerennial</w:t>
      </w:r>
      <w:proofErr w:type="spellEnd"/>
      <w:r w:rsidRPr="00CE045A">
        <w:rPr>
          <w:rFonts w:ascii="Times New Roman" w:hAnsi="Times New Roman"/>
          <w:sz w:val="22"/>
          <w:szCs w:val="22"/>
        </w:rPr>
        <w:t>, 1991; U.K. edition, Ebury Press, 1992).</w:t>
      </w:r>
    </w:p>
    <w:p w14:paraId="3F67F344" w14:textId="77777777" w:rsidR="0052699F" w:rsidRPr="00CE045A" w:rsidRDefault="0052699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Steinberg, L. (1989). </w:t>
      </w:r>
      <w:r w:rsidRPr="00CE045A">
        <w:rPr>
          <w:rFonts w:ascii="Times New Roman" w:hAnsi="Times New Roman"/>
          <w:i/>
          <w:sz w:val="22"/>
          <w:szCs w:val="22"/>
        </w:rPr>
        <w:t>Adolescence</w:t>
      </w:r>
      <w:r w:rsidRPr="00CE045A">
        <w:rPr>
          <w:rFonts w:ascii="Times New Roman" w:hAnsi="Times New Roman"/>
          <w:sz w:val="22"/>
          <w:szCs w:val="22"/>
        </w:rPr>
        <w:t xml:space="preserve"> (2nd edition). New York: Alfred A. Knopf.</w:t>
      </w:r>
    </w:p>
    <w:p w14:paraId="11EC51EC" w14:textId="77777777" w:rsidR="00480D31" w:rsidRPr="00CE045A" w:rsidRDefault="00480D31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Steinberg, L. (Ed.). (1987). Sex differences in the family at adoles</w:t>
      </w:r>
      <w:r w:rsidRPr="00CE045A">
        <w:rPr>
          <w:rFonts w:ascii="Times New Roman" w:hAnsi="Times New Roman"/>
          <w:sz w:val="22"/>
          <w:szCs w:val="22"/>
        </w:rPr>
        <w:softHyphen/>
        <w:t xml:space="preserve">cence. Special issue of the </w:t>
      </w:r>
      <w:r w:rsidRPr="00CE045A">
        <w:rPr>
          <w:rFonts w:ascii="Times New Roman" w:hAnsi="Times New Roman"/>
          <w:i/>
          <w:sz w:val="22"/>
          <w:szCs w:val="22"/>
        </w:rPr>
        <w:t>Journal of Youth and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16</w:t>
      </w:r>
      <w:r w:rsidRPr="00CE045A">
        <w:rPr>
          <w:rFonts w:ascii="Times New Roman" w:hAnsi="Times New Roman"/>
          <w:sz w:val="22"/>
          <w:szCs w:val="22"/>
        </w:rPr>
        <w:t>(3).</w:t>
      </w:r>
    </w:p>
    <w:p w14:paraId="320F7286" w14:textId="31F2F069" w:rsidR="0052699F" w:rsidRPr="00CE045A" w:rsidRDefault="0052699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Greenberger, E., &amp; Steinberg, L. (1986). </w:t>
      </w:r>
      <w:r w:rsidRPr="00CE045A">
        <w:rPr>
          <w:rFonts w:ascii="Times New Roman" w:hAnsi="Times New Roman"/>
          <w:i/>
          <w:sz w:val="22"/>
          <w:szCs w:val="22"/>
        </w:rPr>
        <w:t>When teenagers work: The psychological and social costs of adolescent employment</w:t>
      </w:r>
      <w:r w:rsidRPr="00CE045A">
        <w:rPr>
          <w:rFonts w:ascii="Times New Roman" w:hAnsi="Times New Roman"/>
          <w:sz w:val="22"/>
          <w:szCs w:val="22"/>
        </w:rPr>
        <w:t>. Basic Books. (Paperback edition, Basic Books, 1988).</w:t>
      </w:r>
    </w:p>
    <w:p w14:paraId="15A94377" w14:textId="4FFDBF64" w:rsidR="0052699F" w:rsidRPr="00CE045A" w:rsidRDefault="0052699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Steinberg, L. (1985). </w:t>
      </w:r>
      <w:r w:rsidRPr="00CE045A">
        <w:rPr>
          <w:rFonts w:ascii="Times New Roman" w:hAnsi="Times New Roman"/>
          <w:i/>
          <w:sz w:val="22"/>
          <w:szCs w:val="22"/>
        </w:rPr>
        <w:t>Adolescence</w:t>
      </w:r>
      <w:r w:rsidRPr="00CE045A">
        <w:rPr>
          <w:rFonts w:ascii="Times New Roman" w:hAnsi="Times New Roman"/>
          <w:sz w:val="22"/>
          <w:szCs w:val="22"/>
        </w:rPr>
        <w:t>. Alfred A. Knopf.</w:t>
      </w:r>
    </w:p>
    <w:p w14:paraId="07F4FC60" w14:textId="54A43199" w:rsidR="006A73EC" w:rsidRPr="006A73EC" w:rsidRDefault="00480D31" w:rsidP="006A73EC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Steinberg, L. (Ed.) (1981). </w:t>
      </w:r>
      <w:r w:rsidRPr="00CE045A">
        <w:rPr>
          <w:rFonts w:ascii="Times New Roman" w:hAnsi="Times New Roman"/>
          <w:i/>
          <w:sz w:val="22"/>
          <w:szCs w:val="22"/>
        </w:rPr>
        <w:t>The life cycle: Readings in human development</w:t>
      </w:r>
      <w:r w:rsidRPr="00CE045A">
        <w:rPr>
          <w:rFonts w:ascii="Times New Roman" w:hAnsi="Times New Roman"/>
          <w:sz w:val="22"/>
          <w:szCs w:val="22"/>
        </w:rPr>
        <w:t>. Columbia University Press.</w:t>
      </w:r>
    </w:p>
    <w:bookmarkEnd w:id="0"/>
    <w:p w14:paraId="3555A35C" w14:textId="77777777" w:rsidR="00614463" w:rsidRDefault="00614463" w:rsidP="002456E8">
      <w:pPr>
        <w:keepLines/>
        <w:jc w:val="center"/>
        <w:rPr>
          <w:rFonts w:ascii="Times New Roman" w:hAnsi="Times New Roman"/>
          <w:b/>
          <w:sz w:val="22"/>
          <w:szCs w:val="22"/>
        </w:rPr>
      </w:pPr>
    </w:p>
    <w:p w14:paraId="3E27D903" w14:textId="5C6BF9A9" w:rsidR="00341E37" w:rsidRPr="00CE045A" w:rsidRDefault="00341E37" w:rsidP="002456E8">
      <w:pPr>
        <w:keepLines/>
        <w:jc w:val="center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RESEARCH ARTICLES</w:t>
      </w:r>
    </w:p>
    <w:p w14:paraId="19BD0D2D" w14:textId="77777777" w:rsidR="00341E37" w:rsidRPr="00CE045A" w:rsidRDefault="00341E37" w:rsidP="00341E37">
      <w:pPr>
        <w:pStyle w:val="BodyText2"/>
        <w:keepLines/>
        <w:spacing w:line="240" w:lineRule="auto"/>
        <w:ind w:left="720" w:hanging="720"/>
        <w:jc w:val="left"/>
        <w:rPr>
          <w:sz w:val="22"/>
          <w:szCs w:val="22"/>
        </w:rPr>
      </w:pPr>
      <w:r w:rsidRPr="00CE045A"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83C9D71" wp14:editId="1870A922">
                <wp:simplePos x="0" y="0"/>
                <wp:positionH relativeFrom="column">
                  <wp:posOffset>-3038475</wp:posOffset>
                </wp:positionH>
                <wp:positionV relativeFrom="paragraph">
                  <wp:posOffset>177795</wp:posOffset>
                </wp:positionV>
                <wp:extent cx="24840" cy="180360"/>
                <wp:effectExtent l="38100" t="38100" r="51435" b="4826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4765" cy="180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ED0B5C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239.95pt;margin-top:13.3pt;width:3.3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hCyCNAQAAKwMAAA4AAABkcnMvZTJvRG9jLnhtbJxSTW/iMBC9r9T/&#10;YM295ANKISL0UFSph3Y57P4A17GJ1dgTjQ2h/76TAAvdqqrUSzTj5zy/N28Wd3vXiJ2mYNGXkI1S&#10;ENorrKzflPD3z8P1DESI0leyQa9LeNMB7pZXvxZdW+gca2wqTYJJfCi6toQ6xrZIkqBq7WQYYas9&#10;gwbJycgtbZKKZMfsrknyNJ0mHVLVEiodAp+uDiAsB35jtIq/jQk6iqaE2fx2DCL2xXwOgriYZhMQ&#10;L30xnkOyXMhiQ7KtrTpKkj9Q5KT1LOAf1UpGKbZkP1E5qwgDmjhS6BI0xio9+GFnWfqfs0f/2rvK&#10;JmpLhUIftY9rSfE0uwH4yROu4Ql0T1hxOnIbEY6MPJ7vwziIXqHaOtZzSIR0IyOvQ6htG3jMha1K&#10;oMcqO+v3u/uzgzWdfT3v1iT6+zkILx1LYt8i76M5WX/++C8jyRH6inVvyPV5sFixL4FX9K3/DnHr&#10;fRSKD/PJ7fQGhGIkm6XjyQCfiA8Ep+5i+Pz2h5gv+17XxY4v3wEAAP//AwBQSwMEFAAGAAgAAAAh&#10;ACW8BHHsAQAAsgQAABAAAABkcnMvaW5rL2luazEueG1stFNNj5swEL1X6n+w3EMuMdhA+NKSPTVS&#10;pVaqulupPbLgDdaCiYwJyb/vYIjDarM9tUIa2TPM85vn57v7U1OjI1edaGWGmUMx4rJoSyH3Gf75&#10;uCMxRp3OZZnXreQZPvMO328/frgT8qWpU4gIEGQ3rpo6w5XWh9R1h2FwBt9p1d71KPXdL/Ll21e8&#10;nbtK/iyk0HBkd0kVrdT8pEewVJQZLvSJ2v8B+6HtVcFtecyo4vqHVnnBd61qcm0Rq1xKXiOZN8D7&#10;F0b6fICFgHP2XGHUCBiYeA4LoiD+nEAiP2V4se+BYgdMGuzexvz9HzB3bzFHWr4XhRFGM6WSH0dO&#10;rtE8fX/276o9cKUFv8o8iTIXzqiY9kafSSjFu7bux7vB6JjXPUjGKAVbzGcz94Ygb/FAm3+KB7q8&#10;i7ck91qaebylDrNo1lKXq9Wi4WD05mA9pjsAHtMPWpnn4FGWEJoQljwylnp+ygKHRmxxFbOLL5hP&#10;qu8qi/ekrn41FavaNNkgSl1Z0alDN1b0peS3Wisu9pX+W+88tmm2zrnxDo2Z0DzHD/6c4U/mKSLT&#10;OSXMIBRtKEXMjwK2XoXxijC6YgHbRGtMwhg8g8m0pST0EV1TBB9ENkZi4mWdmEI85qCVJCGir7xt&#10;+cKlbf8AAAD//wMAUEsDBBQABgAIAAAAIQDmE8+L4QAAAAsBAAAPAAAAZHJzL2Rvd25yZXYueG1s&#10;TI/BTsMwDIbvSLxDZCQuaEspo+tK0wmGJjiB6ODuNaYta5KqSbfy9pgTHG1/+v39+XoynTjS4Ftn&#10;FVzPIxBkK6dbWyt4321nKQgf0GrsnCUF3+RhXZyf5Zhpd7JvdCxDLTjE+gwVNCH0mZS+asign7ue&#10;LN8+3WAw8DjUUg944nDTyTiKEmmwtfyhwZ42DVWHcjQKNsljedhdPYdtig/j69eL+6ifFkpdXkz3&#10;dyACTeEPhl99VoeCnfZutNqLTsFssVytmFUQJwkIJnhzE4PYK7hdpiCLXP7vUPw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oKELII0BAAArAwAADgAAAAAA&#10;AAAAAAAAAAA8AgAAZHJzL2Uyb0RvYy54bWxQSwECLQAUAAYACAAAACEAJbwEcewBAACyBAAAEAAA&#10;AAAAAAAAAAAAAAD1AwAAZHJzL2luay9pbmsxLnhtbFBLAQItABQABgAIAAAAIQDmE8+L4QAAAAsB&#10;AAAPAAAAAAAAAAAAAAAAAA8GAABkcnMvZG93bnJldi54bWxQSwECLQAUAAYACAAAACEAeRi8nb8A&#10;AAAhAQAAGQAAAAAAAAAAAAAAAAAdBwAAZHJzL19yZWxzL2Uyb0RvYy54bWwucmVsc1BLBQYAAAAA&#10;BgAGAHgBAAATCAAAAAA=&#10;">
                <v:imagedata r:id="rId17" o:title=""/>
              </v:shape>
            </w:pict>
          </mc:Fallback>
        </mc:AlternateContent>
      </w:r>
    </w:p>
    <w:p w14:paraId="04AF3CF6" w14:textId="60C098A0" w:rsidR="00341E37" w:rsidRPr="00CE045A" w:rsidRDefault="00341E37" w:rsidP="00E304E9">
      <w:pPr>
        <w:pStyle w:val="PlainText"/>
        <w:keepLines/>
        <w:widowControl w:val="0"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in press</w:t>
      </w:r>
    </w:p>
    <w:p w14:paraId="57AC25F7" w14:textId="77777777" w:rsidR="00E96DF5" w:rsidRPr="00CE045A" w:rsidRDefault="00E96DF5" w:rsidP="00E304E9">
      <w:pPr>
        <w:pStyle w:val="PlainText"/>
        <w:keepLines/>
        <w:widowControl w:val="0"/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14:paraId="2625794F" w14:textId="77777777" w:rsidR="005526E3" w:rsidRDefault="005526E3" w:rsidP="005526E3">
      <w:pPr>
        <w:ind w:left="720" w:hanging="720"/>
        <w:rPr>
          <w:rFonts w:ascii="Times New Roman" w:hAnsi="Times New Roman"/>
          <w:sz w:val="22"/>
          <w:szCs w:val="22"/>
          <w:shd w:val="clear" w:color="auto" w:fill="FCFCFC"/>
        </w:rPr>
      </w:pPr>
      <w:bookmarkStart w:id="7" w:name="_Hlk101772926"/>
      <w:bookmarkStart w:id="8" w:name="_Hlk130881538"/>
      <w:proofErr w:type="spellStart"/>
      <w:r w:rsidRPr="00916D1A">
        <w:rPr>
          <w:rFonts w:ascii="Times New Roman" w:hAnsi="Times New Roman"/>
          <w:sz w:val="22"/>
          <w:szCs w:val="22"/>
          <w:shd w:val="clear" w:color="auto" w:fill="FCFCFC"/>
        </w:rPr>
        <w:t>Cirimele</w:t>
      </w:r>
      <w:proofErr w:type="spellEnd"/>
      <w:r w:rsidRPr="00916D1A">
        <w:rPr>
          <w:rFonts w:ascii="Times New Roman" w:hAnsi="Times New Roman"/>
          <w:sz w:val="22"/>
          <w:szCs w:val="22"/>
          <w:shd w:val="clear" w:color="auto" w:fill="FCFCFC"/>
        </w:rPr>
        <w:t xml:space="preserve">, F., Pastorelli, C., Bornstein, M. H., </w:t>
      </w:r>
      <w:proofErr w:type="spellStart"/>
      <w:r w:rsidRPr="00916D1A">
        <w:rPr>
          <w:rFonts w:ascii="Times New Roman" w:hAnsi="Times New Roman"/>
          <w:sz w:val="22"/>
          <w:szCs w:val="22"/>
          <w:shd w:val="clear" w:color="auto" w:fill="FCFCFC"/>
        </w:rPr>
        <w:t>Zuffianò</w:t>
      </w:r>
      <w:proofErr w:type="spellEnd"/>
      <w:r w:rsidRPr="00916D1A">
        <w:rPr>
          <w:rFonts w:ascii="Times New Roman" w:hAnsi="Times New Roman"/>
          <w:sz w:val="22"/>
          <w:szCs w:val="22"/>
          <w:shd w:val="clear" w:color="auto" w:fill="FCFCFC"/>
        </w:rPr>
        <w:t xml:space="preserve">, A., </w:t>
      </w:r>
      <w:proofErr w:type="spellStart"/>
      <w:r w:rsidRPr="00916D1A">
        <w:rPr>
          <w:rFonts w:ascii="Times New Roman" w:hAnsi="Times New Roman"/>
          <w:sz w:val="22"/>
          <w:szCs w:val="22"/>
          <w:shd w:val="clear" w:color="auto" w:fill="FCFCFC"/>
        </w:rPr>
        <w:t>Remondi</w:t>
      </w:r>
      <w:proofErr w:type="spellEnd"/>
      <w:r w:rsidRPr="00916D1A">
        <w:rPr>
          <w:rFonts w:ascii="Times New Roman" w:hAnsi="Times New Roman"/>
          <w:sz w:val="22"/>
          <w:szCs w:val="22"/>
          <w:shd w:val="clear" w:color="auto" w:fill="FCFCFC"/>
        </w:rPr>
        <w:t xml:space="preserve">, C., Gerbino, M., Bacchini, D., Di Giunta, L., Oburu, P., Skinner, A. T., Sorbring, E., </w:t>
      </w:r>
      <w:r w:rsidRPr="00267F3E">
        <w:rPr>
          <w:rFonts w:ascii="Times New Roman" w:hAnsi="Times New Roman"/>
          <w:b/>
          <w:bCs/>
          <w:sz w:val="22"/>
          <w:szCs w:val="22"/>
          <w:shd w:val="clear" w:color="auto" w:fill="FCFCFC"/>
        </w:rPr>
        <w:t>Steinberg, L.</w:t>
      </w:r>
      <w:r w:rsidRPr="00916D1A">
        <w:rPr>
          <w:rFonts w:ascii="Times New Roman" w:hAnsi="Times New Roman"/>
          <w:sz w:val="22"/>
          <w:szCs w:val="22"/>
          <w:shd w:val="clear" w:color="auto" w:fill="FCFCFC"/>
        </w:rPr>
        <w:t xml:space="preserve">, Uribe Tirado, L. M., Yotanyamaneewong, S., Alampay, L. P., Al-Hassan, S. M., Chang, L., Deater-Deckard, K., Dodge, K. A., Gurdal, S., </w:t>
      </w:r>
      <w:proofErr w:type="spellStart"/>
      <w:r w:rsidRPr="00916D1A">
        <w:rPr>
          <w:rFonts w:ascii="Times New Roman" w:hAnsi="Times New Roman"/>
          <w:sz w:val="22"/>
          <w:szCs w:val="22"/>
          <w:shd w:val="clear" w:color="auto" w:fill="FCFCFC"/>
        </w:rPr>
        <w:t>Junla</w:t>
      </w:r>
      <w:proofErr w:type="spellEnd"/>
      <w:r w:rsidRPr="00916D1A">
        <w:rPr>
          <w:rFonts w:ascii="Times New Roman" w:hAnsi="Times New Roman"/>
          <w:sz w:val="22"/>
          <w:szCs w:val="22"/>
          <w:shd w:val="clear" w:color="auto" w:fill="FCFCFC"/>
        </w:rPr>
        <w:t xml:space="preserve">, D., &amp; Lansford, J. E. (in press). Prosocial behavior and school performance in the transition to adolescence: A multicultural study. </w:t>
      </w:r>
      <w:r w:rsidRPr="00916D1A">
        <w:rPr>
          <w:rFonts w:ascii="Times New Roman" w:hAnsi="Times New Roman"/>
          <w:i/>
          <w:iCs/>
          <w:sz w:val="22"/>
          <w:szCs w:val="22"/>
          <w:shd w:val="clear" w:color="auto" w:fill="FCFCFC"/>
        </w:rPr>
        <w:t>Applied Developmental Science</w:t>
      </w:r>
      <w:r w:rsidRPr="00916D1A">
        <w:rPr>
          <w:rFonts w:ascii="Times New Roman" w:hAnsi="Times New Roman"/>
          <w:sz w:val="22"/>
          <w:szCs w:val="22"/>
          <w:shd w:val="clear" w:color="auto" w:fill="FCFCFC"/>
        </w:rPr>
        <w:t>.</w:t>
      </w:r>
      <w:r>
        <w:rPr>
          <w:rFonts w:ascii="Times New Roman" w:hAnsi="Times New Roman"/>
          <w:sz w:val="22"/>
          <w:szCs w:val="22"/>
          <w:shd w:val="clear" w:color="auto" w:fill="FCFCFC"/>
        </w:rPr>
        <w:t xml:space="preserve"> Online ahead of print</w:t>
      </w:r>
      <w:r w:rsidRPr="00D04E41">
        <w:rPr>
          <w:rFonts w:ascii="Times New Roman" w:hAnsi="Times New Roman"/>
          <w:sz w:val="22"/>
          <w:szCs w:val="22"/>
          <w:shd w:val="clear" w:color="auto" w:fill="FCFCFC"/>
        </w:rPr>
        <w:t>.1080/10888691.2025.2498747.</w:t>
      </w:r>
    </w:p>
    <w:p w14:paraId="74D517B1" w14:textId="77777777" w:rsidR="00337A8E" w:rsidRPr="00337A8E" w:rsidRDefault="00337A8E" w:rsidP="00337A8E">
      <w:pPr>
        <w:keepLines/>
        <w:shd w:val="clear" w:color="auto" w:fill="FFFFFF"/>
        <w:ind w:left="720" w:hanging="720"/>
        <w:rPr>
          <w:rFonts w:ascii="Times New Roman" w:hAnsi="Times New Roman"/>
          <w:color w:val="000000"/>
          <w:sz w:val="22"/>
          <w:szCs w:val="22"/>
        </w:rPr>
      </w:pPr>
      <w:r w:rsidRPr="00337A8E">
        <w:rPr>
          <w:rFonts w:ascii="Times New Roman" w:hAnsi="Times New Roman"/>
          <w:color w:val="000000"/>
          <w:sz w:val="22"/>
          <w:szCs w:val="22"/>
        </w:rPr>
        <w:t xml:space="preserve">Cortright, C., An, D., Lansford, J. E., Bornstein, M. H., Chang, L., Deater-Deckard, K., Di Giunta, L., Dodge, K. A., Gurdal, S., </w:t>
      </w:r>
      <w:proofErr w:type="spellStart"/>
      <w:r w:rsidRPr="00337A8E">
        <w:rPr>
          <w:rFonts w:ascii="Times New Roman" w:hAnsi="Times New Roman"/>
          <w:color w:val="000000"/>
          <w:sz w:val="22"/>
          <w:szCs w:val="22"/>
        </w:rPr>
        <w:t>Junla</w:t>
      </w:r>
      <w:proofErr w:type="spellEnd"/>
      <w:r w:rsidRPr="00337A8E">
        <w:rPr>
          <w:rFonts w:ascii="Times New Roman" w:hAnsi="Times New Roman"/>
          <w:color w:val="000000"/>
          <w:sz w:val="22"/>
          <w:szCs w:val="22"/>
        </w:rPr>
        <w:t xml:space="preserve">, D., Liu, Q., Long, Q., Oburu, P., Pastorelli, C., Skinner, A. T., Sorbring, E., </w:t>
      </w:r>
      <w:r w:rsidRPr="00337A8E">
        <w:rPr>
          <w:rFonts w:ascii="Times New Roman" w:hAnsi="Times New Roman"/>
          <w:b/>
          <w:bCs/>
          <w:color w:val="000000"/>
          <w:sz w:val="22"/>
          <w:szCs w:val="22"/>
        </w:rPr>
        <w:t>Steinberg, L.</w:t>
      </w:r>
      <w:r w:rsidRPr="00337A8E">
        <w:rPr>
          <w:rFonts w:ascii="Times New Roman" w:hAnsi="Times New Roman"/>
          <w:color w:val="000000"/>
          <w:sz w:val="22"/>
          <w:szCs w:val="22"/>
        </w:rPr>
        <w:t xml:space="preserve">, Uribe Tirado, L. M., </w:t>
      </w:r>
      <w:bookmarkStart w:id="9" w:name="_Hlk129886598"/>
      <w:r w:rsidRPr="00337A8E">
        <w:rPr>
          <w:rFonts w:ascii="Times New Roman" w:hAnsi="Times New Roman"/>
          <w:color w:val="000000"/>
          <w:sz w:val="22"/>
          <w:szCs w:val="22"/>
        </w:rPr>
        <w:t>Yotanyamaneewong</w:t>
      </w:r>
      <w:bookmarkEnd w:id="9"/>
      <w:r w:rsidRPr="00337A8E">
        <w:rPr>
          <w:rFonts w:ascii="Times New Roman" w:hAnsi="Times New Roman"/>
          <w:color w:val="000000"/>
          <w:sz w:val="22"/>
          <w:szCs w:val="22"/>
        </w:rPr>
        <w:t xml:space="preserve">, S., Alampay, L. P., Al-Hassan, S. M., &amp; Bacchini, D. (in press). </w:t>
      </w:r>
      <w:bookmarkStart w:id="10" w:name="_Hlk129886987"/>
      <w:r w:rsidRPr="00337A8E">
        <w:rPr>
          <w:rFonts w:ascii="Times New Roman" w:hAnsi="Times New Roman"/>
          <w:color w:val="000000"/>
          <w:sz w:val="22"/>
          <w:szCs w:val="22"/>
        </w:rPr>
        <w:t>The relations among depressive symptoms, self-esteem, and optimism during adolescence: Longitudinal evidence from nine countries</w:t>
      </w:r>
      <w:bookmarkEnd w:id="10"/>
      <w:r w:rsidRPr="00337A8E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337A8E">
        <w:rPr>
          <w:rFonts w:ascii="Times New Roman" w:hAnsi="Times New Roman"/>
          <w:i/>
          <w:iCs/>
          <w:color w:val="000000"/>
          <w:sz w:val="22"/>
          <w:szCs w:val="22"/>
        </w:rPr>
        <w:t>Development and Psychopathology</w:t>
      </w:r>
      <w:r w:rsidRPr="00337A8E">
        <w:rPr>
          <w:rFonts w:ascii="Times New Roman" w:hAnsi="Times New Roman"/>
          <w:color w:val="000000"/>
          <w:sz w:val="22"/>
          <w:szCs w:val="22"/>
        </w:rPr>
        <w:t>.</w:t>
      </w:r>
    </w:p>
    <w:p w14:paraId="6A51CEC2" w14:textId="33B1591E" w:rsidR="00FD0505" w:rsidRPr="009F0808" w:rsidRDefault="00FD0505" w:rsidP="00FD0505">
      <w:pPr>
        <w:keepLines/>
        <w:shd w:val="clear" w:color="auto" w:fill="FFFFFF"/>
        <w:ind w:left="720" w:hanging="720"/>
        <w:rPr>
          <w:rFonts w:ascii="Times New Roman" w:hAnsi="Times New Roman"/>
          <w:color w:val="000000"/>
          <w:sz w:val="22"/>
          <w:szCs w:val="22"/>
        </w:rPr>
      </w:pPr>
      <w:r w:rsidRPr="009F0808">
        <w:rPr>
          <w:rFonts w:ascii="Times New Roman" w:hAnsi="Times New Roman"/>
          <w:color w:val="000000"/>
          <w:sz w:val="22"/>
          <w:szCs w:val="22"/>
        </w:rPr>
        <w:t xml:space="preserve">Hong, Y., Deater-Deckard, K., </w:t>
      </w:r>
      <w:r w:rsidRPr="009F0808">
        <w:rPr>
          <w:rFonts w:ascii="Times New Roman" w:hAnsi="Times New Roman"/>
          <w:b/>
          <w:bCs/>
          <w:color w:val="000000"/>
          <w:sz w:val="22"/>
          <w:szCs w:val="22"/>
        </w:rPr>
        <w:t>Steinberg, L.</w:t>
      </w:r>
      <w:r w:rsidRPr="009F0808">
        <w:rPr>
          <w:rFonts w:ascii="Times New Roman" w:hAnsi="Times New Roman"/>
          <w:color w:val="000000"/>
          <w:sz w:val="22"/>
          <w:szCs w:val="22"/>
        </w:rPr>
        <w:t xml:space="preserve">, Bornstein, M., Dodge, K., Lansford, J., &amp; Skinner, A. (in press). </w:t>
      </w:r>
      <w:r w:rsidRPr="009F0808">
        <w:rPr>
          <w:rFonts w:ascii="Times New Roman" w:eastAsiaTheme="minorEastAsia" w:hAnsi="Times New Roman"/>
          <w:color w:val="000000" w:themeColor="text1"/>
          <w:sz w:val="22"/>
          <w:szCs w:val="22"/>
          <w:lang w:eastAsia="ko-KR"/>
        </w:rPr>
        <w:t xml:space="preserve">Do child and household regulation moderate the bidirectional relation between harsh parenting and externalizing problems in the transition to adolescence? </w:t>
      </w:r>
      <w:r w:rsidRPr="009F0808">
        <w:rPr>
          <w:rFonts w:ascii="Times New Roman" w:eastAsiaTheme="minorEastAsia" w:hAnsi="Times New Roman"/>
          <w:i/>
          <w:iCs/>
          <w:color w:val="000000" w:themeColor="text1"/>
          <w:sz w:val="22"/>
          <w:szCs w:val="22"/>
          <w:lang w:eastAsia="ko-KR"/>
        </w:rPr>
        <w:t>Development and Psychopathology</w:t>
      </w:r>
      <w:r w:rsidRPr="009F0808">
        <w:rPr>
          <w:rFonts w:ascii="Times New Roman" w:eastAsiaTheme="minorEastAsia" w:hAnsi="Times New Roman"/>
          <w:color w:val="000000" w:themeColor="text1"/>
          <w:sz w:val="22"/>
          <w:szCs w:val="22"/>
          <w:lang w:eastAsia="ko-KR"/>
        </w:rPr>
        <w:t>.</w:t>
      </w:r>
      <w:r w:rsidR="009F0808" w:rsidRPr="009F0808">
        <w:rPr>
          <w:rFonts w:ascii="Times New Roman" w:eastAsiaTheme="minorEastAsia" w:hAnsi="Times New Roman"/>
          <w:color w:val="000000" w:themeColor="text1"/>
          <w:sz w:val="22"/>
          <w:szCs w:val="22"/>
          <w:lang w:eastAsia="ko-KR"/>
        </w:rPr>
        <w:t xml:space="preserve"> Online ahead of print.10.1017/S0954579425000057</w:t>
      </w:r>
    </w:p>
    <w:p w14:paraId="7730E2E2" w14:textId="77777777" w:rsidR="00267F3E" w:rsidRPr="00F958F6" w:rsidRDefault="00267F3E" w:rsidP="00267F3E">
      <w:pPr>
        <w:keepLines/>
        <w:shd w:val="clear" w:color="auto" w:fill="FFFFFF"/>
        <w:ind w:left="720" w:hanging="7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Hong, Y., Folker, A., Deater-Deckard, K., Skinner, A., </w:t>
      </w:r>
      <w:r w:rsidRPr="00F958F6">
        <w:rPr>
          <w:rFonts w:ascii="Times New Roman" w:hAnsi="Times New Roman"/>
          <w:b/>
          <w:bCs/>
          <w:color w:val="000000"/>
          <w:sz w:val="22"/>
          <w:szCs w:val="22"/>
        </w:rPr>
        <w:t>Steinberg, L.</w:t>
      </w:r>
      <w:r>
        <w:rPr>
          <w:rFonts w:ascii="Times New Roman" w:hAnsi="Times New Roman"/>
          <w:color w:val="000000"/>
          <w:sz w:val="22"/>
          <w:szCs w:val="22"/>
        </w:rPr>
        <w:t xml:space="preserve">, Bornstein, M., Dodge, K., &amp; Lansford, J. (in press). </w:t>
      </w:r>
      <w:r w:rsidRPr="00F958F6">
        <w:rPr>
          <w:rFonts w:ascii="Times New Roman" w:hAnsi="Times New Roman"/>
          <w:color w:val="000000"/>
          <w:sz w:val="22"/>
          <w:szCs w:val="22"/>
        </w:rPr>
        <w:t>The interaction among household chaos, parental rejection, and parental control in predicting adolescent executive function</w:t>
      </w:r>
      <w:r>
        <w:rPr>
          <w:rFonts w:ascii="Times New Roman" w:hAnsi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Developmental Psychology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bookmarkEnd w:id="7"/>
    <w:p w14:paraId="5AF9C85C" w14:textId="77777777" w:rsidR="0077726A" w:rsidRPr="00071E5E" w:rsidRDefault="0077726A" w:rsidP="0077726A">
      <w:pPr>
        <w:keepLines/>
        <w:shd w:val="clear" w:color="auto" w:fill="FFFFFF"/>
        <w:ind w:left="720" w:hanging="720"/>
        <w:rPr>
          <w:rFonts w:ascii="Times New Roman" w:hAnsi="Times New Roman"/>
          <w:color w:val="000000"/>
          <w:sz w:val="22"/>
          <w:szCs w:val="22"/>
        </w:rPr>
      </w:pPr>
      <w:r w:rsidRPr="00071E5E">
        <w:rPr>
          <w:rFonts w:ascii="Times New Roman" w:hAnsi="Times New Roman"/>
          <w:snapToGrid/>
          <w:color w:val="000000"/>
          <w:sz w:val="22"/>
          <w:szCs w:val="22"/>
        </w:rPr>
        <w:t xml:space="preserve">Lansford, J. E., </w:t>
      </w:r>
      <w:proofErr w:type="spellStart"/>
      <w:r w:rsidRPr="00071E5E">
        <w:rPr>
          <w:rFonts w:ascii="Times New Roman" w:hAnsi="Times New Roman"/>
          <w:snapToGrid/>
          <w:color w:val="000000"/>
          <w:sz w:val="22"/>
          <w:szCs w:val="22"/>
        </w:rPr>
        <w:t>Bizzego</w:t>
      </w:r>
      <w:proofErr w:type="spellEnd"/>
      <w:r w:rsidRPr="00071E5E">
        <w:rPr>
          <w:rFonts w:ascii="Times New Roman" w:hAnsi="Times New Roman"/>
          <w:snapToGrid/>
          <w:color w:val="000000"/>
          <w:sz w:val="22"/>
          <w:szCs w:val="22"/>
        </w:rPr>
        <w:t xml:space="preserve">, A., Bermúdez Chinea, J. D., Esposito, G., Rothenberg, W. A., Clifton, J. D. W., Bacchini, D., Chang, L., Deater-Deckard, K., Di Giunta, L., Dodge, K. A., Gurdal, S., </w:t>
      </w:r>
      <w:proofErr w:type="spellStart"/>
      <w:r w:rsidRPr="00071E5E">
        <w:rPr>
          <w:rFonts w:ascii="Times New Roman" w:hAnsi="Times New Roman"/>
          <w:snapToGrid/>
          <w:color w:val="000000"/>
          <w:sz w:val="22"/>
          <w:szCs w:val="22"/>
        </w:rPr>
        <w:t>Junla</w:t>
      </w:r>
      <w:proofErr w:type="spellEnd"/>
      <w:r w:rsidRPr="00071E5E">
        <w:rPr>
          <w:rFonts w:ascii="Times New Roman" w:hAnsi="Times New Roman"/>
          <w:snapToGrid/>
          <w:color w:val="000000"/>
          <w:sz w:val="22"/>
          <w:szCs w:val="22"/>
        </w:rPr>
        <w:t xml:space="preserve">, D., Oburu, P., Pastorelli, C., Skinner, A. T., Sorbring, E., </w:t>
      </w:r>
      <w:r w:rsidRPr="00071E5E">
        <w:rPr>
          <w:rFonts w:ascii="Times New Roman" w:hAnsi="Times New Roman"/>
          <w:b/>
          <w:bCs/>
          <w:snapToGrid/>
          <w:color w:val="000000"/>
          <w:sz w:val="22"/>
          <w:szCs w:val="22"/>
        </w:rPr>
        <w:t>Steinberg, L.</w:t>
      </w:r>
      <w:r w:rsidRPr="00071E5E">
        <w:rPr>
          <w:rFonts w:ascii="Times New Roman" w:hAnsi="Times New Roman"/>
          <w:snapToGrid/>
          <w:color w:val="000000"/>
          <w:sz w:val="22"/>
          <w:szCs w:val="22"/>
        </w:rPr>
        <w:t xml:space="preserve">, Bornstein, M. H., Uribe Tirado, L. M., Yotanyamaneewong, S., Alampay, L. P., &amp; Al-Hassan, S. M. (in press). Precursors of young adults’ world beliefs across cultures: A machine learning approach. </w:t>
      </w:r>
      <w:r w:rsidRPr="00071E5E">
        <w:rPr>
          <w:rFonts w:ascii="Times New Roman" w:hAnsi="Times New Roman"/>
          <w:i/>
          <w:iCs/>
          <w:snapToGrid/>
          <w:color w:val="000000"/>
          <w:sz w:val="22"/>
          <w:szCs w:val="22"/>
        </w:rPr>
        <w:t>Journal of Applied Developmental Psychology</w:t>
      </w:r>
      <w:r w:rsidRPr="00071E5E">
        <w:rPr>
          <w:rFonts w:ascii="Times New Roman" w:hAnsi="Times New Roman"/>
          <w:snapToGrid/>
          <w:color w:val="000000"/>
          <w:sz w:val="22"/>
          <w:szCs w:val="22"/>
        </w:rPr>
        <w:t>.</w:t>
      </w:r>
    </w:p>
    <w:p w14:paraId="78F8A9AD" w14:textId="3787CA73" w:rsidR="009104EE" w:rsidRPr="005F1D74" w:rsidRDefault="009104EE" w:rsidP="009104EE">
      <w:pPr>
        <w:keepLines/>
        <w:ind w:left="720" w:hanging="720"/>
        <w:rPr>
          <w:rFonts w:ascii="Times New Roman" w:hAnsi="Times New Roman"/>
          <w:snapToGrid/>
          <w:color w:val="000000"/>
          <w:sz w:val="22"/>
          <w:szCs w:val="22"/>
        </w:rPr>
      </w:pPr>
      <w:r w:rsidRPr="000D795C">
        <w:rPr>
          <w:rFonts w:ascii="Times New Roman" w:hAnsi="Times New Roman"/>
          <w:snapToGrid/>
          <w:color w:val="000000"/>
          <w:sz w:val="22"/>
          <w:szCs w:val="22"/>
        </w:rPr>
        <w:t xml:space="preserve">Rothenberg, W. A., Lansford, J. E., Deater-Deckard, K., Clifton, J. D. W., Bornstein, M. H., Di Giunta, L., Dodge, K. A., Gurdal, S., </w:t>
      </w:r>
      <w:proofErr w:type="spellStart"/>
      <w:r w:rsidRPr="000D795C">
        <w:rPr>
          <w:rFonts w:ascii="Times New Roman" w:hAnsi="Times New Roman"/>
          <w:snapToGrid/>
          <w:color w:val="000000"/>
          <w:sz w:val="22"/>
          <w:szCs w:val="22"/>
        </w:rPr>
        <w:t>Junla</w:t>
      </w:r>
      <w:proofErr w:type="spellEnd"/>
      <w:r w:rsidRPr="000D795C">
        <w:rPr>
          <w:rFonts w:ascii="Times New Roman" w:hAnsi="Times New Roman"/>
          <w:snapToGrid/>
          <w:color w:val="000000"/>
          <w:sz w:val="22"/>
          <w:szCs w:val="22"/>
        </w:rPr>
        <w:t xml:space="preserve">, D., Oburu, P., Pastorelli, C., Skinner, A. T., Sorbring, E., </w:t>
      </w:r>
      <w:r w:rsidRPr="000D795C">
        <w:rPr>
          <w:rFonts w:ascii="Times New Roman" w:hAnsi="Times New Roman"/>
          <w:b/>
          <w:bCs/>
          <w:snapToGrid/>
          <w:color w:val="000000"/>
          <w:sz w:val="22"/>
          <w:szCs w:val="22"/>
        </w:rPr>
        <w:t>Steinberg, L.</w:t>
      </w:r>
      <w:r w:rsidRPr="000D795C">
        <w:rPr>
          <w:rFonts w:ascii="Times New Roman" w:hAnsi="Times New Roman"/>
          <w:snapToGrid/>
          <w:color w:val="000000"/>
          <w:sz w:val="22"/>
          <w:szCs w:val="22"/>
        </w:rPr>
        <w:t xml:space="preserve">, Uribe Tirado, L. M., Yotanyamaneewong, S., Alampay, L. P., Al-Hassan, S. M., Bacchini, D., &amp; Chang, L. (in press). Rubbing off on each other: Applying a developmental science perspective to variance in primal world beliefs by family and culture. </w:t>
      </w:r>
      <w:r w:rsidRPr="000D795C">
        <w:rPr>
          <w:rFonts w:ascii="Times New Roman" w:hAnsi="Times New Roman"/>
          <w:i/>
          <w:iCs/>
          <w:snapToGrid/>
          <w:color w:val="000000"/>
          <w:sz w:val="22"/>
          <w:szCs w:val="22"/>
        </w:rPr>
        <w:t>Applied Developmental Science. </w:t>
      </w:r>
      <w:r w:rsidR="005F1D74">
        <w:rPr>
          <w:rFonts w:ascii="Times New Roman" w:hAnsi="Times New Roman"/>
          <w:snapToGrid/>
          <w:color w:val="000000"/>
          <w:sz w:val="22"/>
          <w:szCs w:val="22"/>
        </w:rPr>
        <w:t xml:space="preserve">Online ahead of print. </w:t>
      </w:r>
      <w:r w:rsidR="005F1D74" w:rsidRPr="00D278D1">
        <w:rPr>
          <w:rFonts w:ascii="Times New Roman" w:hAnsi="Times New Roman"/>
          <w:snapToGrid/>
          <w:color w:val="000000"/>
          <w:sz w:val="22"/>
          <w:szCs w:val="22"/>
        </w:rPr>
        <w:t>1080/10888691.2025.2501050</w:t>
      </w:r>
    </w:p>
    <w:p w14:paraId="41F30FD5" w14:textId="77777777" w:rsidR="00DF27AE" w:rsidRPr="00D6131C" w:rsidRDefault="00DF27AE" w:rsidP="00DF27AE">
      <w:pPr>
        <w:keepLines/>
        <w:ind w:left="720" w:hanging="720"/>
        <w:rPr>
          <w:rFonts w:ascii="Times New Roman" w:hAnsi="Times New Roman"/>
          <w:snapToGrid/>
          <w:color w:val="000000"/>
          <w:sz w:val="22"/>
          <w:szCs w:val="22"/>
        </w:rPr>
      </w:pPr>
      <w:r w:rsidRPr="00093226">
        <w:rPr>
          <w:rFonts w:ascii="Times New Roman" w:hAnsi="Times New Roman"/>
          <w:snapToGrid/>
          <w:color w:val="000000"/>
          <w:sz w:val="22"/>
          <w:szCs w:val="22"/>
        </w:rPr>
        <w:t xml:space="preserve">Rothenberg, W.A., Lansford, J.E., Skinner, A.T., Chang, L., Deater-Deckard, K., Di Giunta, L., Dodge, K.A., Gurdal, S., </w:t>
      </w:r>
      <w:proofErr w:type="spellStart"/>
      <w:r w:rsidRPr="00093226">
        <w:rPr>
          <w:rFonts w:ascii="Times New Roman" w:hAnsi="Times New Roman"/>
          <w:snapToGrid/>
          <w:color w:val="000000"/>
          <w:sz w:val="22"/>
          <w:szCs w:val="22"/>
        </w:rPr>
        <w:t>Junla</w:t>
      </w:r>
      <w:proofErr w:type="spellEnd"/>
      <w:r w:rsidRPr="00093226">
        <w:rPr>
          <w:rFonts w:ascii="Times New Roman" w:hAnsi="Times New Roman"/>
          <w:snapToGrid/>
          <w:color w:val="000000"/>
          <w:sz w:val="22"/>
          <w:szCs w:val="22"/>
        </w:rPr>
        <w:t xml:space="preserve">, D., Liu, Q., Long, Q., Oburu, P., Pastorelli, C., Sorbring, E., </w:t>
      </w:r>
      <w:r w:rsidRPr="00F42E1F">
        <w:rPr>
          <w:rFonts w:ascii="Times New Roman" w:hAnsi="Times New Roman"/>
          <w:b/>
          <w:bCs/>
          <w:snapToGrid/>
          <w:color w:val="000000"/>
          <w:sz w:val="22"/>
          <w:szCs w:val="22"/>
        </w:rPr>
        <w:t>Steinberg, L.</w:t>
      </w:r>
      <w:r w:rsidRPr="00093226">
        <w:rPr>
          <w:rFonts w:ascii="Times New Roman" w:hAnsi="Times New Roman"/>
          <w:snapToGrid/>
          <w:color w:val="000000"/>
          <w:sz w:val="22"/>
          <w:szCs w:val="22"/>
        </w:rPr>
        <w:t>, Tirado, L.M.U., Yotanyamaneewong, S. Alampay, L.P., Al-Hassan, S., Bacchini, D., &amp; Bornstein, M.H. (in press). Investigating longitudinal trajectories of COVID-19 disruption: Methodological challenges and recommendations.</w:t>
      </w:r>
      <w:r w:rsidRPr="00093226">
        <w:rPr>
          <w:rFonts w:ascii="Times New Roman" w:hAnsi="Times New Roman"/>
          <w:b/>
          <w:bCs/>
          <w:snapToGrid/>
          <w:color w:val="000000"/>
          <w:sz w:val="22"/>
          <w:szCs w:val="22"/>
        </w:rPr>
        <w:t xml:space="preserve"> </w:t>
      </w:r>
      <w:r w:rsidRPr="00093226">
        <w:rPr>
          <w:rFonts w:ascii="Times New Roman" w:hAnsi="Times New Roman"/>
          <w:i/>
          <w:iCs/>
          <w:snapToGrid/>
          <w:color w:val="000000"/>
          <w:sz w:val="22"/>
          <w:szCs w:val="22"/>
        </w:rPr>
        <w:t xml:space="preserve">Prevention Science. </w:t>
      </w:r>
      <w:r w:rsidRPr="00093226">
        <w:rPr>
          <w:rFonts w:ascii="Times New Roman" w:hAnsi="Times New Roman"/>
          <w:b/>
          <w:bCs/>
          <w:snapToGrid/>
          <w:color w:val="000000"/>
          <w:sz w:val="22"/>
          <w:szCs w:val="22"/>
        </w:rPr>
        <w:t> </w:t>
      </w:r>
      <w:r w:rsidRPr="00296F9B">
        <w:rPr>
          <w:rFonts w:ascii="Times New Roman" w:hAnsi="Times New Roman"/>
          <w:snapToGrid/>
          <w:color w:val="000000"/>
          <w:sz w:val="22"/>
          <w:szCs w:val="22"/>
        </w:rPr>
        <w:t>Online ahead of print. 10.1007/s11121-024-01726-2</w:t>
      </w:r>
    </w:p>
    <w:p w14:paraId="2248F7A0" w14:textId="77777777" w:rsidR="00294AD4" w:rsidRPr="001E5236" w:rsidRDefault="00294AD4" w:rsidP="00294AD4">
      <w:pPr>
        <w:keepLines/>
        <w:ind w:left="720" w:hanging="720"/>
        <w:rPr>
          <w:rFonts w:ascii="Times New Roman" w:hAnsi="Times New Roman"/>
          <w:snapToGrid/>
          <w:color w:val="000000"/>
          <w:sz w:val="22"/>
          <w:szCs w:val="22"/>
        </w:rPr>
      </w:pPr>
      <w:r w:rsidRPr="001E5236">
        <w:rPr>
          <w:rFonts w:ascii="Times New Roman" w:hAnsi="Times New Roman"/>
          <w:snapToGrid/>
          <w:color w:val="000000"/>
          <w:sz w:val="22"/>
          <w:szCs w:val="22"/>
        </w:rPr>
        <w:t xml:space="preserve">Skinner, A., Lansford. J., </w:t>
      </w:r>
      <w:proofErr w:type="spellStart"/>
      <w:r w:rsidRPr="001E5236">
        <w:rPr>
          <w:rFonts w:ascii="Times New Roman" w:hAnsi="Times New Roman"/>
          <w:snapToGrid/>
          <w:color w:val="000000"/>
          <w:sz w:val="22"/>
          <w:szCs w:val="22"/>
        </w:rPr>
        <w:t>Junla</w:t>
      </w:r>
      <w:proofErr w:type="spellEnd"/>
      <w:r w:rsidRPr="001E5236">
        <w:rPr>
          <w:rFonts w:ascii="Times New Roman" w:hAnsi="Times New Roman"/>
          <w:snapToGrid/>
          <w:color w:val="000000"/>
          <w:sz w:val="22"/>
          <w:szCs w:val="22"/>
        </w:rPr>
        <w:t xml:space="preserve">, D, Oburu, P., Pastorelli, C., Sorbring. E., </w:t>
      </w:r>
      <w:r w:rsidRPr="001E5236">
        <w:rPr>
          <w:rFonts w:ascii="Times New Roman" w:hAnsi="Times New Roman"/>
          <w:b/>
          <w:bCs/>
          <w:snapToGrid/>
          <w:color w:val="000000"/>
          <w:sz w:val="22"/>
          <w:szCs w:val="22"/>
        </w:rPr>
        <w:t>Steinberg. L.</w:t>
      </w:r>
      <w:r w:rsidRPr="001E5236">
        <w:rPr>
          <w:rFonts w:ascii="Times New Roman" w:hAnsi="Times New Roman"/>
          <w:snapToGrid/>
          <w:color w:val="000000"/>
          <w:sz w:val="22"/>
          <w:szCs w:val="22"/>
        </w:rPr>
        <w:t xml:space="preserve"> . . . Gurdal, S. (in press). Family experiences during the </w:t>
      </w:r>
      <w:r>
        <w:rPr>
          <w:rFonts w:ascii="Times New Roman" w:hAnsi="Times New Roman"/>
          <w:snapToGrid/>
          <w:color w:val="000000"/>
          <w:sz w:val="22"/>
          <w:szCs w:val="22"/>
        </w:rPr>
        <w:t>C</w:t>
      </w:r>
      <w:r w:rsidRPr="001E5236">
        <w:rPr>
          <w:rFonts w:ascii="Times New Roman" w:hAnsi="Times New Roman"/>
          <w:snapToGrid/>
          <w:color w:val="000000"/>
          <w:sz w:val="22"/>
          <w:szCs w:val="22"/>
        </w:rPr>
        <w:t xml:space="preserve">ovid-19 pandemic in global perspective: Evidence from the Parenting Across Cultures </w:t>
      </w:r>
      <w:r>
        <w:rPr>
          <w:rFonts w:ascii="Times New Roman" w:hAnsi="Times New Roman"/>
          <w:snapToGrid/>
          <w:color w:val="000000"/>
          <w:sz w:val="22"/>
          <w:szCs w:val="22"/>
        </w:rPr>
        <w:t>p</w:t>
      </w:r>
      <w:r w:rsidRPr="001E5236">
        <w:rPr>
          <w:rFonts w:ascii="Times New Roman" w:hAnsi="Times New Roman"/>
          <w:snapToGrid/>
          <w:color w:val="000000"/>
          <w:sz w:val="22"/>
          <w:szCs w:val="22"/>
        </w:rPr>
        <w:t>roject. In R. Dimitrova and L. Ferrer-</w:t>
      </w:r>
      <w:proofErr w:type="spellStart"/>
      <w:r w:rsidRPr="001E5236">
        <w:rPr>
          <w:rFonts w:ascii="Times New Roman" w:hAnsi="Times New Roman"/>
          <w:snapToGrid/>
          <w:color w:val="000000"/>
          <w:sz w:val="22"/>
          <w:szCs w:val="22"/>
        </w:rPr>
        <w:t>Wreder</w:t>
      </w:r>
      <w:proofErr w:type="spellEnd"/>
      <w:r w:rsidRPr="001E5236">
        <w:rPr>
          <w:rFonts w:ascii="Times New Roman" w:hAnsi="Times New Roman"/>
          <w:snapToGrid/>
          <w:color w:val="000000"/>
          <w:sz w:val="22"/>
          <w:szCs w:val="22"/>
        </w:rPr>
        <w:t xml:space="preserve"> (Eds.), </w:t>
      </w:r>
      <w:r w:rsidRPr="001E5236">
        <w:rPr>
          <w:rFonts w:ascii="Times New Roman" w:hAnsi="Times New Roman"/>
          <w:i/>
          <w:iCs/>
          <w:snapToGrid/>
          <w:color w:val="000000"/>
          <w:sz w:val="22"/>
          <w:szCs w:val="22"/>
        </w:rPr>
        <w:t>The</w:t>
      </w:r>
      <w:r>
        <w:rPr>
          <w:rFonts w:ascii="Times New Roman" w:hAnsi="Times New Roman"/>
          <w:i/>
          <w:iCs/>
          <w:snapToGrid/>
          <w:color w:val="000000"/>
          <w:sz w:val="22"/>
          <w:szCs w:val="22"/>
        </w:rPr>
        <w:t xml:space="preserve"> </w:t>
      </w:r>
      <w:r w:rsidRPr="001E5236">
        <w:rPr>
          <w:rFonts w:ascii="Times New Roman" w:hAnsi="Times New Roman"/>
          <w:i/>
          <w:iCs/>
          <w:snapToGrid/>
          <w:color w:val="000000"/>
          <w:sz w:val="22"/>
          <w:szCs w:val="22"/>
        </w:rPr>
        <w:t>Cambridge Handbook of Pandemic Impacts on Human Development</w:t>
      </w:r>
      <w:r>
        <w:rPr>
          <w:rFonts w:ascii="Times New Roman" w:hAnsi="Times New Roman"/>
          <w:snapToGrid/>
          <w:color w:val="000000"/>
          <w:sz w:val="22"/>
          <w:szCs w:val="22"/>
        </w:rPr>
        <w:t>.</w:t>
      </w:r>
    </w:p>
    <w:p w14:paraId="46F1E6FF" w14:textId="77777777" w:rsidR="002B4E7E" w:rsidRPr="003953F8" w:rsidRDefault="002B4E7E" w:rsidP="002B4E7E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3953F8">
        <w:rPr>
          <w:rFonts w:ascii="Times New Roman" w:hAnsi="Times New Roman"/>
          <w:snapToGrid/>
          <w:color w:val="000000"/>
          <w:sz w:val="22"/>
          <w:szCs w:val="22"/>
        </w:rPr>
        <w:t xml:space="preserve">Simmons, C., Randolph, I., Sbeglia, C., Frick, P.J., Steinberg, L., &amp; Cauffman, E. (in press). Differential associations between legal system contact and internalizing symptoms among Latino, Black, and White youth. </w:t>
      </w:r>
      <w:r w:rsidRPr="003953F8">
        <w:rPr>
          <w:rFonts w:ascii="Times New Roman" w:hAnsi="Times New Roman"/>
          <w:i/>
          <w:iCs/>
          <w:snapToGrid/>
          <w:color w:val="000000"/>
          <w:sz w:val="22"/>
          <w:szCs w:val="22"/>
        </w:rPr>
        <w:t>Journal of Clinical Child &amp; Adolescent Psychology.</w:t>
      </w:r>
      <w:r>
        <w:rPr>
          <w:rFonts w:ascii="Times New Roman" w:hAnsi="Times New Roman"/>
          <w:i/>
          <w:iCs/>
          <w:snapToGrid/>
          <w:color w:val="000000"/>
          <w:sz w:val="22"/>
          <w:szCs w:val="22"/>
        </w:rPr>
        <w:t xml:space="preserve"> </w:t>
      </w:r>
      <w:r w:rsidRPr="003953F8">
        <w:rPr>
          <w:rFonts w:ascii="Times New Roman" w:hAnsi="Times New Roman"/>
          <w:sz w:val="22"/>
          <w:szCs w:val="22"/>
        </w:rPr>
        <w:t>Online ahead of print. 10.1080/15374416.2025.2534940</w:t>
      </w:r>
    </w:p>
    <w:p w14:paraId="2C96C1FC" w14:textId="77777777" w:rsidR="00D42A89" w:rsidRPr="00CB7744" w:rsidRDefault="00D42A89" w:rsidP="00D42A89">
      <w:pPr>
        <w:keepLines/>
        <w:shd w:val="clear" w:color="auto" w:fill="FFFFFF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242424"/>
          <w:sz w:val="22"/>
          <w:szCs w:val="22"/>
          <w:shd w:val="clear" w:color="auto" w:fill="FFFFFF"/>
        </w:rPr>
        <w:t>Smith, C.</w:t>
      </w:r>
      <w:r>
        <w:rPr>
          <w:rFonts w:ascii="Times New Roman" w:hAnsi="Times New Roman"/>
          <w:sz w:val="22"/>
          <w:szCs w:val="22"/>
        </w:rPr>
        <w:t xml:space="preserve">, Beardslee, J., Frick, P., </w:t>
      </w:r>
      <w:r w:rsidRPr="003C5D4E">
        <w:rPr>
          <w:rFonts w:ascii="Times New Roman" w:hAnsi="Times New Roman"/>
          <w:b/>
          <w:bCs/>
          <w:sz w:val="22"/>
          <w:szCs w:val="22"/>
        </w:rPr>
        <w:t>Steinberg, L.</w:t>
      </w:r>
      <w:r>
        <w:rPr>
          <w:rFonts w:ascii="Times New Roman" w:hAnsi="Times New Roman"/>
          <w:sz w:val="22"/>
          <w:szCs w:val="22"/>
        </w:rPr>
        <w:t>, &amp; Cauffman, E. (in press). T</w:t>
      </w:r>
      <w:r w:rsidRPr="00CB7744">
        <w:rPr>
          <w:rFonts w:ascii="Times New Roman" w:hAnsi="Times New Roman"/>
          <w:sz w:val="22"/>
          <w:szCs w:val="22"/>
        </w:rPr>
        <w:t xml:space="preserve">eachers as beacons of hope: </w:t>
      </w:r>
      <w:r>
        <w:rPr>
          <w:rFonts w:ascii="Times New Roman" w:hAnsi="Times New Roman"/>
          <w:sz w:val="22"/>
          <w:szCs w:val="22"/>
        </w:rPr>
        <w:t>T</w:t>
      </w:r>
      <w:r w:rsidRPr="00CB7744">
        <w:rPr>
          <w:rFonts w:ascii="Times New Roman" w:hAnsi="Times New Roman"/>
          <w:sz w:val="22"/>
          <w:szCs w:val="22"/>
        </w:rPr>
        <w:t>he mediating role of future expectations on the association between student-teacher relationships and justice-involved adolescents’ grades and offending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sz w:val="22"/>
          <w:szCs w:val="22"/>
        </w:rPr>
        <w:t>Crime and Delinquency</w:t>
      </w:r>
      <w:r>
        <w:rPr>
          <w:rFonts w:ascii="Times New Roman" w:hAnsi="Times New Roman"/>
          <w:sz w:val="22"/>
          <w:szCs w:val="22"/>
        </w:rPr>
        <w:t xml:space="preserve">. Online ahead of print. </w:t>
      </w:r>
      <w:r w:rsidRPr="00042106">
        <w:rPr>
          <w:rFonts w:ascii="Times New Roman" w:hAnsi="Times New Roman"/>
          <w:sz w:val="22"/>
          <w:szCs w:val="22"/>
        </w:rPr>
        <w:t>10.1177/0011128724131124</w:t>
      </w:r>
    </w:p>
    <w:p w14:paraId="7EFAA997" w14:textId="09257234" w:rsidR="00B752B5" w:rsidRPr="005F653F" w:rsidRDefault="00B752B5" w:rsidP="00B752B5">
      <w:pPr>
        <w:keepLines/>
        <w:shd w:val="clear" w:color="auto" w:fill="FFFFFF"/>
        <w:ind w:left="720" w:hanging="720"/>
        <w:rPr>
          <w:rFonts w:ascii="Times New Roman" w:hAnsi="Times New Roman"/>
          <w:sz w:val="22"/>
          <w:szCs w:val="22"/>
        </w:rPr>
      </w:pPr>
      <w:r w:rsidRPr="005F653F">
        <w:rPr>
          <w:rFonts w:ascii="Times New Roman" w:hAnsi="Times New Roman"/>
          <w:sz w:val="22"/>
          <w:szCs w:val="22"/>
        </w:rPr>
        <w:t xml:space="preserve">Vaughan, E., Frick, P., Ray, J., Thornton, L., </w:t>
      </w:r>
      <w:r>
        <w:rPr>
          <w:rFonts w:ascii="Times New Roman" w:hAnsi="Times New Roman"/>
          <w:sz w:val="22"/>
          <w:szCs w:val="22"/>
        </w:rPr>
        <w:t xml:space="preserve">Wall </w:t>
      </w:r>
      <w:r w:rsidRPr="005F653F">
        <w:rPr>
          <w:rFonts w:ascii="Times New Roman" w:hAnsi="Times New Roman"/>
          <w:sz w:val="22"/>
          <w:szCs w:val="22"/>
        </w:rPr>
        <w:t xml:space="preserve">Myers, T., Robertson, E., Walker, T., </w:t>
      </w:r>
      <w:r w:rsidRPr="005F653F">
        <w:rPr>
          <w:rFonts w:ascii="Times New Roman" w:hAnsi="Times New Roman"/>
          <w:b/>
          <w:bCs/>
          <w:sz w:val="22"/>
          <w:szCs w:val="22"/>
        </w:rPr>
        <w:t>Steinberg, L.</w:t>
      </w:r>
      <w:r w:rsidRPr="005F653F">
        <w:rPr>
          <w:rFonts w:ascii="Times New Roman" w:hAnsi="Times New Roman"/>
          <w:sz w:val="22"/>
          <w:szCs w:val="22"/>
        </w:rPr>
        <w:t xml:space="preserve">, &amp; Cauffman, E. (in press). Predictive and incremental validity of adolescent callous-unemotional traits: Longitudinal prediction of antisocial and social outcomes in early adulthood. </w:t>
      </w:r>
      <w:r w:rsidRPr="005F653F">
        <w:rPr>
          <w:rFonts w:ascii="Times New Roman" w:hAnsi="Times New Roman"/>
          <w:i/>
          <w:iCs/>
          <w:sz w:val="22"/>
          <w:szCs w:val="22"/>
        </w:rPr>
        <w:t>Journal of Child Psychology and Psychiatry</w:t>
      </w:r>
      <w:r>
        <w:rPr>
          <w:rFonts w:ascii="Times New Roman" w:hAnsi="Times New Roman"/>
          <w:sz w:val="22"/>
          <w:szCs w:val="22"/>
        </w:rPr>
        <w:t>.</w:t>
      </w:r>
      <w:r w:rsidR="00F62B1B">
        <w:rPr>
          <w:rFonts w:ascii="Times New Roman" w:hAnsi="Times New Roman"/>
          <w:sz w:val="22"/>
          <w:szCs w:val="22"/>
        </w:rPr>
        <w:t xml:space="preserve"> Online ahead of print. </w:t>
      </w:r>
      <w:r w:rsidR="00F62B1B" w:rsidRPr="00F62B1B">
        <w:rPr>
          <w:rFonts w:ascii="Times New Roman" w:hAnsi="Times New Roman"/>
          <w:sz w:val="22"/>
          <w:szCs w:val="22"/>
        </w:rPr>
        <w:t>10.1111/jcpp.14181</w:t>
      </w:r>
    </w:p>
    <w:p w14:paraId="10A82063" w14:textId="7AE548B8" w:rsidR="00A6302D" w:rsidRDefault="00B752B5" w:rsidP="00B752B5">
      <w:pPr>
        <w:keepLines/>
        <w:shd w:val="clear" w:color="auto" w:fill="FFFFFF"/>
        <w:ind w:left="720" w:hanging="720"/>
        <w:rPr>
          <w:rFonts w:ascii="Times New Roman" w:hAnsi="Times New Roman"/>
          <w:color w:val="000000"/>
          <w:sz w:val="22"/>
          <w:szCs w:val="22"/>
        </w:rPr>
      </w:pPr>
      <w:r w:rsidRPr="003123AE">
        <w:rPr>
          <w:rFonts w:ascii="Times New Roman" w:hAnsi="Times New Roman"/>
          <w:color w:val="000000"/>
          <w:sz w:val="22"/>
          <w:szCs w:val="22"/>
        </w:rPr>
        <w:t>Vaughan, E., Speck, J., Frick, P., Walker, T., Robertson, E., Ray, J., Wall Myers, T., Thornton, L.</w:t>
      </w:r>
      <w:r>
        <w:rPr>
          <w:rFonts w:ascii="Times New Roman" w:hAnsi="Times New Roman"/>
          <w:color w:val="000000"/>
          <w:sz w:val="22"/>
          <w:szCs w:val="22"/>
        </w:rPr>
        <w:t>,</w:t>
      </w:r>
      <w:r w:rsidRPr="003123A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123AE">
        <w:rPr>
          <w:rFonts w:ascii="Times New Roman" w:hAnsi="Times New Roman"/>
          <w:b/>
          <w:bCs/>
          <w:color w:val="000000"/>
          <w:sz w:val="22"/>
          <w:szCs w:val="22"/>
        </w:rPr>
        <w:t>Steinberg, L.</w:t>
      </w:r>
      <w:r w:rsidRPr="003123AE">
        <w:rPr>
          <w:rFonts w:ascii="Times New Roman" w:hAnsi="Times New Roman"/>
          <w:color w:val="000000"/>
          <w:sz w:val="22"/>
          <w:szCs w:val="22"/>
        </w:rPr>
        <w:t xml:space="preserve">, &amp; Cauffman, E. (in press). Proactive and reactive aggression: Developmental trajectories and longitudinal associations with callous-unemotional traits, impulsivity, and internalizing emotions. </w:t>
      </w:r>
      <w:r w:rsidRPr="003123AE">
        <w:rPr>
          <w:rFonts w:ascii="Times New Roman" w:hAnsi="Times New Roman"/>
          <w:i/>
          <w:iCs/>
          <w:color w:val="000000"/>
          <w:sz w:val="22"/>
          <w:szCs w:val="22"/>
        </w:rPr>
        <w:t>Development and Psychopathology.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r w:rsidRPr="00555663">
        <w:rPr>
          <w:rFonts w:ascii="Times New Roman" w:hAnsi="Times New Roman"/>
          <w:color w:val="000000"/>
          <w:sz w:val="22"/>
          <w:szCs w:val="22"/>
        </w:rPr>
        <w:t>Online ahead of print.</w:t>
      </w:r>
      <w:r>
        <w:rPr>
          <w:rFonts w:ascii="Times New Roman" w:hAnsi="Times New Roman"/>
          <w:color w:val="000000"/>
          <w:sz w:val="22"/>
          <w:szCs w:val="22"/>
        </w:rPr>
        <w:t xml:space="preserve"> 10.1017/S0954579423000317</w:t>
      </w:r>
    </w:p>
    <w:p w14:paraId="7C49DBD4" w14:textId="77777777" w:rsidR="00B752B5" w:rsidRDefault="00B752B5" w:rsidP="00A6302D">
      <w:pPr>
        <w:keepLines/>
        <w:shd w:val="clear" w:color="auto" w:fill="FFFFFF"/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14:paraId="7E8BAB6A" w14:textId="4923C503" w:rsidR="004044EE" w:rsidRDefault="004044EE" w:rsidP="00A6302D">
      <w:pPr>
        <w:keepLines/>
        <w:shd w:val="clear" w:color="auto" w:fill="FFFFFF"/>
        <w:ind w:left="720" w:hanging="7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2025</w:t>
      </w:r>
    </w:p>
    <w:p w14:paraId="37885B7B" w14:textId="77777777" w:rsidR="004044EE" w:rsidRDefault="004044EE" w:rsidP="00A6302D">
      <w:pPr>
        <w:keepLines/>
        <w:shd w:val="clear" w:color="auto" w:fill="FFFFFF"/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14:paraId="3D26A71B" w14:textId="0B3119F7" w:rsidR="005069FB" w:rsidRPr="005069FB" w:rsidRDefault="005069FB" w:rsidP="005069FB">
      <w:pPr>
        <w:ind w:left="720" w:hanging="720"/>
        <w:rPr>
          <w:rFonts w:ascii="Times New Roman" w:hAnsi="Times New Roman"/>
          <w:sz w:val="22"/>
          <w:szCs w:val="22"/>
          <w:shd w:val="clear" w:color="auto" w:fill="FCFCFC"/>
        </w:rPr>
      </w:pPr>
      <w:r w:rsidRPr="006F0CD0">
        <w:rPr>
          <w:rFonts w:ascii="Times New Roman" w:hAnsi="Times New Roman"/>
          <w:sz w:val="22"/>
          <w:szCs w:val="22"/>
          <w:shd w:val="clear" w:color="auto" w:fill="FCFCFC"/>
        </w:rPr>
        <w:t xml:space="preserve">Bertrand, C., </w:t>
      </w:r>
      <w:r w:rsidRPr="006F0CD0">
        <w:rPr>
          <w:rFonts w:ascii="Times New Roman" w:hAnsi="Times New Roman"/>
          <w:b/>
          <w:bCs/>
          <w:sz w:val="22"/>
          <w:szCs w:val="22"/>
        </w:rPr>
        <w:t>Steinberg, L.</w:t>
      </w:r>
      <w:r w:rsidRPr="006F0CD0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Pr="006F0CD0">
        <w:rPr>
          <w:rFonts w:ascii="Times New Roman" w:hAnsi="Times New Roman"/>
          <w:sz w:val="22"/>
          <w:szCs w:val="22"/>
        </w:rPr>
        <w:t xml:space="preserve">Duell, N., Digiunta, L., Dodge, K., Sevtap, G., Daranee, J., Lansford, Oburu., P., Pastorelli, C., Skinner, A., Sorbring, E., Bornstein., </w:t>
      </w:r>
      <w:r w:rsidRPr="006F0CD0">
        <w:rPr>
          <w:rFonts w:ascii="Times New Roman" w:hAnsi="Times New Roman"/>
          <w:snapToGrid/>
          <w:color w:val="000000"/>
          <w:sz w:val="22"/>
          <w:szCs w:val="22"/>
        </w:rPr>
        <w:t xml:space="preserve">Uribe Tirado, L. M., </w:t>
      </w:r>
      <w:r w:rsidRPr="006F0CD0">
        <w:rPr>
          <w:rFonts w:ascii="Times New Roman" w:hAnsi="Times New Roman"/>
          <w:sz w:val="22"/>
          <w:szCs w:val="22"/>
          <w:shd w:val="clear" w:color="auto" w:fill="FCFCFC"/>
        </w:rPr>
        <w:t>Yotanyamaneewong, S., &amp; A</w:t>
      </w:r>
      <w:r w:rsidRPr="006F0CD0">
        <w:rPr>
          <w:rFonts w:ascii="Times New Roman" w:hAnsi="Times New Roman"/>
          <w:snapToGrid/>
          <w:color w:val="000000"/>
          <w:sz w:val="22"/>
          <w:szCs w:val="22"/>
        </w:rPr>
        <w:t>lampay, L</w:t>
      </w:r>
      <w:r w:rsidRPr="006F0CD0">
        <w:rPr>
          <w:rFonts w:ascii="Times New Roman" w:hAnsi="Times New Roman"/>
          <w:color w:val="000000"/>
          <w:sz w:val="22"/>
          <w:szCs w:val="22"/>
        </w:rPr>
        <w:t>.</w:t>
      </w:r>
      <w:r w:rsidRPr="006F0CD0">
        <w:rPr>
          <w:rFonts w:ascii="Times New Roman" w:hAnsi="Times New Roman"/>
          <w:sz w:val="22"/>
          <w:szCs w:val="22"/>
          <w:shd w:val="clear" w:color="auto" w:fill="FCFCFC"/>
        </w:rPr>
        <w:t xml:space="preserve"> (</w:t>
      </w:r>
      <w:r>
        <w:rPr>
          <w:rFonts w:ascii="Times New Roman" w:hAnsi="Times New Roman"/>
          <w:sz w:val="22"/>
          <w:szCs w:val="22"/>
          <w:shd w:val="clear" w:color="auto" w:fill="FCFCFC"/>
        </w:rPr>
        <w:t>2025</w:t>
      </w:r>
      <w:r w:rsidRPr="006F0CD0">
        <w:rPr>
          <w:rFonts w:ascii="Times New Roman" w:hAnsi="Times New Roman"/>
          <w:sz w:val="22"/>
          <w:szCs w:val="22"/>
          <w:shd w:val="clear" w:color="auto" w:fill="FCFCFC"/>
        </w:rPr>
        <w:t xml:space="preserve">). Physical activity and two-year change in adolescent well-being in nine countries. </w:t>
      </w:r>
      <w:r w:rsidRPr="006F0CD0">
        <w:rPr>
          <w:rFonts w:ascii="Times New Roman" w:hAnsi="Times New Roman"/>
          <w:i/>
          <w:iCs/>
          <w:sz w:val="22"/>
          <w:szCs w:val="22"/>
          <w:shd w:val="clear" w:color="auto" w:fill="FCFCFC"/>
        </w:rPr>
        <w:t>Journal of Research on Adolescence</w:t>
      </w:r>
      <w:r>
        <w:rPr>
          <w:rFonts w:ascii="Times New Roman" w:hAnsi="Times New Roman"/>
          <w:sz w:val="22"/>
          <w:szCs w:val="22"/>
          <w:shd w:val="clear" w:color="auto" w:fill="FCFCFC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  <w:shd w:val="clear" w:color="auto" w:fill="FCFCFC"/>
        </w:rPr>
        <w:t>35</w:t>
      </w:r>
      <w:r>
        <w:rPr>
          <w:rFonts w:ascii="Times New Roman" w:hAnsi="Times New Roman"/>
          <w:sz w:val="22"/>
          <w:szCs w:val="22"/>
          <w:shd w:val="clear" w:color="auto" w:fill="FCFCFC"/>
        </w:rPr>
        <w:t>, e70035.</w:t>
      </w:r>
      <w:r w:rsidR="00967E9C">
        <w:rPr>
          <w:rFonts w:ascii="Times New Roman" w:hAnsi="Times New Roman"/>
          <w:sz w:val="22"/>
          <w:szCs w:val="22"/>
          <w:shd w:val="clear" w:color="auto" w:fill="FCFCFC"/>
        </w:rPr>
        <w:t xml:space="preserve"> (online only).</w:t>
      </w:r>
    </w:p>
    <w:p w14:paraId="1C9B9647" w14:textId="77777777" w:rsidR="00B66CCC" w:rsidRDefault="00B66CCC" w:rsidP="00B66CCC">
      <w:pPr>
        <w:ind w:left="720" w:hanging="720"/>
        <w:rPr>
          <w:rFonts w:ascii="Times New Roman" w:hAnsi="Times New Roman"/>
          <w:sz w:val="22"/>
          <w:szCs w:val="22"/>
          <w:shd w:val="clear" w:color="auto" w:fill="FCFCFC"/>
        </w:rPr>
      </w:pPr>
      <w:r w:rsidRPr="00A14CF7">
        <w:rPr>
          <w:rFonts w:ascii="Times New Roman" w:hAnsi="Times New Roman"/>
          <w:sz w:val="22"/>
          <w:szCs w:val="22"/>
          <w:shd w:val="clear" w:color="auto" w:fill="FCFCFC"/>
        </w:rPr>
        <w:t>Chlebuch, N</w:t>
      </w:r>
      <w:r w:rsidRPr="00A14CF7">
        <w:rPr>
          <w:rFonts w:ascii="Times New Roman" w:hAnsi="Times New Roman"/>
          <w:b/>
          <w:bCs/>
          <w:sz w:val="22"/>
          <w:szCs w:val="22"/>
          <w:shd w:val="clear" w:color="auto" w:fill="FCFCFC"/>
        </w:rPr>
        <w:t>.,</w:t>
      </w:r>
      <w:r w:rsidRPr="00A14CF7">
        <w:rPr>
          <w:rFonts w:ascii="Times New Roman" w:hAnsi="Times New Roman"/>
          <w:sz w:val="22"/>
          <w:szCs w:val="22"/>
          <w:shd w:val="clear" w:color="auto" w:fill="FCFCFC"/>
        </w:rPr>
        <w:t xml:space="preserve"> Paruk, J., Cavanagh, C., Frick, P.J., </w:t>
      </w:r>
      <w:r w:rsidRPr="00180FD9">
        <w:rPr>
          <w:rFonts w:ascii="Times New Roman" w:hAnsi="Times New Roman"/>
          <w:b/>
          <w:bCs/>
          <w:sz w:val="22"/>
          <w:szCs w:val="22"/>
          <w:shd w:val="clear" w:color="auto" w:fill="FCFCFC"/>
        </w:rPr>
        <w:t>Steinberg, L.</w:t>
      </w:r>
      <w:r w:rsidRPr="00A14CF7">
        <w:rPr>
          <w:rFonts w:ascii="Times New Roman" w:hAnsi="Times New Roman"/>
          <w:sz w:val="22"/>
          <w:szCs w:val="22"/>
          <w:shd w:val="clear" w:color="auto" w:fill="FCFCFC"/>
        </w:rPr>
        <w:t>, &amp; Cauffman, E. (</w:t>
      </w:r>
      <w:r>
        <w:rPr>
          <w:rFonts w:ascii="Times New Roman" w:hAnsi="Times New Roman"/>
          <w:sz w:val="22"/>
          <w:szCs w:val="22"/>
          <w:shd w:val="clear" w:color="auto" w:fill="FCFCFC"/>
        </w:rPr>
        <w:t>2025</w:t>
      </w:r>
      <w:r w:rsidRPr="00A14CF7">
        <w:rPr>
          <w:rFonts w:ascii="Times New Roman" w:hAnsi="Times New Roman"/>
          <w:sz w:val="22"/>
          <w:szCs w:val="22"/>
          <w:shd w:val="clear" w:color="auto" w:fill="FCFCFC"/>
        </w:rPr>
        <w:t>)</w:t>
      </w:r>
      <w:r>
        <w:rPr>
          <w:rFonts w:ascii="Times New Roman" w:hAnsi="Times New Roman"/>
          <w:sz w:val="22"/>
          <w:szCs w:val="22"/>
          <w:shd w:val="clear" w:color="auto" w:fill="FCFCFC"/>
        </w:rPr>
        <w:t>.</w:t>
      </w:r>
      <w:r w:rsidRPr="00A14CF7">
        <w:rPr>
          <w:rFonts w:ascii="Times New Roman" w:hAnsi="Times New Roman"/>
          <w:sz w:val="22"/>
          <w:szCs w:val="22"/>
          <w:shd w:val="clear" w:color="auto" w:fill="FCFCFC"/>
        </w:rPr>
        <w:t xml:space="preserve"> Beyond reoffending and rearrest: </w:t>
      </w:r>
      <w:r>
        <w:rPr>
          <w:rFonts w:ascii="Times New Roman" w:hAnsi="Times New Roman"/>
          <w:sz w:val="22"/>
          <w:szCs w:val="22"/>
          <w:shd w:val="clear" w:color="auto" w:fill="FCFCFC"/>
        </w:rPr>
        <w:t>E</w:t>
      </w:r>
      <w:r w:rsidRPr="00A14CF7">
        <w:rPr>
          <w:rFonts w:ascii="Times New Roman" w:hAnsi="Times New Roman"/>
          <w:sz w:val="22"/>
          <w:szCs w:val="22"/>
          <w:shd w:val="clear" w:color="auto" w:fill="FCFCFC"/>
        </w:rPr>
        <w:t xml:space="preserve">xpanding the collateral consequences of formal processing to youth homelessness. </w:t>
      </w:r>
      <w:r w:rsidRPr="00A14CF7">
        <w:rPr>
          <w:rFonts w:ascii="Times New Roman" w:hAnsi="Times New Roman"/>
          <w:i/>
          <w:iCs/>
          <w:sz w:val="22"/>
          <w:szCs w:val="22"/>
          <w:shd w:val="clear" w:color="auto" w:fill="FCFCFC"/>
        </w:rPr>
        <w:t>Justice Quarterly</w:t>
      </w:r>
      <w:r>
        <w:rPr>
          <w:rFonts w:ascii="Times New Roman" w:hAnsi="Times New Roman"/>
          <w:sz w:val="22"/>
          <w:szCs w:val="22"/>
          <w:shd w:val="clear" w:color="auto" w:fill="FCFCFC"/>
        </w:rPr>
        <w:t xml:space="preserve">, </w:t>
      </w:r>
      <w:r w:rsidRPr="00E90B58">
        <w:rPr>
          <w:rFonts w:ascii="Times New Roman" w:hAnsi="Times New Roman"/>
          <w:i/>
          <w:iCs/>
          <w:sz w:val="22"/>
          <w:szCs w:val="22"/>
          <w:shd w:val="clear" w:color="auto" w:fill="FCFCFC"/>
        </w:rPr>
        <w:t>42</w:t>
      </w:r>
      <w:r w:rsidRPr="00E90B58">
        <w:rPr>
          <w:rFonts w:ascii="Times New Roman" w:hAnsi="Times New Roman"/>
          <w:sz w:val="22"/>
          <w:szCs w:val="22"/>
          <w:shd w:val="clear" w:color="auto" w:fill="FCFCFC"/>
        </w:rPr>
        <w:t>, 749–766.</w:t>
      </w:r>
    </w:p>
    <w:p w14:paraId="0440231D" w14:textId="496F3EC9" w:rsidR="008C10C5" w:rsidRPr="008C10C5" w:rsidRDefault="008C10C5" w:rsidP="008C10C5">
      <w:pPr>
        <w:ind w:left="720" w:hanging="720"/>
        <w:rPr>
          <w:rFonts w:ascii="Times New Roman" w:hAnsi="Times New Roman"/>
          <w:sz w:val="22"/>
          <w:szCs w:val="22"/>
          <w:shd w:val="clear" w:color="auto" w:fill="FCFCFC"/>
        </w:rPr>
      </w:pPr>
      <w:r w:rsidRPr="007F1334">
        <w:rPr>
          <w:rFonts w:ascii="Times New Roman" w:hAnsi="Times New Roman"/>
          <w:sz w:val="22"/>
          <w:szCs w:val="22"/>
          <w:shd w:val="clear" w:color="auto" w:fill="FCFCFC"/>
        </w:rPr>
        <w:t xml:space="preserve">Duell, N., Lansford, J. E., Rothenberg, W. A., Peña Alampay, L., Al-Hassan, S. M., Bacchini, D., Bornstein, M. H., Chang, L., Deater-Deckard, K., Di Giunta, L., Dodge, K. A., Gurdal, S., </w:t>
      </w:r>
      <w:proofErr w:type="spellStart"/>
      <w:r w:rsidRPr="007F1334">
        <w:rPr>
          <w:rFonts w:ascii="Times New Roman" w:hAnsi="Times New Roman"/>
          <w:sz w:val="22"/>
          <w:szCs w:val="22"/>
          <w:shd w:val="clear" w:color="auto" w:fill="FCFCFC"/>
        </w:rPr>
        <w:t>Junla</w:t>
      </w:r>
      <w:proofErr w:type="spellEnd"/>
      <w:r w:rsidRPr="007F1334">
        <w:rPr>
          <w:rFonts w:ascii="Times New Roman" w:hAnsi="Times New Roman"/>
          <w:sz w:val="22"/>
          <w:szCs w:val="22"/>
          <w:shd w:val="clear" w:color="auto" w:fill="FCFCFC"/>
        </w:rPr>
        <w:t xml:space="preserve">, D., Liu, Q., Long, Q., Oburu, P., Pastorelli, C., Skinner, A. T., Sorbring, E., Uribe Tirado, L. M., </w:t>
      </w:r>
      <w:bookmarkStart w:id="11" w:name="_Hlk197929278"/>
      <w:r w:rsidRPr="007F1334">
        <w:rPr>
          <w:rFonts w:ascii="Times New Roman" w:hAnsi="Times New Roman"/>
          <w:sz w:val="22"/>
          <w:szCs w:val="22"/>
          <w:shd w:val="clear" w:color="auto" w:fill="FCFCFC"/>
        </w:rPr>
        <w:t xml:space="preserve">Yotanyamaneewong, S., </w:t>
      </w:r>
      <w:bookmarkEnd w:id="11"/>
      <w:r w:rsidRPr="007F1334">
        <w:rPr>
          <w:rFonts w:ascii="Times New Roman" w:hAnsi="Times New Roman"/>
          <w:b/>
          <w:bCs/>
          <w:sz w:val="22"/>
          <w:szCs w:val="22"/>
          <w:shd w:val="clear" w:color="auto" w:fill="FCFCFC"/>
        </w:rPr>
        <w:t>&amp; Steinberg, L.</w:t>
      </w:r>
      <w:r w:rsidRPr="007F1334">
        <w:rPr>
          <w:rFonts w:ascii="Times New Roman" w:hAnsi="Times New Roman"/>
          <w:sz w:val="22"/>
          <w:szCs w:val="22"/>
          <w:shd w:val="clear" w:color="auto" w:fill="FCFCFC"/>
        </w:rPr>
        <w:t xml:space="preserve"> (</w:t>
      </w:r>
      <w:r>
        <w:rPr>
          <w:rFonts w:ascii="Times New Roman" w:hAnsi="Times New Roman"/>
          <w:sz w:val="22"/>
          <w:szCs w:val="22"/>
          <w:shd w:val="clear" w:color="auto" w:fill="FCFCFC"/>
        </w:rPr>
        <w:t>2025</w:t>
      </w:r>
      <w:r w:rsidRPr="007F1334">
        <w:rPr>
          <w:rFonts w:ascii="Times New Roman" w:hAnsi="Times New Roman"/>
          <w:sz w:val="22"/>
          <w:szCs w:val="22"/>
          <w:shd w:val="clear" w:color="auto" w:fill="FCFCFC"/>
        </w:rPr>
        <w:t xml:space="preserve">). Positive risk taking across the world. </w:t>
      </w:r>
      <w:r w:rsidRPr="007F1334">
        <w:rPr>
          <w:rFonts w:ascii="Times New Roman" w:hAnsi="Times New Roman"/>
          <w:i/>
          <w:iCs/>
          <w:sz w:val="22"/>
          <w:szCs w:val="22"/>
          <w:shd w:val="clear" w:color="auto" w:fill="FCFCFC"/>
        </w:rPr>
        <w:t>Journal of Research on Adolescence</w:t>
      </w:r>
      <w:r>
        <w:rPr>
          <w:rFonts w:ascii="Times New Roman" w:hAnsi="Times New Roman"/>
          <w:i/>
          <w:iCs/>
          <w:sz w:val="22"/>
          <w:szCs w:val="22"/>
          <w:shd w:val="clear" w:color="auto" w:fill="FCFCFC"/>
        </w:rPr>
        <w:t>, 35</w:t>
      </w:r>
      <w:r>
        <w:rPr>
          <w:rFonts w:ascii="Times New Roman" w:hAnsi="Times New Roman"/>
          <w:sz w:val="22"/>
          <w:szCs w:val="22"/>
          <w:shd w:val="clear" w:color="auto" w:fill="FCFCFC"/>
        </w:rPr>
        <w:t>, e70021.</w:t>
      </w:r>
      <w:r w:rsidR="00967E9C">
        <w:rPr>
          <w:rFonts w:ascii="Times New Roman" w:hAnsi="Times New Roman"/>
          <w:sz w:val="22"/>
          <w:szCs w:val="22"/>
          <w:shd w:val="clear" w:color="auto" w:fill="FCFCFC"/>
        </w:rPr>
        <w:t xml:space="preserve"> (online only).</w:t>
      </w:r>
    </w:p>
    <w:p w14:paraId="17D84D26" w14:textId="77777777" w:rsidR="0050785E" w:rsidRPr="00191122" w:rsidRDefault="0050785E" w:rsidP="0050785E">
      <w:pPr>
        <w:ind w:left="720" w:hanging="720"/>
        <w:rPr>
          <w:rFonts w:ascii="Times New Roman" w:hAnsi="Times New Roman"/>
          <w:sz w:val="22"/>
          <w:szCs w:val="22"/>
          <w:shd w:val="clear" w:color="auto" w:fill="FCFCFC"/>
        </w:rPr>
      </w:pPr>
      <w:r w:rsidRPr="000B06EB">
        <w:rPr>
          <w:rFonts w:ascii="Times New Roman" w:hAnsi="Times New Roman"/>
          <w:sz w:val="22"/>
          <w:szCs w:val="22"/>
          <w:shd w:val="clear" w:color="auto" w:fill="FCFCFC"/>
        </w:rPr>
        <w:t xml:space="preserve">Fernández-Theoduloz, G., Brunet, N., Godoy, J.C., </w:t>
      </w:r>
      <w:r w:rsidRPr="000B06EB">
        <w:rPr>
          <w:rFonts w:ascii="Times New Roman" w:hAnsi="Times New Roman"/>
          <w:b/>
          <w:bCs/>
          <w:sz w:val="22"/>
          <w:szCs w:val="22"/>
          <w:shd w:val="clear" w:color="auto" w:fill="FCFCFC"/>
        </w:rPr>
        <w:t>Steinberg, L.</w:t>
      </w:r>
      <w:r w:rsidRPr="000B06EB">
        <w:rPr>
          <w:rFonts w:ascii="Times New Roman" w:hAnsi="Times New Roman"/>
          <w:sz w:val="22"/>
          <w:szCs w:val="22"/>
          <w:shd w:val="clear" w:color="auto" w:fill="FCFCFC"/>
        </w:rPr>
        <w:t>,</w:t>
      </w:r>
      <w:r w:rsidRPr="000B06EB">
        <w:rPr>
          <w:rFonts w:ascii="Times New Roman" w:hAnsi="Times New Roman"/>
          <w:sz w:val="22"/>
          <w:szCs w:val="22"/>
        </w:rPr>
        <w:t xml:space="preserve"> &amp; López-Gómez, A. (</w:t>
      </w:r>
      <w:r>
        <w:rPr>
          <w:rFonts w:ascii="Times New Roman" w:hAnsi="Times New Roman"/>
          <w:sz w:val="22"/>
          <w:szCs w:val="22"/>
        </w:rPr>
        <w:t>2025</w:t>
      </w:r>
      <w:r w:rsidRPr="000B06EB">
        <w:rPr>
          <w:rFonts w:ascii="Times New Roman" w:hAnsi="Times New Roman"/>
          <w:sz w:val="22"/>
          <w:szCs w:val="22"/>
        </w:rPr>
        <w:t>).</w:t>
      </w:r>
      <w:r w:rsidRPr="000B06EB">
        <w:rPr>
          <w:rFonts w:ascii="Times New Roman" w:hAnsi="Times New Roman"/>
          <w:sz w:val="22"/>
          <w:szCs w:val="22"/>
          <w:shd w:val="clear" w:color="auto" w:fill="FCFCFC"/>
        </w:rPr>
        <w:t> Risk sexual behaviors in Uruguayan adolescents: The role of self-regulation and sex-gender. </w:t>
      </w:r>
      <w:r w:rsidRPr="000B06EB">
        <w:rPr>
          <w:rFonts w:ascii="Times New Roman" w:hAnsi="Times New Roman"/>
          <w:i/>
          <w:iCs/>
          <w:sz w:val="22"/>
          <w:szCs w:val="22"/>
          <w:shd w:val="clear" w:color="auto" w:fill="FCFCFC"/>
        </w:rPr>
        <w:t>Trends in Psychology, 3</w:t>
      </w:r>
      <w:r>
        <w:rPr>
          <w:rFonts w:ascii="Times New Roman" w:hAnsi="Times New Roman"/>
          <w:i/>
          <w:iCs/>
          <w:sz w:val="22"/>
          <w:szCs w:val="22"/>
          <w:shd w:val="clear" w:color="auto" w:fill="FCFCFC"/>
        </w:rPr>
        <w:t>3</w:t>
      </w:r>
      <w:r>
        <w:rPr>
          <w:rFonts w:ascii="Times New Roman" w:hAnsi="Times New Roman"/>
          <w:sz w:val="22"/>
          <w:szCs w:val="22"/>
          <w:shd w:val="clear" w:color="auto" w:fill="FCFCFC"/>
        </w:rPr>
        <w:t>, 449-468.</w:t>
      </w:r>
    </w:p>
    <w:p w14:paraId="6350AA7C" w14:textId="77777777" w:rsidR="00DC4B02" w:rsidRDefault="00DC4B02" w:rsidP="00DC4B02">
      <w:pPr>
        <w:keepLines/>
        <w:shd w:val="clear" w:color="auto" w:fill="FFFFFF"/>
        <w:ind w:left="720" w:hanging="7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Folker, A., Bertrand, Hong, Y., </w:t>
      </w:r>
      <w:r w:rsidRPr="00E60167">
        <w:rPr>
          <w:rFonts w:ascii="Times New Roman" w:hAnsi="Times New Roman"/>
          <w:b/>
          <w:bCs/>
          <w:color w:val="000000"/>
          <w:sz w:val="22"/>
          <w:szCs w:val="22"/>
        </w:rPr>
        <w:t>Steinberg, L.</w:t>
      </w:r>
      <w:r>
        <w:rPr>
          <w:rFonts w:ascii="Times New Roman" w:hAnsi="Times New Roman"/>
          <w:color w:val="000000"/>
          <w:sz w:val="22"/>
          <w:szCs w:val="22"/>
        </w:rPr>
        <w:t xml:space="preserve">, Duell, N., Chang, L., . . . . Deater-Deckard, K. (2025). </w:t>
      </w:r>
      <w:r w:rsidRPr="00E60167">
        <w:rPr>
          <w:rFonts w:ascii="Times New Roman" w:hAnsi="Times New Roman"/>
          <w:color w:val="000000"/>
          <w:sz w:val="22"/>
          <w:szCs w:val="22"/>
        </w:rPr>
        <w:t>A longitudinal study of adolescent-to-young adult executive function development in seven countries</w:t>
      </w:r>
      <w:r>
        <w:rPr>
          <w:rFonts w:ascii="Times New Roman" w:hAnsi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Developmental Science</w:t>
      </w:r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814374">
        <w:rPr>
          <w:rFonts w:ascii="Times New Roman" w:hAnsi="Times New Roman"/>
          <w:i/>
          <w:iCs/>
          <w:color w:val="000000"/>
          <w:sz w:val="22"/>
          <w:szCs w:val="22"/>
        </w:rPr>
        <w:t>28</w:t>
      </w:r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814374">
        <w:rPr>
          <w:rFonts w:ascii="Times New Roman" w:hAnsi="Times New Roman"/>
          <w:color w:val="000000"/>
          <w:sz w:val="22"/>
          <w:szCs w:val="22"/>
        </w:rPr>
        <w:t>e70040</w:t>
      </w:r>
      <w:r>
        <w:rPr>
          <w:rFonts w:ascii="Times New Roman" w:hAnsi="Times New Roman"/>
          <w:color w:val="000000"/>
          <w:sz w:val="22"/>
          <w:szCs w:val="22"/>
        </w:rPr>
        <w:t>. (online only)</w:t>
      </w:r>
    </w:p>
    <w:p w14:paraId="5476AAE5" w14:textId="77777777" w:rsidR="004D212A" w:rsidRDefault="004D212A" w:rsidP="004D212A">
      <w:pPr>
        <w:keepLines/>
        <w:ind w:left="720" w:hanging="720"/>
        <w:rPr>
          <w:rStyle w:val="identifier"/>
          <w:rFonts w:ascii="Times New Roman" w:hAnsi="Times New Roman"/>
          <w:color w:val="212121"/>
          <w:sz w:val="22"/>
          <w:szCs w:val="22"/>
        </w:rPr>
      </w:pPr>
      <w:r w:rsidRPr="009D0A0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Goetz C</w:t>
      </w:r>
      <w:r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.</w:t>
      </w:r>
      <w:r w:rsidRPr="009D0A0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, Frick P</w:t>
      </w:r>
      <w:r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.</w:t>
      </w:r>
      <w:r w:rsidRPr="009D0A0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, Thornton</w:t>
      </w:r>
      <w:r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,</w:t>
      </w:r>
      <w:r w:rsidRPr="009D0A0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 L</w:t>
      </w:r>
      <w:r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.</w:t>
      </w:r>
      <w:r w:rsidRPr="009D0A0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Ray, J., Meyers, T., </w:t>
      </w:r>
      <w:r>
        <w:rPr>
          <w:rFonts w:ascii="Times New Roman" w:hAnsi="Times New Roman"/>
          <w:b/>
          <w:bCs/>
          <w:color w:val="212121"/>
          <w:sz w:val="22"/>
          <w:szCs w:val="22"/>
          <w:shd w:val="clear" w:color="auto" w:fill="FFFFFF"/>
        </w:rPr>
        <w:t>Steinberg, L.</w:t>
      </w:r>
      <w:r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., &amp; Cauffman, E. (2025). </w:t>
      </w:r>
      <w:r w:rsidRPr="009D0A02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Effects of neighborhood disadvantage and peer deviance on adolescent antisocial behavior: Testing potential interactions with age-of-onset. </w:t>
      </w:r>
      <w:r w:rsidRPr="00EE500C">
        <w:rPr>
          <w:rFonts w:ascii="Times New Roman" w:hAnsi="Times New Roman"/>
          <w:i/>
          <w:iCs/>
          <w:color w:val="212121"/>
          <w:sz w:val="22"/>
          <w:szCs w:val="22"/>
          <w:shd w:val="clear" w:color="auto" w:fill="FFFFFF"/>
        </w:rPr>
        <w:t>Development and Psychopathology</w:t>
      </w:r>
      <w:r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, </w:t>
      </w:r>
      <w:r w:rsidRPr="00FE0BDA">
        <w:rPr>
          <w:rFonts w:ascii="Times New Roman" w:hAnsi="Times New Roman"/>
          <w:i/>
          <w:iCs/>
          <w:color w:val="212121"/>
          <w:sz w:val="22"/>
          <w:szCs w:val="22"/>
          <w:shd w:val="clear" w:color="auto" w:fill="FFFFFF"/>
        </w:rPr>
        <w:t>37</w:t>
      </w:r>
      <w:r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, 164-175.</w:t>
      </w:r>
    </w:p>
    <w:p w14:paraId="1ECFFAF1" w14:textId="77777777" w:rsidR="009F301E" w:rsidRDefault="009F301E" w:rsidP="009F301E">
      <w:pPr>
        <w:keepLines/>
        <w:ind w:left="720" w:hanging="720"/>
        <w:rPr>
          <w:rFonts w:ascii="Times New Roman" w:hAnsi="Times New Roman"/>
          <w:snapToGrid/>
          <w:color w:val="000000"/>
          <w:sz w:val="22"/>
          <w:szCs w:val="22"/>
        </w:rPr>
      </w:pPr>
      <w:r w:rsidRPr="00627DAD">
        <w:rPr>
          <w:rFonts w:ascii="Times New Roman" w:hAnsi="Times New Roman"/>
          <w:snapToGrid/>
          <w:color w:val="000000"/>
          <w:sz w:val="22"/>
          <w:szCs w:val="22"/>
        </w:rPr>
        <w:t xml:space="preserve">Lansford, J. E., Godwin, J., Rothenberg, W. A., Alampay, L. P., Al-Hassan, S. M., Bacchini, D., Bornstein, M. H., Chang, L., Deater-Deckard, K., Di Giunta, L., Dodge, K. A., Gurdal, S., </w:t>
      </w:r>
      <w:proofErr w:type="spellStart"/>
      <w:r w:rsidRPr="00627DAD">
        <w:rPr>
          <w:rFonts w:ascii="Times New Roman" w:hAnsi="Times New Roman"/>
          <w:snapToGrid/>
          <w:color w:val="000000"/>
          <w:sz w:val="22"/>
          <w:szCs w:val="22"/>
        </w:rPr>
        <w:t>Junla</w:t>
      </w:r>
      <w:proofErr w:type="spellEnd"/>
      <w:r w:rsidRPr="00627DAD">
        <w:rPr>
          <w:rFonts w:ascii="Times New Roman" w:hAnsi="Times New Roman"/>
          <w:snapToGrid/>
          <w:color w:val="000000"/>
          <w:sz w:val="22"/>
          <w:szCs w:val="22"/>
        </w:rPr>
        <w:t xml:space="preserve">, D., Oburu, P., Pastorelli, C., Skinner, A. T., Sorbring, E., </w:t>
      </w:r>
      <w:r w:rsidRPr="00627DAD">
        <w:rPr>
          <w:rFonts w:ascii="Times New Roman" w:hAnsi="Times New Roman"/>
          <w:b/>
          <w:bCs/>
          <w:snapToGrid/>
          <w:color w:val="000000"/>
          <w:sz w:val="22"/>
          <w:szCs w:val="22"/>
        </w:rPr>
        <w:t>Steinberg, L.</w:t>
      </w:r>
      <w:r w:rsidRPr="00627DAD">
        <w:rPr>
          <w:rFonts w:ascii="Times New Roman" w:hAnsi="Times New Roman"/>
          <w:snapToGrid/>
          <w:color w:val="000000"/>
          <w:sz w:val="22"/>
          <w:szCs w:val="22"/>
        </w:rPr>
        <w:t xml:space="preserve">, </w:t>
      </w:r>
      <w:bookmarkStart w:id="12" w:name="_Hlk197929235"/>
      <w:r w:rsidRPr="00627DAD">
        <w:rPr>
          <w:rFonts w:ascii="Times New Roman" w:hAnsi="Times New Roman"/>
          <w:snapToGrid/>
          <w:color w:val="000000"/>
          <w:sz w:val="22"/>
          <w:szCs w:val="22"/>
        </w:rPr>
        <w:t xml:space="preserve">Uribe Tirado, L. M., </w:t>
      </w:r>
      <w:bookmarkEnd w:id="12"/>
      <w:r w:rsidRPr="00627DAD">
        <w:rPr>
          <w:rFonts w:ascii="Times New Roman" w:hAnsi="Times New Roman"/>
          <w:snapToGrid/>
          <w:color w:val="000000"/>
          <w:sz w:val="22"/>
          <w:szCs w:val="22"/>
        </w:rPr>
        <w:t>&amp; Yotanyamaneewong, S. (</w:t>
      </w:r>
      <w:r>
        <w:rPr>
          <w:rFonts w:ascii="Times New Roman" w:hAnsi="Times New Roman"/>
          <w:snapToGrid/>
          <w:color w:val="000000"/>
          <w:sz w:val="22"/>
          <w:szCs w:val="22"/>
        </w:rPr>
        <w:t>2025</w:t>
      </w:r>
      <w:r w:rsidRPr="00627DAD">
        <w:rPr>
          <w:rFonts w:ascii="Times New Roman" w:hAnsi="Times New Roman"/>
          <w:snapToGrid/>
          <w:color w:val="000000"/>
          <w:sz w:val="22"/>
          <w:szCs w:val="22"/>
        </w:rPr>
        <w:t xml:space="preserve">). Parenting risk and protective factors in the development of conduct problems in seven countries. </w:t>
      </w:r>
      <w:r w:rsidRPr="00627DAD">
        <w:rPr>
          <w:rFonts w:ascii="Times New Roman" w:hAnsi="Times New Roman"/>
          <w:i/>
          <w:iCs/>
          <w:snapToGrid/>
          <w:color w:val="000000"/>
          <w:sz w:val="22"/>
          <w:szCs w:val="22"/>
        </w:rPr>
        <w:t>Prevention Science</w:t>
      </w:r>
      <w:r>
        <w:rPr>
          <w:rFonts w:ascii="Times New Roman" w:hAnsi="Times New Roman"/>
          <w:snapToGrid/>
          <w:color w:val="00000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napToGrid/>
          <w:color w:val="000000"/>
          <w:sz w:val="22"/>
          <w:szCs w:val="22"/>
        </w:rPr>
        <w:t>26</w:t>
      </w:r>
      <w:r>
        <w:rPr>
          <w:rFonts w:ascii="Times New Roman" w:hAnsi="Times New Roman"/>
          <w:snapToGrid/>
          <w:color w:val="000000"/>
          <w:sz w:val="22"/>
          <w:szCs w:val="22"/>
        </w:rPr>
        <w:t>, 493-505.</w:t>
      </w:r>
    </w:p>
    <w:p w14:paraId="1100078C" w14:textId="77777777" w:rsidR="00E376BB" w:rsidRDefault="00E376BB" w:rsidP="00161D6A">
      <w:pPr>
        <w:keepLines/>
        <w:ind w:left="720" w:hanging="720"/>
        <w:rPr>
          <w:rFonts w:ascii="Times New Roman" w:hAnsi="Times New Roman"/>
          <w:snapToGrid/>
          <w:color w:val="000000"/>
          <w:sz w:val="22"/>
          <w:szCs w:val="22"/>
        </w:rPr>
      </w:pPr>
      <w:r w:rsidRPr="009F1550">
        <w:rPr>
          <w:rFonts w:ascii="Times New Roman" w:hAnsi="Times New Roman"/>
          <w:snapToGrid/>
          <w:color w:val="000000"/>
          <w:sz w:val="22"/>
          <w:szCs w:val="22"/>
        </w:rPr>
        <w:t xml:space="preserve">Lansford, J. E., Gorla, L., Rothenberg, W. A., Bornstein, M. H., Chang, L., Clifton, J. D. W., Deater-Deckard, K., Di Giunta, L., Dodge, K. A., Gurdal, S., </w:t>
      </w:r>
      <w:proofErr w:type="spellStart"/>
      <w:r w:rsidRPr="009F1550">
        <w:rPr>
          <w:rFonts w:ascii="Times New Roman" w:hAnsi="Times New Roman"/>
          <w:snapToGrid/>
          <w:color w:val="000000"/>
          <w:sz w:val="22"/>
          <w:szCs w:val="22"/>
        </w:rPr>
        <w:t>Junla</w:t>
      </w:r>
      <w:proofErr w:type="spellEnd"/>
      <w:r w:rsidRPr="009F1550">
        <w:rPr>
          <w:rFonts w:ascii="Times New Roman" w:hAnsi="Times New Roman"/>
          <w:snapToGrid/>
          <w:color w:val="000000"/>
          <w:sz w:val="22"/>
          <w:szCs w:val="22"/>
        </w:rPr>
        <w:t xml:space="preserve">, D., Oburu, P., Pastorelli, C., Skinner, A. T., Sorbring, E., </w:t>
      </w:r>
      <w:r w:rsidRPr="009F1550">
        <w:rPr>
          <w:rFonts w:ascii="Times New Roman" w:hAnsi="Times New Roman"/>
          <w:b/>
          <w:bCs/>
          <w:snapToGrid/>
          <w:color w:val="000000"/>
          <w:sz w:val="22"/>
          <w:szCs w:val="22"/>
        </w:rPr>
        <w:t>Steinberg, L.</w:t>
      </w:r>
      <w:r w:rsidRPr="009F1550">
        <w:rPr>
          <w:rFonts w:ascii="Times New Roman" w:hAnsi="Times New Roman"/>
          <w:snapToGrid/>
          <w:color w:val="000000"/>
          <w:sz w:val="22"/>
          <w:szCs w:val="22"/>
        </w:rPr>
        <w:t>, Uribe Tirado, L. M., Yotanyamaneewong, S., Alampay, L. P., Al-Hassan, S. M., &amp; Bacchini, D. (</w:t>
      </w:r>
      <w:r>
        <w:rPr>
          <w:rFonts w:ascii="Times New Roman" w:hAnsi="Times New Roman"/>
          <w:snapToGrid/>
          <w:color w:val="000000"/>
          <w:sz w:val="22"/>
          <w:szCs w:val="22"/>
        </w:rPr>
        <w:t>2025</w:t>
      </w:r>
      <w:r w:rsidRPr="009F1550">
        <w:rPr>
          <w:rFonts w:ascii="Times New Roman" w:hAnsi="Times New Roman"/>
          <w:snapToGrid/>
          <w:color w:val="000000"/>
          <w:sz w:val="22"/>
          <w:szCs w:val="22"/>
        </w:rPr>
        <w:t xml:space="preserve">). Predictors of young adults’ primal world beliefs in eight countries. </w:t>
      </w:r>
      <w:r w:rsidRPr="009F1550">
        <w:rPr>
          <w:rFonts w:ascii="Times New Roman" w:hAnsi="Times New Roman"/>
          <w:i/>
          <w:iCs/>
          <w:snapToGrid/>
          <w:color w:val="000000"/>
          <w:sz w:val="22"/>
          <w:szCs w:val="22"/>
        </w:rPr>
        <w:t>Child Development</w:t>
      </w:r>
      <w:r>
        <w:rPr>
          <w:rFonts w:ascii="Times New Roman" w:hAnsi="Times New Roman"/>
          <w:snapToGrid/>
          <w:color w:val="000000"/>
          <w:sz w:val="22"/>
          <w:szCs w:val="22"/>
        </w:rPr>
        <w:t xml:space="preserve">, </w:t>
      </w:r>
      <w:r w:rsidRPr="000306D2">
        <w:rPr>
          <w:rFonts w:ascii="Times New Roman" w:hAnsi="Times New Roman"/>
          <w:i/>
          <w:iCs/>
          <w:snapToGrid/>
          <w:color w:val="000000"/>
          <w:sz w:val="22"/>
          <w:szCs w:val="22"/>
        </w:rPr>
        <w:t>96</w:t>
      </w:r>
      <w:r>
        <w:rPr>
          <w:rFonts w:ascii="Times New Roman" w:hAnsi="Times New Roman"/>
          <w:snapToGrid/>
          <w:color w:val="000000"/>
          <w:sz w:val="22"/>
          <w:szCs w:val="22"/>
        </w:rPr>
        <w:t>, 1260-1273.</w:t>
      </w:r>
    </w:p>
    <w:p w14:paraId="766AAFCB" w14:textId="77777777" w:rsidR="00A67844" w:rsidRDefault="00A67844" w:rsidP="00A67844">
      <w:pPr>
        <w:keepLines/>
        <w:ind w:left="720" w:hanging="720"/>
        <w:rPr>
          <w:rFonts w:ascii="Times New Roman" w:hAnsi="Times New Roman"/>
          <w:snapToGrid/>
          <w:color w:val="000000"/>
          <w:sz w:val="22"/>
          <w:szCs w:val="22"/>
        </w:rPr>
      </w:pPr>
      <w:r w:rsidRPr="00564CFC">
        <w:rPr>
          <w:rFonts w:ascii="Times New Roman" w:hAnsi="Times New Roman"/>
          <w:snapToGrid/>
          <w:color w:val="000000"/>
          <w:sz w:val="22"/>
          <w:szCs w:val="22"/>
        </w:rPr>
        <w:t xml:space="preserve">Lu, H.J., Lansford, J.E., Liu, Y.Y., Chen, B.B., Bornstein, M.H., Skinner, A.T., Dodge, K.A., </w:t>
      </w:r>
      <w:r w:rsidRPr="008766F1">
        <w:rPr>
          <w:rFonts w:ascii="Times New Roman" w:hAnsi="Times New Roman"/>
          <w:b/>
          <w:bCs/>
          <w:snapToGrid/>
          <w:color w:val="000000"/>
          <w:sz w:val="22"/>
          <w:szCs w:val="22"/>
        </w:rPr>
        <w:t>Steinberg, L.</w:t>
      </w:r>
      <w:r w:rsidRPr="00564CFC">
        <w:rPr>
          <w:rFonts w:ascii="Times New Roman" w:hAnsi="Times New Roman"/>
          <w:snapToGrid/>
          <w:color w:val="000000"/>
          <w:sz w:val="22"/>
          <w:szCs w:val="22"/>
        </w:rPr>
        <w:t>, Deater-Deckard, K., Rothenberg, W.A., Bacchini, D., Pastorelli, C., Alampay, L.P., Sorbring, E., Gurdal, S.E., Al-Hassan, S.M., Oburu, O., Yotanyamaneewong, S., Tapanya, T., Di Giunta, L., Uribe Tirado, L.M., &amp; Chang, L. (</w:t>
      </w:r>
      <w:r>
        <w:rPr>
          <w:rFonts w:ascii="Times New Roman" w:hAnsi="Times New Roman"/>
          <w:snapToGrid/>
          <w:color w:val="000000"/>
          <w:sz w:val="22"/>
          <w:szCs w:val="22"/>
        </w:rPr>
        <w:t>2025</w:t>
      </w:r>
      <w:r w:rsidRPr="00564CFC">
        <w:rPr>
          <w:rFonts w:ascii="Times New Roman" w:hAnsi="Times New Roman"/>
          <w:snapToGrid/>
          <w:color w:val="000000"/>
          <w:sz w:val="22"/>
          <w:szCs w:val="22"/>
        </w:rPr>
        <w:t xml:space="preserve">). Attachment security, environmental adversity, and fast life history behavioral profiles in human adolescents. </w:t>
      </w:r>
      <w:r w:rsidRPr="00564CFC">
        <w:rPr>
          <w:rFonts w:ascii="Times New Roman" w:hAnsi="Times New Roman"/>
          <w:i/>
          <w:iCs/>
          <w:snapToGrid/>
          <w:color w:val="000000"/>
          <w:sz w:val="22"/>
          <w:szCs w:val="22"/>
        </w:rPr>
        <w:t>Development and Psychopathology</w:t>
      </w:r>
      <w:r>
        <w:rPr>
          <w:rFonts w:ascii="Times New Roman" w:hAnsi="Times New Roman"/>
          <w:snapToGrid/>
          <w:color w:val="000000"/>
          <w:sz w:val="22"/>
          <w:szCs w:val="22"/>
        </w:rPr>
        <w:t xml:space="preserve">, </w:t>
      </w:r>
      <w:r w:rsidRPr="00A67844">
        <w:rPr>
          <w:rFonts w:ascii="Times New Roman" w:hAnsi="Times New Roman"/>
          <w:i/>
          <w:iCs/>
          <w:snapToGrid/>
          <w:color w:val="000000"/>
          <w:sz w:val="22"/>
          <w:szCs w:val="22"/>
        </w:rPr>
        <w:t>37</w:t>
      </w:r>
      <w:r>
        <w:rPr>
          <w:rFonts w:ascii="Times New Roman" w:hAnsi="Times New Roman"/>
          <w:snapToGrid/>
          <w:color w:val="000000"/>
          <w:sz w:val="22"/>
          <w:szCs w:val="22"/>
        </w:rPr>
        <w:t>, 1534-1542.</w:t>
      </w:r>
    </w:p>
    <w:p w14:paraId="3D6032A1" w14:textId="3797E478" w:rsidR="00FE0BDA" w:rsidRPr="00991604" w:rsidRDefault="00FE0BDA" w:rsidP="00FE0BDA">
      <w:pPr>
        <w:keepLines/>
        <w:ind w:left="720" w:hanging="720"/>
        <w:rPr>
          <w:rFonts w:ascii="Times New Roman" w:hAnsi="Times New Roman"/>
          <w:color w:val="212121"/>
          <w:sz w:val="22"/>
          <w:szCs w:val="22"/>
        </w:rPr>
      </w:pPr>
      <w:r w:rsidRPr="00991604">
        <w:rPr>
          <w:rFonts w:ascii="Times New Roman" w:hAnsi="Times New Roman"/>
          <w:snapToGrid/>
          <w:color w:val="000000"/>
          <w:sz w:val="22"/>
          <w:szCs w:val="22"/>
        </w:rPr>
        <w:t xml:space="preserve">Nguyen, H., Rowan, Z., Newell, A., </w:t>
      </w:r>
      <w:r w:rsidRPr="00991604">
        <w:rPr>
          <w:rFonts w:ascii="Times New Roman" w:hAnsi="Times New Roman"/>
          <w:b/>
          <w:bCs/>
          <w:snapToGrid/>
          <w:color w:val="000000"/>
          <w:sz w:val="22"/>
          <w:szCs w:val="22"/>
        </w:rPr>
        <w:t>Steinberg, L.</w:t>
      </w:r>
      <w:r w:rsidRPr="00991604">
        <w:rPr>
          <w:rFonts w:ascii="Times New Roman" w:hAnsi="Times New Roman"/>
          <w:snapToGrid/>
          <w:color w:val="000000"/>
          <w:sz w:val="22"/>
          <w:szCs w:val="22"/>
        </w:rPr>
        <w:t>, and Cauffman, E. (</w:t>
      </w:r>
      <w:r>
        <w:rPr>
          <w:rFonts w:ascii="Times New Roman" w:hAnsi="Times New Roman"/>
          <w:snapToGrid/>
          <w:color w:val="000000"/>
          <w:sz w:val="22"/>
          <w:szCs w:val="22"/>
        </w:rPr>
        <w:t>2025</w:t>
      </w:r>
      <w:r w:rsidRPr="00991604">
        <w:rPr>
          <w:rFonts w:ascii="Times New Roman" w:hAnsi="Times New Roman"/>
          <w:snapToGrid/>
          <w:color w:val="000000"/>
          <w:sz w:val="22"/>
          <w:szCs w:val="22"/>
        </w:rPr>
        <w:t xml:space="preserve">). </w:t>
      </w:r>
      <w:r w:rsidRPr="00991604">
        <w:rPr>
          <w:rFonts w:ascii="Times New Roman" w:eastAsia="NimbusRomNo9L-Reg" w:hAnsi="Times New Roman"/>
          <w:sz w:val="22"/>
          <w:szCs w:val="22"/>
        </w:rPr>
        <w:t>The (in)congruence between stated and revealed preferences: The role of substance use dependence.</w:t>
      </w:r>
      <w:r>
        <w:rPr>
          <w:rFonts w:ascii="Times New Roman" w:eastAsia="NimbusRomNo9L-Reg" w:hAnsi="Times New Roman"/>
          <w:sz w:val="22"/>
          <w:szCs w:val="22"/>
        </w:rPr>
        <w:t xml:space="preserve"> </w:t>
      </w:r>
      <w:r>
        <w:rPr>
          <w:rFonts w:ascii="Times New Roman" w:eastAsia="NimbusRomNo9L-Reg" w:hAnsi="Times New Roman"/>
          <w:i/>
          <w:iCs/>
          <w:sz w:val="22"/>
          <w:szCs w:val="22"/>
        </w:rPr>
        <w:t>Journal of Institutional and Theoretical Economics</w:t>
      </w:r>
      <w:r>
        <w:rPr>
          <w:rFonts w:ascii="Times New Roman" w:eastAsia="NimbusRomNo9L-Reg" w:hAnsi="Times New Roman"/>
          <w:sz w:val="22"/>
          <w:szCs w:val="22"/>
        </w:rPr>
        <w:t xml:space="preserve">, </w:t>
      </w:r>
      <w:r>
        <w:rPr>
          <w:rFonts w:ascii="Times New Roman" w:eastAsia="NimbusRomNo9L-Reg" w:hAnsi="Times New Roman"/>
          <w:i/>
          <w:iCs/>
          <w:sz w:val="22"/>
          <w:szCs w:val="22"/>
        </w:rPr>
        <w:t>181</w:t>
      </w:r>
      <w:r>
        <w:rPr>
          <w:rFonts w:ascii="Times New Roman" w:eastAsia="NimbusRomNo9L-Reg" w:hAnsi="Times New Roman"/>
          <w:sz w:val="22"/>
          <w:szCs w:val="22"/>
        </w:rPr>
        <w:t xml:space="preserve">, </w:t>
      </w:r>
      <w:r w:rsidR="00523D5A">
        <w:rPr>
          <w:rFonts w:ascii="Times New Roman" w:eastAsia="NimbusRomNo9L-Reg" w:hAnsi="Times New Roman"/>
          <w:sz w:val="22"/>
          <w:szCs w:val="22"/>
        </w:rPr>
        <w:t>5-32.</w:t>
      </w:r>
    </w:p>
    <w:p w14:paraId="1BC938F1" w14:textId="331F64AB" w:rsidR="004044EE" w:rsidRDefault="004044EE" w:rsidP="004044EE">
      <w:pPr>
        <w:keepLines/>
        <w:shd w:val="clear" w:color="auto" w:fill="FFFFFF"/>
        <w:ind w:left="720" w:hanging="720"/>
        <w:rPr>
          <w:rFonts w:ascii="Times New Roman" w:hAnsi="Times New Roman"/>
          <w:color w:val="242424"/>
          <w:sz w:val="22"/>
          <w:szCs w:val="22"/>
          <w:shd w:val="clear" w:color="auto" w:fill="FFFFFF"/>
        </w:rPr>
      </w:pPr>
      <w:r w:rsidRPr="00AD35C4">
        <w:rPr>
          <w:rFonts w:ascii="Times New Roman" w:hAnsi="Times New Roman"/>
          <w:color w:val="242424"/>
          <w:sz w:val="22"/>
          <w:szCs w:val="22"/>
          <w:shd w:val="clear" w:color="auto" w:fill="FFFFFF"/>
        </w:rPr>
        <w:t>Rothenberg, W.A.</w:t>
      </w:r>
      <w:r w:rsidRPr="00AD35C4">
        <w:rPr>
          <w:rFonts w:ascii="Times New Roman" w:hAnsi="Times New Roman"/>
          <w:b/>
          <w:bCs/>
          <w:color w:val="242424"/>
          <w:sz w:val="22"/>
          <w:szCs w:val="22"/>
          <w:shd w:val="clear" w:color="auto" w:fill="FFFFFF"/>
        </w:rPr>
        <w:t xml:space="preserve">, </w:t>
      </w:r>
      <w:r w:rsidRPr="00AD35C4">
        <w:rPr>
          <w:rFonts w:ascii="Times New Roman" w:hAnsi="Times New Roman"/>
          <w:color w:val="242424"/>
          <w:sz w:val="22"/>
          <w:szCs w:val="22"/>
          <w:shd w:val="clear" w:color="auto" w:fill="FFFFFF"/>
        </w:rPr>
        <w:t xml:space="preserve">Skinner, A.T., Lansford, J.E., Bacchini, D., Bornstein, M.H., Chang, L., Deater-Deckard, K., Di Giunta, L., Dodge, K.A., Gurdal, S., </w:t>
      </w:r>
      <w:proofErr w:type="spellStart"/>
      <w:r w:rsidRPr="00AD35C4">
        <w:rPr>
          <w:rFonts w:ascii="Times New Roman" w:hAnsi="Times New Roman"/>
          <w:color w:val="242424"/>
          <w:sz w:val="22"/>
          <w:szCs w:val="22"/>
          <w:shd w:val="clear" w:color="auto" w:fill="FFFFFF"/>
        </w:rPr>
        <w:t>Junla</w:t>
      </w:r>
      <w:proofErr w:type="spellEnd"/>
      <w:r w:rsidRPr="00AD35C4">
        <w:rPr>
          <w:rFonts w:ascii="Times New Roman" w:hAnsi="Times New Roman"/>
          <w:color w:val="242424"/>
          <w:sz w:val="22"/>
          <w:szCs w:val="22"/>
          <w:shd w:val="clear" w:color="auto" w:fill="FFFFFF"/>
        </w:rPr>
        <w:t xml:space="preserve">, D., Liu, Q., Long, Q., Oburu, P., Pastorelli, C., Sorbring, E., </w:t>
      </w:r>
      <w:r w:rsidRPr="00AD35C4">
        <w:rPr>
          <w:rFonts w:ascii="Times New Roman" w:hAnsi="Times New Roman"/>
          <w:b/>
          <w:bCs/>
          <w:color w:val="242424"/>
          <w:sz w:val="22"/>
          <w:szCs w:val="22"/>
          <w:shd w:val="clear" w:color="auto" w:fill="FFFFFF"/>
        </w:rPr>
        <w:t>Steinberg, L.</w:t>
      </w:r>
      <w:r w:rsidRPr="00AD35C4">
        <w:rPr>
          <w:rFonts w:ascii="Times New Roman" w:hAnsi="Times New Roman"/>
          <w:color w:val="242424"/>
          <w:sz w:val="22"/>
          <w:szCs w:val="22"/>
          <w:shd w:val="clear" w:color="auto" w:fill="FFFFFF"/>
        </w:rPr>
        <w:t>, Uribe Tirado, L.M., Yotanyamaneewong, S., Alampay, L. P., &amp; Al-Hassan, S.M. (</w:t>
      </w:r>
      <w:r>
        <w:rPr>
          <w:rFonts w:ascii="Times New Roman" w:hAnsi="Times New Roman"/>
          <w:color w:val="242424"/>
          <w:sz w:val="22"/>
          <w:szCs w:val="22"/>
          <w:shd w:val="clear" w:color="auto" w:fill="FFFFFF"/>
        </w:rPr>
        <w:t>2025</w:t>
      </w:r>
      <w:r w:rsidRPr="00AD35C4">
        <w:rPr>
          <w:rFonts w:ascii="Times New Roman" w:hAnsi="Times New Roman"/>
          <w:color w:val="242424"/>
          <w:sz w:val="22"/>
          <w:szCs w:val="22"/>
          <w:shd w:val="clear" w:color="auto" w:fill="FFFFFF"/>
        </w:rPr>
        <w:t xml:space="preserve">). How adolescents’ lives have been disrupted over the course of the COVID-19 pandemic: A longitudinal investigation in 12 cultural groups in 9 nations from March 2020-July 2022. </w:t>
      </w:r>
      <w:r w:rsidRPr="00AD35C4">
        <w:rPr>
          <w:rFonts w:ascii="Times New Roman" w:hAnsi="Times New Roman"/>
          <w:i/>
          <w:iCs/>
          <w:color w:val="242424"/>
          <w:sz w:val="22"/>
          <w:szCs w:val="22"/>
          <w:shd w:val="clear" w:color="auto" w:fill="FFFFFF"/>
        </w:rPr>
        <w:t>Development and Psychopathology</w:t>
      </w:r>
      <w:r>
        <w:rPr>
          <w:rFonts w:ascii="Times New Roman" w:hAnsi="Times New Roman"/>
          <w:color w:val="242424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/>
          <w:i/>
          <w:iCs/>
          <w:color w:val="242424"/>
          <w:sz w:val="22"/>
          <w:szCs w:val="22"/>
          <w:shd w:val="clear" w:color="auto" w:fill="FFFFFF"/>
        </w:rPr>
        <w:t>37</w:t>
      </w:r>
      <w:r>
        <w:rPr>
          <w:rFonts w:ascii="Times New Roman" w:hAnsi="Times New Roman"/>
          <w:color w:val="242424"/>
          <w:sz w:val="22"/>
          <w:szCs w:val="22"/>
          <w:shd w:val="clear" w:color="auto" w:fill="FFFFFF"/>
        </w:rPr>
        <w:t>, 325-341.</w:t>
      </w:r>
    </w:p>
    <w:p w14:paraId="04F9470E" w14:textId="0DC5ABC7" w:rsidR="0085650B" w:rsidRPr="0085650B" w:rsidRDefault="0085650B" w:rsidP="0085650B">
      <w:pPr>
        <w:keepLines/>
        <w:shd w:val="clear" w:color="auto" w:fill="FFFFFF"/>
        <w:ind w:left="720" w:hanging="720"/>
        <w:rPr>
          <w:rFonts w:ascii="Times New Roman" w:hAnsi="Times New Roman"/>
          <w:sz w:val="22"/>
          <w:szCs w:val="22"/>
        </w:rPr>
      </w:pPr>
      <w:r w:rsidRPr="00426BBF">
        <w:rPr>
          <w:rFonts w:ascii="Times New Roman" w:hAnsi="Times New Roman"/>
          <w:b/>
          <w:bCs/>
          <w:color w:val="242424"/>
          <w:sz w:val="22"/>
          <w:szCs w:val="22"/>
          <w:shd w:val="clear" w:color="auto" w:fill="FFFFFF"/>
        </w:rPr>
        <w:t>Steinberg, L.</w:t>
      </w:r>
      <w:r w:rsidRPr="00B25BBC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2025</w:t>
      </w:r>
      <w:r w:rsidRPr="00B25BBC">
        <w:rPr>
          <w:rFonts w:ascii="Times New Roman" w:hAnsi="Times New Roman"/>
          <w:sz w:val="22"/>
          <w:szCs w:val="22"/>
        </w:rPr>
        <w:t>). The developmental perspective on juvenile justice policy and practice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sz w:val="22"/>
          <w:szCs w:val="22"/>
        </w:rPr>
        <w:t>Family Court Review</w:t>
      </w:r>
      <w:r w:rsidRPr="00F9038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i/>
          <w:iCs/>
          <w:sz w:val="22"/>
          <w:szCs w:val="22"/>
        </w:rPr>
        <w:t xml:space="preserve"> 63</w:t>
      </w:r>
      <w:r>
        <w:rPr>
          <w:rFonts w:ascii="Times New Roman" w:hAnsi="Times New Roman"/>
          <w:sz w:val="22"/>
          <w:szCs w:val="22"/>
        </w:rPr>
        <w:t>, 435-445.</w:t>
      </w:r>
    </w:p>
    <w:p w14:paraId="1FBF3BD7" w14:textId="77777777" w:rsidR="0084142D" w:rsidRPr="0056256B" w:rsidRDefault="0084142D" w:rsidP="004044EE">
      <w:pPr>
        <w:keepLines/>
        <w:shd w:val="clear" w:color="auto" w:fill="FFFFFF"/>
        <w:ind w:left="720" w:hanging="720"/>
        <w:rPr>
          <w:rFonts w:ascii="Times New Roman" w:hAnsi="Times New Roman"/>
          <w:sz w:val="22"/>
          <w:szCs w:val="22"/>
        </w:rPr>
      </w:pPr>
    </w:p>
    <w:p w14:paraId="61F7A98B" w14:textId="7481D042" w:rsidR="00A6302D" w:rsidRDefault="00F21EB4" w:rsidP="003E6990">
      <w:pPr>
        <w:keepNext/>
        <w:keepLines/>
        <w:shd w:val="clear" w:color="auto" w:fill="FFFFFF"/>
        <w:ind w:left="720" w:hanging="7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BE50B2">
        <w:rPr>
          <w:rFonts w:ascii="Times New Roman" w:hAnsi="Times New Roman"/>
          <w:sz w:val="22"/>
          <w:szCs w:val="22"/>
        </w:rPr>
        <w:t>024</w:t>
      </w:r>
    </w:p>
    <w:p w14:paraId="5505C680" w14:textId="77777777" w:rsidR="00A6302D" w:rsidRDefault="00A6302D" w:rsidP="003E6990">
      <w:pPr>
        <w:keepNext/>
        <w:keepLines/>
        <w:shd w:val="clear" w:color="auto" w:fill="FFFFFF"/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14:paraId="34752534" w14:textId="3A753287" w:rsidR="0031388A" w:rsidRDefault="0031388A" w:rsidP="003E6990">
      <w:pPr>
        <w:keepNext/>
        <w:keepLines/>
        <w:ind w:left="720" w:hanging="720"/>
        <w:rPr>
          <w:rFonts w:ascii="Times New Roman" w:hAnsi="Times New Roman"/>
          <w:snapToGrid/>
          <w:sz w:val="22"/>
          <w:szCs w:val="22"/>
        </w:rPr>
      </w:pPr>
      <w:r w:rsidRPr="00D6043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Al-Hassan, S., Duell, N., Lansford, J. E., Dodge, K. A., Gurdal, S., Liu, Q., Long, Q., Oburu, P., Pastorelli, C., Skinner, A. T., Sorbring, E., </w:t>
      </w:r>
      <w:r w:rsidRPr="00D60438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Steinberg, L.</w:t>
      </w:r>
      <w:r w:rsidRPr="00D6043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, Tapanya, S., Uribe Tirado, L. M., Yotanyamaneewong, S., Alampay, L. P., Bacchini, D., Bornstein, M. H., Chang, C., Deater-Deckard, K., &amp; Di Giunta, L. (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2024</w:t>
      </w:r>
      <w:r w:rsidRPr="00D6043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). Parents’ learning support and school attitudes in relation to adolescent academic identity and school performance in nine countries. </w:t>
      </w:r>
      <w:r w:rsidRPr="00D60438">
        <w:rPr>
          <w:rFonts w:ascii="Times New Roman" w:hAnsi="Times New Roman"/>
          <w:i/>
          <w:iCs/>
          <w:color w:val="000000"/>
          <w:sz w:val="22"/>
          <w:szCs w:val="22"/>
        </w:rPr>
        <w:t>European Journal of Psychology of Education</w:t>
      </w:r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31388A">
        <w:rPr>
          <w:rFonts w:ascii="Times New Roman" w:hAnsi="Times New Roman"/>
          <w:color w:val="000000"/>
          <w:sz w:val="22"/>
          <w:szCs w:val="22"/>
        </w:rPr>
        <w:t>39, 3841–3866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607A98F8" w14:textId="731B3E1E" w:rsidR="00327E01" w:rsidRPr="004C2AB7" w:rsidRDefault="00327E01" w:rsidP="00327E01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  <w:r w:rsidRPr="00AD2A8D">
        <w:rPr>
          <w:rFonts w:ascii="Times New Roman" w:hAnsi="Times New Roman"/>
          <w:color w:val="000000"/>
          <w:sz w:val="22"/>
          <w:szCs w:val="22"/>
        </w:rPr>
        <w:t>Breiner, K.,</w:t>
      </w:r>
      <w:r w:rsidRPr="006D587E">
        <w:rPr>
          <w:rFonts w:ascii="Times New Roman" w:hAnsi="Times New Roman"/>
          <w:color w:val="000000"/>
          <w:sz w:val="22"/>
          <w:szCs w:val="22"/>
        </w:rPr>
        <w:t xml:space="preserve"> Lansford, J. E., Skinner, A. T., </w:t>
      </w:r>
      <w:r w:rsidRPr="00AD2A8D">
        <w:rPr>
          <w:rFonts w:ascii="Times New Roman" w:hAnsi="Times New Roman"/>
          <w:b/>
          <w:bCs/>
          <w:color w:val="000000"/>
          <w:sz w:val="22"/>
          <w:szCs w:val="22"/>
        </w:rPr>
        <w:t>Steinberg, L.</w:t>
      </w:r>
      <w:r w:rsidRPr="006D587E">
        <w:rPr>
          <w:rFonts w:ascii="Times New Roman" w:hAnsi="Times New Roman"/>
          <w:color w:val="000000"/>
          <w:sz w:val="22"/>
          <w:szCs w:val="22"/>
        </w:rPr>
        <w:t>, Bornstein, M. H., Deater-Deckard, K., Dodge, K. A., &amp; Rothenberg, W. A. (</w:t>
      </w:r>
      <w:r>
        <w:rPr>
          <w:rFonts w:ascii="Times New Roman" w:hAnsi="Times New Roman"/>
          <w:color w:val="000000"/>
          <w:sz w:val="22"/>
          <w:szCs w:val="22"/>
        </w:rPr>
        <w:t>2024</w:t>
      </w:r>
      <w:r w:rsidRPr="006D587E">
        <w:rPr>
          <w:rFonts w:ascii="Times New Roman" w:hAnsi="Times New Roman"/>
          <w:color w:val="000000"/>
          <w:sz w:val="22"/>
          <w:szCs w:val="22"/>
        </w:rPr>
        <w:t xml:space="preserve">). Cultural values, parenting, and child adjustment in the United States. </w:t>
      </w:r>
      <w:r w:rsidRPr="006D587E">
        <w:rPr>
          <w:rFonts w:ascii="Times New Roman" w:hAnsi="Times New Roman"/>
          <w:i/>
          <w:iCs/>
          <w:color w:val="000000"/>
          <w:sz w:val="22"/>
          <w:szCs w:val="22"/>
        </w:rPr>
        <w:t>International Journal of Psychology</w:t>
      </w:r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59</w:t>
      </w:r>
      <w:r>
        <w:rPr>
          <w:rFonts w:ascii="Times New Roman" w:hAnsi="Times New Roman"/>
          <w:color w:val="000000"/>
          <w:sz w:val="22"/>
          <w:szCs w:val="22"/>
        </w:rPr>
        <w:t>, 588-597.</w:t>
      </w:r>
    </w:p>
    <w:p w14:paraId="0AE6E417" w14:textId="77777777" w:rsidR="00272EF7" w:rsidRDefault="00437309" w:rsidP="00B85E0B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9171C">
        <w:rPr>
          <w:rStyle w:val="contentpasted1"/>
          <w:rFonts w:ascii="Times New Roman" w:hAnsi="Times New Roman"/>
          <w:sz w:val="22"/>
          <w:szCs w:val="22"/>
        </w:rPr>
        <w:t xml:space="preserve">Buchanan, C. M., Glatz, T., Selçuk, Ş., Skinner, A. T., Lansford, J. A., Al-Hassan, S. M., Bacchini, D., Bornstein, M. H., Chang, L., Deater-Deckard, K., Di Giunta, L., Dodge, K. A., Gurdal, S., Liu, Q., Long, Q., Oburu, P., Pastorelli, C., Sorbring, E., Tapanya, S., </w:t>
      </w:r>
      <w:r w:rsidRPr="00C9171C">
        <w:rPr>
          <w:rStyle w:val="contentpasted1"/>
          <w:rFonts w:ascii="Times New Roman" w:hAnsi="Times New Roman"/>
          <w:b/>
          <w:bCs/>
          <w:sz w:val="22"/>
          <w:szCs w:val="22"/>
        </w:rPr>
        <w:t>Steinberg, L.</w:t>
      </w:r>
      <w:r w:rsidRPr="00C9171C">
        <w:rPr>
          <w:rStyle w:val="contentpasted1"/>
          <w:rFonts w:ascii="Times New Roman" w:hAnsi="Times New Roman"/>
          <w:sz w:val="22"/>
          <w:szCs w:val="22"/>
        </w:rPr>
        <w:t xml:space="preserve">, Uribe Tirado, L. M., </w:t>
      </w:r>
      <w:r w:rsidRPr="00C9171C">
        <w:rPr>
          <w:rStyle w:val="contentpasted1"/>
          <w:rFonts w:ascii="Times New Roman" w:hAnsi="Times New Roman"/>
          <w:sz w:val="22"/>
          <w:szCs w:val="22"/>
          <w:bdr w:val="none" w:sz="0" w:space="0" w:color="auto" w:frame="1"/>
        </w:rPr>
        <w:t xml:space="preserve">Yotanyamaneewong, S., &amp; Alampay, L. P. </w:t>
      </w:r>
      <w:r w:rsidRPr="00C9171C">
        <w:rPr>
          <w:rStyle w:val="contentpasted1"/>
          <w:rFonts w:ascii="Times New Roman" w:hAnsi="Times New Roman"/>
          <w:sz w:val="22"/>
          <w:szCs w:val="22"/>
        </w:rPr>
        <w:t>(</w:t>
      </w:r>
      <w:r>
        <w:rPr>
          <w:rStyle w:val="contentpasted1"/>
          <w:rFonts w:ascii="Times New Roman" w:hAnsi="Times New Roman"/>
          <w:sz w:val="22"/>
          <w:szCs w:val="22"/>
        </w:rPr>
        <w:t>2024</w:t>
      </w:r>
      <w:r w:rsidRPr="00C9171C">
        <w:rPr>
          <w:rStyle w:val="contentpasted1"/>
          <w:rFonts w:ascii="Times New Roman" w:hAnsi="Times New Roman"/>
          <w:sz w:val="22"/>
          <w:szCs w:val="22"/>
        </w:rPr>
        <w:t>). Developmental trajectories of parental self-efficacy as children transition to adolescence in nine countries: Latent growth curve analyses</w:t>
      </w:r>
      <w:r w:rsidRPr="00C9171C">
        <w:rPr>
          <w:rFonts w:ascii="Times New Roman" w:hAnsi="Times New Roman"/>
          <w:sz w:val="22"/>
          <w:szCs w:val="22"/>
        </w:rPr>
        <w:t xml:space="preserve">. </w:t>
      </w:r>
      <w:r w:rsidRPr="00C9171C">
        <w:rPr>
          <w:rFonts w:ascii="Times New Roman" w:hAnsi="Times New Roman"/>
          <w:i/>
          <w:iCs/>
          <w:sz w:val="22"/>
          <w:szCs w:val="22"/>
        </w:rPr>
        <w:t>Journal of Youth and Adolescence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53</w:t>
      </w:r>
      <w:r>
        <w:rPr>
          <w:rFonts w:ascii="Times New Roman" w:hAnsi="Times New Roman"/>
          <w:sz w:val="22"/>
          <w:szCs w:val="22"/>
        </w:rPr>
        <w:t>, 1047-1065.</w:t>
      </w:r>
    </w:p>
    <w:p w14:paraId="2E6EB9C8" w14:textId="772B0C37" w:rsidR="00272EF7" w:rsidRPr="00272EF7" w:rsidRDefault="00272EF7" w:rsidP="00272EF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2A430B">
        <w:rPr>
          <w:rFonts w:ascii="Times New Roman" w:hAnsi="Times New Roman"/>
          <w:color w:val="000000"/>
          <w:spacing w:val="-4"/>
          <w:sz w:val="22"/>
          <w:szCs w:val="22"/>
        </w:rPr>
        <w:t>Cavanagh, C., Simmons, C., Liggett O’Malley, R., Frick, P., </w:t>
      </w:r>
      <w:r w:rsidRPr="002A430B">
        <w:rPr>
          <w:rFonts w:ascii="Times New Roman" w:hAnsi="Times New Roman"/>
          <w:b/>
          <w:bCs/>
          <w:color w:val="000000"/>
          <w:spacing w:val="-4"/>
          <w:sz w:val="22"/>
          <w:szCs w:val="22"/>
        </w:rPr>
        <w:t>Steinberg, L.</w:t>
      </w:r>
      <w:r w:rsidRPr="002A430B">
        <w:rPr>
          <w:rFonts w:ascii="Times New Roman" w:hAnsi="Times New Roman"/>
          <w:color w:val="000000"/>
          <w:spacing w:val="-4"/>
          <w:sz w:val="22"/>
          <w:szCs w:val="22"/>
        </w:rPr>
        <w:t xml:space="preserve"> &amp; Cauffman, E. (</w:t>
      </w:r>
      <w:r>
        <w:rPr>
          <w:rFonts w:ascii="Times New Roman" w:hAnsi="Times New Roman"/>
          <w:color w:val="000000"/>
          <w:spacing w:val="-4"/>
          <w:sz w:val="22"/>
          <w:szCs w:val="22"/>
        </w:rPr>
        <w:t>2024</w:t>
      </w:r>
      <w:r w:rsidRPr="002A430B">
        <w:rPr>
          <w:rFonts w:ascii="Times New Roman" w:hAnsi="Times New Roman"/>
          <w:color w:val="000000"/>
          <w:spacing w:val="-4"/>
          <w:sz w:val="22"/>
          <w:szCs w:val="22"/>
        </w:rPr>
        <w:t>). </w:t>
      </w:r>
      <w:r w:rsidRPr="002A430B">
        <w:rPr>
          <w:rFonts w:ascii="Times New Roman" w:hAnsi="Times New Roman"/>
          <w:sz w:val="22"/>
          <w:szCs w:val="22"/>
        </w:rPr>
        <w:t>The moderating role of maternal CU traits in the stability of justice-involved adolescents’ CU traits</w:t>
      </w:r>
      <w:r w:rsidRPr="002A430B">
        <w:rPr>
          <w:rFonts w:ascii="Times New Roman" w:hAnsi="Times New Roman"/>
          <w:color w:val="000000"/>
          <w:spacing w:val="-4"/>
          <w:sz w:val="22"/>
          <w:szCs w:val="22"/>
        </w:rPr>
        <w:t>. </w:t>
      </w:r>
      <w:r w:rsidRPr="002A430B">
        <w:rPr>
          <w:rFonts w:ascii="Times New Roman" w:hAnsi="Times New Roman"/>
          <w:i/>
          <w:iCs/>
          <w:color w:val="000000"/>
          <w:spacing w:val="-4"/>
          <w:sz w:val="22"/>
          <w:szCs w:val="22"/>
        </w:rPr>
        <w:t>Journal of Clinical Child and Adolescent Psychology</w:t>
      </w:r>
      <w:r>
        <w:rPr>
          <w:rFonts w:ascii="Times New Roman" w:hAnsi="Times New Roman"/>
          <w:color w:val="000000"/>
          <w:spacing w:val="-4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color w:val="000000"/>
          <w:spacing w:val="-4"/>
          <w:sz w:val="22"/>
          <w:szCs w:val="22"/>
        </w:rPr>
        <w:t>53</w:t>
      </w:r>
      <w:r>
        <w:rPr>
          <w:rFonts w:ascii="Times New Roman" w:hAnsi="Times New Roman"/>
          <w:color w:val="000000"/>
          <w:spacing w:val="-4"/>
          <w:sz w:val="22"/>
          <w:szCs w:val="22"/>
        </w:rPr>
        <w:t>, 562-576.</w:t>
      </w:r>
    </w:p>
    <w:p w14:paraId="30889F92" w14:textId="723BAEFA" w:rsidR="008143FB" w:rsidRPr="008143FB" w:rsidRDefault="008143FB" w:rsidP="00DC189D">
      <w:pPr>
        <w:keepLines/>
        <w:ind w:left="720" w:hanging="720"/>
        <w:rPr>
          <w:rFonts w:ascii="Times New Roman" w:hAnsi="Times New Roman"/>
          <w:iCs/>
          <w:snapToGrid/>
          <w:sz w:val="22"/>
          <w:szCs w:val="22"/>
        </w:rPr>
      </w:pPr>
      <w:r w:rsidRPr="00CC486A">
        <w:rPr>
          <w:rFonts w:ascii="Times New Roman" w:hAnsi="Times New Roman"/>
          <w:color w:val="000000"/>
          <w:spacing w:val="-4"/>
          <w:sz w:val="22"/>
          <w:szCs w:val="22"/>
        </w:rPr>
        <w:t xml:space="preserve">Cauffman, E., Beardslee, J., Sbeglia, C., Frick, P., &amp; </w:t>
      </w:r>
      <w:r w:rsidRPr="00CC486A">
        <w:rPr>
          <w:rFonts w:ascii="Times New Roman" w:hAnsi="Times New Roman"/>
          <w:b/>
          <w:bCs/>
          <w:color w:val="000000"/>
          <w:spacing w:val="-4"/>
          <w:sz w:val="22"/>
          <w:szCs w:val="22"/>
        </w:rPr>
        <w:t>Steinberg, L.</w:t>
      </w:r>
      <w:r w:rsidRPr="00CC486A">
        <w:rPr>
          <w:rFonts w:ascii="Times New Roman" w:hAnsi="Times New Roman"/>
          <w:color w:val="000000"/>
          <w:spacing w:val="-4"/>
          <w:sz w:val="22"/>
          <w:szCs w:val="22"/>
        </w:rPr>
        <w:t xml:space="preserve"> (</w:t>
      </w:r>
      <w:r>
        <w:rPr>
          <w:rFonts w:ascii="Times New Roman" w:hAnsi="Times New Roman"/>
          <w:color w:val="000000"/>
          <w:spacing w:val="-4"/>
          <w:sz w:val="22"/>
          <w:szCs w:val="22"/>
        </w:rPr>
        <w:t>2024</w:t>
      </w:r>
      <w:r w:rsidRPr="00CC486A">
        <w:rPr>
          <w:rFonts w:ascii="Times New Roman" w:hAnsi="Times New Roman"/>
          <w:color w:val="000000"/>
          <w:spacing w:val="-4"/>
          <w:sz w:val="22"/>
          <w:szCs w:val="22"/>
        </w:rPr>
        <w:t xml:space="preserve">). </w:t>
      </w:r>
      <w:r w:rsidRPr="00CC486A">
        <w:rPr>
          <w:rFonts w:ascii="Times New Roman" w:hAnsi="Times New Roman"/>
          <w:sz w:val="22"/>
          <w:szCs w:val="22"/>
        </w:rPr>
        <w:t xml:space="preserve">Trajectories of offending over 9 years after youths’ first arrest: What predicts who desists and who continues to offend? </w:t>
      </w:r>
      <w:r w:rsidRPr="00CC486A">
        <w:rPr>
          <w:rFonts w:ascii="Times New Roman" w:hAnsi="Times New Roman"/>
          <w:i/>
          <w:iCs/>
          <w:sz w:val="22"/>
          <w:szCs w:val="22"/>
        </w:rPr>
        <w:t>Journal of Research on Adolescence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34</w:t>
      </w:r>
      <w:r>
        <w:rPr>
          <w:rFonts w:ascii="Times New Roman" w:hAnsi="Times New Roman"/>
          <w:iCs/>
          <w:sz w:val="22"/>
          <w:szCs w:val="22"/>
        </w:rPr>
        <w:t>, 1312-1325.</w:t>
      </w:r>
    </w:p>
    <w:p w14:paraId="4A8BBF80" w14:textId="345234B3" w:rsidR="00BD5799" w:rsidRDefault="00BD5799" w:rsidP="00BD5799">
      <w:pPr>
        <w:keepLines/>
        <w:ind w:left="720" w:hanging="720"/>
        <w:rPr>
          <w:rFonts w:ascii="Times New Roman" w:hAnsi="Times New Roman"/>
          <w:sz w:val="22"/>
          <w:szCs w:val="22"/>
          <w:shd w:val="clear" w:color="auto" w:fill="FCFCFC"/>
        </w:rPr>
      </w:pPr>
      <w:bookmarkStart w:id="13" w:name="_Hlk198798800"/>
      <w:proofErr w:type="spellStart"/>
      <w:r w:rsidRPr="00A53200">
        <w:rPr>
          <w:rFonts w:ascii="Times New Roman" w:hAnsi="Times New Roman"/>
          <w:sz w:val="22"/>
          <w:szCs w:val="22"/>
          <w:shd w:val="clear" w:color="auto" w:fill="FCFCFC"/>
        </w:rPr>
        <w:t>Cirimele</w:t>
      </w:r>
      <w:proofErr w:type="spellEnd"/>
      <w:r w:rsidRPr="00A53200">
        <w:rPr>
          <w:rFonts w:ascii="Times New Roman" w:hAnsi="Times New Roman"/>
          <w:sz w:val="22"/>
          <w:szCs w:val="22"/>
          <w:shd w:val="clear" w:color="auto" w:fill="FCFCFC"/>
        </w:rPr>
        <w:t xml:space="preserve">, </w:t>
      </w:r>
      <w:r>
        <w:rPr>
          <w:rFonts w:ascii="Times New Roman" w:hAnsi="Times New Roman"/>
          <w:sz w:val="22"/>
          <w:szCs w:val="22"/>
          <w:shd w:val="clear" w:color="auto" w:fill="FCFCFC"/>
        </w:rPr>
        <w:t xml:space="preserve">F., </w:t>
      </w:r>
      <w:r w:rsidRPr="00A53200">
        <w:rPr>
          <w:rFonts w:ascii="Times New Roman" w:hAnsi="Times New Roman"/>
          <w:sz w:val="22"/>
          <w:szCs w:val="22"/>
          <w:shd w:val="clear" w:color="auto" w:fill="FCFCFC"/>
        </w:rPr>
        <w:t xml:space="preserve">Pastorelli, </w:t>
      </w:r>
      <w:r>
        <w:rPr>
          <w:rFonts w:ascii="Times New Roman" w:hAnsi="Times New Roman"/>
          <w:sz w:val="22"/>
          <w:szCs w:val="22"/>
          <w:shd w:val="clear" w:color="auto" w:fill="FCFCFC"/>
        </w:rPr>
        <w:t xml:space="preserve">C., </w:t>
      </w:r>
      <w:r w:rsidRPr="00A53200">
        <w:rPr>
          <w:rFonts w:ascii="Times New Roman" w:hAnsi="Times New Roman"/>
          <w:sz w:val="22"/>
          <w:szCs w:val="22"/>
          <w:shd w:val="clear" w:color="auto" w:fill="FCFCFC"/>
        </w:rPr>
        <w:t xml:space="preserve">Remonde, </w:t>
      </w:r>
      <w:r>
        <w:rPr>
          <w:rFonts w:ascii="Times New Roman" w:hAnsi="Times New Roman"/>
          <w:sz w:val="22"/>
          <w:szCs w:val="22"/>
          <w:shd w:val="clear" w:color="auto" w:fill="FCFCFC"/>
        </w:rPr>
        <w:t xml:space="preserve">C., </w:t>
      </w:r>
      <w:proofErr w:type="spellStart"/>
      <w:r w:rsidRPr="00A53200">
        <w:rPr>
          <w:rFonts w:ascii="Times New Roman" w:hAnsi="Times New Roman"/>
          <w:sz w:val="22"/>
          <w:szCs w:val="22"/>
          <w:shd w:val="clear" w:color="auto" w:fill="FCFCFC"/>
        </w:rPr>
        <w:t>Zuffiano</w:t>
      </w:r>
      <w:proofErr w:type="spellEnd"/>
      <w:r w:rsidRPr="00A53200">
        <w:rPr>
          <w:rFonts w:ascii="Times New Roman" w:hAnsi="Times New Roman"/>
          <w:sz w:val="22"/>
          <w:szCs w:val="22"/>
          <w:shd w:val="clear" w:color="auto" w:fill="FCFCFC"/>
        </w:rPr>
        <w:t xml:space="preserve">, </w:t>
      </w:r>
      <w:r>
        <w:rPr>
          <w:rFonts w:ascii="Times New Roman" w:hAnsi="Times New Roman"/>
          <w:sz w:val="22"/>
          <w:szCs w:val="22"/>
          <w:shd w:val="clear" w:color="auto" w:fill="FCFCFC"/>
        </w:rPr>
        <w:t xml:space="preserve">A., </w:t>
      </w:r>
      <w:proofErr w:type="spellStart"/>
      <w:r w:rsidRPr="00A53200">
        <w:rPr>
          <w:rFonts w:ascii="Times New Roman" w:hAnsi="Times New Roman"/>
          <w:sz w:val="22"/>
          <w:szCs w:val="22"/>
          <w:shd w:val="clear" w:color="auto" w:fill="FCFCFC"/>
        </w:rPr>
        <w:t>Thartori</w:t>
      </w:r>
      <w:proofErr w:type="spellEnd"/>
      <w:r w:rsidRPr="00A53200">
        <w:rPr>
          <w:rFonts w:ascii="Times New Roman" w:hAnsi="Times New Roman"/>
          <w:sz w:val="22"/>
          <w:szCs w:val="22"/>
          <w:shd w:val="clear" w:color="auto" w:fill="FCFCFC"/>
        </w:rPr>
        <w:t xml:space="preserve">, </w:t>
      </w:r>
      <w:r>
        <w:rPr>
          <w:rFonts w:ascii="Times New Roman" w:hAnsi="Times New Roman"/>
          <w:sz w:val="22"/>
          <w:szCs w:val="22"/>
          <w:shd w:val="clear" w:color="auto" w:fill="FCFCFC"/>
        </w:rPr>
        <w:t>E.</w:t>
      </w:r>
      <w:r w:rsidR="00A45BA3">
        <w:rPr>
          <w:rFonts w:ascii="Times New Roman" w:hAnsi="Times New Roman"/>
          <w:sz w:val="22"/>
          <w:szCs w:val="22"/>
          <w:shd w:val="clear" w:color="auto" w:fill="FCFCFC"/>
        </w:rPr>
        <w:t>,</w:t>
      </w:r>
      <w:r>
        <w:rPr>
          <w:rFonts w:ascii="Times New Roman" w:hAnsi="Times New Roman"/>
          <w:sz w:val="22"/>
          <w:szCs w:val="22"/>
          <w:shd w:val="clear" w:color="auto" w:fill="FCFCFC"/>
        </w:rPr>
        <w:t xml:space="preserve"> </w:t>
      </w:r>
      <w:r w:rsidRPr="00A53200">
        <w:rPr>
          <w:rFonts w:ascii="Times New Roman" w:hAnsi="Times New Roman"/>
          <w:sz w:val="22"/>
          <w:szCs w:val="22"/>
          <w:shd w:val="clear" w:color="auto" w:fill="FCFCFC"/>
        </w:rPr>
        <w:t>Gerbino, M.</w:t>
      </w:r>
      <w:r>
        <w:rPr>
          <w:rFonts w:ascii="Times New Roman" w:hAnsi="Times New Roman"/>
          <w:sz w:val="22"/>
          <w:szCs w:val="22"/>
          <w:shd w:val="clear" w:color="auto" w:fill="FCFCFC"/>
        </w:rPr>
        <w:t xml:space="preserve">, 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>Di Giunta L</w:t>
      </w:r>
      <w:r>
        <w:rPr>
          <w:rFonts w:ascii="Times New Roman" w:hAnsi="Times New Roman"/>
          <w:sz w:val="22"/>
          <w:szCs w:val="22"/>
          <w:shd w:val="clear" w:color="auto" w:fill="FCFCFC"/>
        </w:rPr>
        <w:t>.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>, Bacchini D</w:t>
      </w:r>
      <w:r>
        <w:rPr>
          <w:rFonts w:ascii="Times New Roman" w:hAnsi="Times New Roman"/>
          <w:sz w:val="22"/>
          <w:szCs w:val="22"/>
          <w:shd w:val="clear" w:color="auto" w:fill="FCFCFC"/>
        </w:rPr>
        <w:t>.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 xml:space="preserve">, Oburu </w:t>
      </w:r>
      <w:r>
        <w:rPr>
          <w:rFonts w:ascii="Times New Roman" w:hAnsi="Times New Roman"/>
          <w:sz w:val="22"/>
          <w:szCs w:val="22"/>
          <w:shd w:val="clear" w:color="auto" w:fill="FCFCFC"/>
        </w:rPr>
        <w:t>P.,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 xml:space="preserve"> Skinner A</w:t>
      </w:r>
      <w:r>
        <w:rPr>
          <w:rFonts w:ascii="Times New Roman" w:hAnsi="Times New Roman"/>
          <w:sz w:val="22"/>
          <w:szCs w:val="22"/>
          <w:shd w:val="clear" w:color="auto" w:fill="FCFCFC"/>
        </w:rPr>
        <w:t>.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>, Sorbring</w:t>
      </w:r>
      <w:r>
        <w:rPr>
          <w:rFonts w:ascii="Times New Roman" w:hAnsi="Times New Roman"/>
          <w:sz w:val="22"/>
          <w:szCs w:val="22"/>
          <w:shd w:val="clear" w:color="auto" w:fill="FCFCFC"/>
        </w:rPr>
        <w:t>, E.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 xml:space="preserve">, </w:t>
      </w:r>
      <w:r w:rsidRPr="004B31D4">
        <w:rPr>
          <w:rFonts w:ascii="Times New Roman" w:hAnsi="Times New Roman"/>
          <w:b/>
          <w:bCs/>
          <w:sz w:val="22"/>
          <w:szCs w:val="22"/>
          <w:shd w:val="clear" w:color="auto" w:fill="FCFCFC"/>
        </w:rPr>
        <w:t>Steinberg, L.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>, Uribe Tirado</w:t>
      </w:r>
      <w:r>
        <w:rPr>
          <w:rFonts w:ascii="Times New Roman" w:hAnsi="Times New Roman"/>
          <w:sz w:val="22"/>
          <w:szCs w:val="22"/>
          <w:shd w:val="clear" w:color="auto" w:fill="FCFCFC"/>
        </w:rPr>
        <w:t xml:space="preserve">, 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>Liliana M</w:t>
      </w:r>
      <w:r>
        <w:rPr>
          <w:rFonts w:ascii="Times New Roman" w:hAnsi="Times New Roman"/>
          <w:sz w:val="22"/>
          <w:szCs w:val="22"/>
          <w:shd w:val="clear" w:color="auto" w:fill="FCFCFC"/>
        </w:rPr>
        <w:t>.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>, Yotanyamaneewong</w:t>
      </w:r>
      <w:r>
        <w:rPr>
          <w:rFonts w:ascii="Times New Roman" w:hAnsi="Times New Roman"/>
          <w:sz w:val="22"/>
          <w:szCs w:val="22"/>
          <w:shd w:val="clear" w:color="auto" w:fill="FCFCFC"/>
        </w:rPr>
        <w:t>,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 xml:space="preserve"> S</w:t>
      </w:r>
      <w:r>
        <w:rPr>
          <w:rFonts w:ascii="Times New Roman" w:hAnsi="Times New Roman"/>
          <w:sz w:val="22"/>
          <w:szCs w:val="22"/>
          <w:shd w:val="clear" w:color="auto" w:fill="FCFCFC"/>
        </w:rPr>
        <w:t>.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>,</w:t>
      </w:r>
      <w:r>
        <w:rPr>
          <w:rFonts w:ascii="Times New Roman" w:hAnsi="Times New Roman"/>
          <w:sz w:val="22"/>
          <w:szCs w:val="22"/>
          <w:shd w:val="clear" w:color="auto" w:fill="FCFCFC"/>
        </w:rPr>
        <w:t xml:space="preserve"> 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>Alampay</w:t>
      </w:r>
      <w:r>
        <w:rPr>
          <w:rFonts w:ascii="Times New Roman" w:hAnsi="Times New Roman"/>
          <w:sz w:val="22"/>
          <w:szCs w:val="22"/>
          <w:shd w:val="clear" w:color="auto" w:fill="FCFCFC"/>
        </w:rPr>
        <w:t>,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 xml:space="preserve"> L</w:t>
      </w:r>
      <w:r>
        <w:rPr>
          <w:rFonts w:ascii="Times New Roman" w:hAnsi="Times New Roman"/>
          <w:sz w:val="22"/>
          <w:szCs w:val="22"/>
          <w:shd w:val="clear" w:color="auto" w:fill="FCFCFC"/>
        </w:rPr>
        <w:t>.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>, Al-Hassan</w:t>
      </w:r>
      <w:r>
        <w:rPr>
          <w:rFonts w:ascii="Times New Roman" w:hAnsi="Times New Roman"/>
          <w:sz w:val="22"/>
          <w:szCs w:val="22"/>
          <w:shd w:val="clear" w:color="auto" w:fill="FCFCFC"/>
        </w:rPr>
        <w:t>,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 xml:space="preserve"> S.</w:t>
      </w:r>
      <w:r>
        <w:rPr>
          <w:rFonts w:ascii="Times New Roman" w:hAnsi="Times New Roman"/>
          <w:sz w:val="22"/>
          <w:szCs w:val="22"/>
          <w:shd w:val="clear" w:color="auto" w:fill="FCFCFC"/>
        </w:rPr>
        <w:t xml:space="preserve">, 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>Bornstein</w:t>
      </w:r>
      <w:r>
        <w:rPr>
          <w:rFonts w:ascii="Times New Roman" w:hAnsi="Times New Roman"/>
          <w:sz w:val="22"/>
          <w:szCs w:val="22"/>
          <w:shd w:val="clear" w:color="auto" w:fill="FCFCFC"/>
        </w:rPr>
        <w:t>,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 xml:space="preserve"> </w:t>
      </w:r>
      <w:r>
        <w:rPr>
          <w:rFonts w:ascii="Times New Roman" w:hAnsi="Times New Roman"/>
          <w:sz w:val="22"/>
          <w:szCs w:val="22"/>
          <w:shd w:val="clear" w:color="auto" w:fill="FCFCFC"/>
        </w:rPr>
        <w:t>M.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>, Chang</w:t>
      </w:r>
      <w:r>
        <w:rPr>
          <w:rFonts w:ascii="Times New Roman" w:hAnsi="Times New Roman"/>
          <w:sz w:val="22"/>
          <w:szCs w:val="22"/>
          <w:shd w:val="clear" w:color="auto" w:fill="FCFCFC"/>
        </w:rPr>
        <w:t>,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 xml:space="preserve"> L</w:t>
      </w:r>
      <w:r>
        <w:rPr>
          <w:rFonts w:ascii="Times New Roman" w:hAnsi="Times New Roman"/>
          <w:sz w:val="22"/>
          <w:szCs w:val="22"/>
          <w:shd w:val="clear" w:color="auto" w:fill="FCFCFC"/>
        </w:rPr>
        <w:t>.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>, Deater-Deckard</w:t>
      </w:r>
      <w:r>
        <w:rPr>
          <w:rFonts w:ascii="Times New Roman" w:hAnsi="Times New Roman"/>
          <w:sz w:val="22"/>
          <w:szCs w:val="22"/>
          <w:shd w:val="clear" w:color="auto" w:fill="FCFCFC"/>
        </w:rPr>
        <w:t>,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 xml:space="preserve"> K</w:t>
      </w:r>
      <w:r>
        <w:rPr>
          <w:rFonts w:ascii="Times New Roman" w:hAnsi="Times New Roman"/>
          <w:sz w:val="22"/>
          <w:szCs w:val="22"/>
          <w:shd w:val="clear" w:color="auto" w:fill="FCFCFC"/>
        </w:rPr>
        <w:t>.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>, Dodge</w:t>
      </w:r>
      <w:r>
        <w:rPr>
          <w:rFonts w:ascii="Times New Roman" w:hAnsi="Times New Roman"/>
          <w:sz w:val="22"/>
          <w:szCs w:val="22"/>
          <w:shd w:val="clear" w:color="auto" w:fill="FCFCFC"/>
        </w:rPr>
        <w:t>,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 xml:space="preserve"> K., Gurdal</w:t>
      </w:r>
      <w:r>
        <w:rPr>
          <w:rFonts w:ascii="Times New Roman" w:hAnsi="Times New Roman"/>
          <w:sz w:val="22"/>
          <w:szCs w:val="22"/>
          <w:shd w:val="clear" w:color="auto" w:fill="FCFCFC"/>
        </w:rPr>
        <w:t>,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 xml:space="preserve"> S</w:t>
      </w:r>
      <w:r>
        <w:rPr>
          <w:rFonts w:ascii="Times New Roman" w:hAnsi="Times New Roman"/>
          <w:sz w:val="22"/>
          <w:szCs w:val="22"/>
          <w:shd w:val="clear" w:color="auto" w:fill="FCFCFC"/>
        </w:rPr>
        <w:t>.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 xml:space="preserve">, </w:t>
      </w:r>
      <w:proofErr w:type="spellStart"/>
      <w:r w:rsidRPr="00DA05B6">
        <w:rPr>
          <w:rFonts w:ascii="Times New Roman" w:hAnsi="Times New Roman"/>
          <w:sz w:val="22"/>
          <w:szCs w:val="22"/>
          <w:shd w:val="clear" w:color="auto" w:fill="FCFCFC"/>
        </w:rPr>
        <w:t>Junla</w:t>
      </w:r>
      <w:proofErr w:type="spellEnd"/>
      <w:r>
        <w:rPr>
          <w:rFonts w:ascii="Times New Roman" w:hAnsi="Times New Roman"/>
          <w:sz w:val="22"/>
          <w:szCs w:val="22"/>
          <w:shd w:val="clear" w:color="auto" w:fill="FCFCFC"/>
        </w:rPr>
        <w:t>,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 xml:space="preserve"> D</w:t>
      </w:r>
      <w:r>
        <w:rPr>
          <w:rFonts w:ascii="Times New Roman" w:hAnsi="Times New Roman"/>
          <w:sz w:val="22"/>
          <w:szCs w:val="22"/>
          <w:shd w:val="clear" w:color="auto" w:fill="FCFCFC"/>
        </w:rPr>
        <w:t>.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>, Eisenberg</w:t>
      </w:r>
      <w:r>
        <w:rPr>
          <w:rFonts w:ascii="Times New Roman" w:hAnsi="Times New Roman"/>
          <w:sz w:val="22"/>
          <w:szCs w:val="22"/>
          <w:shd w:val="clear" w:color="auto" w:fill="FCFCFC"/>
        </w:rPr>
        <w:t>,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 xml:space="preserve"> N</w:t>
      </w:r>
      <w:r>
        <w:rPr>
          <w:rFonts w:ascii="Times New Roman" w:hAnsi="Times New Roman"/>
          <w:sz w:val="22"/>
          <w:szCs w:val="22"/>
          <w:shd w:val="clear" w:color="auto" w:fill="FCFCFC"/>
        </w:rPr>
        <w:t>.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 xml:space="preserve">, </w:t>
      </w:r>
      <w:r>
        <w:rPr>
          <w:rFonts w:ascii="Times New Roman" w:hAnsi="Times New Roman"/>
          <w:sz w:val="22"/>
          <w:szCs w:val="22"/>
          <w:shd w:val="clear" w:color="auto" w:fill="FCFCFC"/>
        </w:rPr>
        <w:t xml:space="preserve">&amp; </w:t>
      </w:r>
      <w:r w:rsidRPr="00DA05B6">
        <w:rPr>
          <w:rFonts w:ascii="Times New Roman" w:hAnsi="Times New Roman"/>
          <w:sz w:val="22"/>
          <w:szCs w:val="22"/>
          <w:shd w:val="clear" w:color="auto" w:fill="FCFCFC"/>
        </w:rPr>
        <w:t>Lansford</w:t>
      </w:r>
      <w:r>
        <w:rPr>
          <w:rFonts w:ascii="Times New Roman" w:hAnsi="Times New Roman"/>
          <w:sz w:val="22"/>
          <w:szCs w:val="22"/>
          <w:shd w:val="clear" w:color="auto" w:fill="FCFCFC"/>
        </w:rPr>
        <w:t xml:space="preserve">, </w:t>
      </w:r>
      <w:r w:rsidRPr="00A53200">
        <w:rPr>
          <w:rFonts w:ascii="Times New Roman" w:hAnsi="Times New Roman"/>
          <w:sz w:val="22"/>
          <w:szCs w:val="22"/>
          <w:shd w:val="clear" w:color="auto" w:fill="FCFCFC"/>
        </w:rPr>
        <w:t>J. (</w:t>
      </w:r>
      <w:r>
        <w:rPr>
          <w:rFonts w:ascii="Times New Roman" w:hAnsi="Times New Roman"/>
          <w:sz w:val="22"/>
          <w:szCs w:val="22"/>
          <w:shd w:val="clear" w:color="auto" w:fill="FCFCFC"/>
        </w:rPr>
        <w:t>2024</w:t>
      </w:r>
      <w:r w:rsidRPr="00A53200">
        <w:rPr>
          <w:rFonts w:ascii="Times New Roman" w:hAnsi="Times New Roman"/>
          <w:sz w:val="22"/>
          <w:szCs w:val="22"/>
          <w:shd w:val="clear" w:color="auto" w:fill="FCFCFC"/>
        </w:rPr>
        <w:t xml:space="preserve">). The development of prosocial behavior from late childhood to adolescence: </w:t>
      </w:r>
      <w:r>
        <w:rPr>
          <w:rFonts w:ascii="Times New Roman" w:hAnsi="Times New Roman"/>
          <w:sz w:val="22"/>
          <w:szCs w:val="22"/>
          <w:shd w:val="clear" w:color="auto" w:fill="FCFCFC"/>
        </w:rPr>
        <w:t>A</w:t>
      </w:r>
      <w:r w:rsidRPr="00A53200">
        <w:rPr>
          <w:rFonts w:ascii="Times New Roman" w:hAnsi="Times New Roman"/>
          <w:sz w:val="22"/>
          <w:szCs w:val="22"/>
          <w:shd w:val="clear" w:color="auto" w:fill="FCFCFC"/>
        </w:rPr>
        <w:t xml:space="preserve"> longitudinal and multicultural study. </w:t>
      </w:r>
      <w:r w:rsidRPr="00A53200">
        <w:rPr>
          <w:rFonts w:ascii="Times New Roman" w:hAnsi="Times New Roman"/>
          <w:i/>
          <w:iCs/>
          <w:sz w:val="22"/>
          <w:szCs w:val="22"/>
          <w:shd w:val="clear" w:color="auto" w:fill="FCFCFC"/>
        </w:rPr>
        <w:t>Frontiers in Developmental Psychology</w:t>
      </w:r>
      <w:r>
        <w:rPr>
          <w:rFonts w:ascii="Times New Roman" w:hAnsi="Times New Roman"/>
          <w:sz w:val="22"/>
          <w:szCs w:val="22"/>
          <w:shd w:val="clear" w:color="auto" w:fill="FCFCFC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  <w:shd w:val="clear" w:color="auto" w:fill="FCFCFC"/>
        </w:rPr>
        <w:t>2</w:t>
      </w:r>
      <w:r>
        <w:rPr>
          <w:rFonts w:ascii="Times New Roman" w:hAnsi="Times New Roman"/>
          <w:sz w:val="22"/>
          <w:szCs w:val="22"/>
          <w:shd w:val="clear" w:color="auto" w:fill="FCFCFC"/>
        </w:rPr>
        <w:t>, 1472589 (online only).</w:t>
      </w:r>
    </w:p>
    <w:bookmarkEnd w:id="13"/>
    <w:p w14:paraId="074C5549" w14:textId="0C0CDBCB" w:rsidR="00A72DC9" w:rsidRDefault="00A72DC9" w:rsidP="00A6302D">
      <w:pPr>
        <w:keepLines/>
        <w:shd w:val="clear" w:color="auto" w:fill="FFFFFF"/>
        <w:ind w:left="720" w:hanging="720"/>
        <w:rPr>
          <w:rFonts w:ascii="Times New Roman" w:hAnsi="Times New Roman"/>
          <w:sz w:val="22"/>
          <w:szCs w:val="22"/>
          <w:shd w:val="clear" w:color="auto" w:fill="FFFFFF"/>
        </w:rPr>
      </w:pPr>
      <w:r w:rsidRPr="00A72DC9">
        <w:rPr>
          <w:rFonts w:ascii="Times New Roman" w:hAnsi="Times New Roman"/>
          <w:sz w:val="22"/>
          <w:szCs w:val="22"/>
          <w:shd w:val="clear" w:color="auto" w:fill="FFFFFF"/>
        </w:rPr>
        <w:t xml:space="preserve">Fessinger, M. B., Randolph, I., Frick, P., </w:t>
      </w:r>
      <w:r w:rsidRPr="00A72DC9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Steinberg, L.</w:t>
      </w:r>
      <w:r w:rsidRPr="00A72DC9">
        <w:rPr>
          <w:rFonts w:ascii="Times New Roman" w:hAnsi="Times New Roman"/>
          <w:sz w:val="22"/>
          <w:szCs w:val="22"/>
          <w:shd w:val="clear" w:color="auto" w:fill="FFFFFF"/>
        </w:rPr>
        <w:t>, &amp; Cauffman, E. (2024). Tell the truth? Identifying common sources and types of advice juvenile defendants receive when pleading guilty to their first offense. </w:t>
      </w:r>
      <w:r w:rsidRPr="00A72DC9">
        <w:rPr>
          <w:rFonts w:ascii="Times New Roman" w:hAnsi="Times New Roman"/>
          <w:i/>
          <w:iCs/>
          <w:sz w:val="22"/>
          <w:szCs w:val="22"/>
          <w:shd w:val="clear" w:color="auto" w:fill="FFFFFF"/>
        </w:rPr>
        <w:t>Psychology, Public Policy, and Law, 30</w:t>
      </w:r>
      <w:r w:rsidRPr="00A72DC9">
        <w:rPr>
          <w:rFonts w:ascii="Times New Roman" w:hAnsi="Times New Roman"/>
          <w:sz w:val="22"/>
          <w:szCs w:val="22"/>
          <w:shd w:val="clear" w:color="auto" w:fill="FFFFFF"/>
        </w:rPr>
        <w:t>, 421–431</w:t>
      </w:r>
      <w:r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4E0F7037" w14:textId="5BE1FA4D" w:rsidR="00BE50B2" w:rsidRDefault="00BE50B2" w:rsidP="00A6302D">
      <w:pPr>
        <w:keepLines/>
        <w:shd w:val="clear" w:color="auto" w:fill="FFFFFF"/>
        <w:ind w:left="720" w:hanging="720"/>
        <w:rPr>
          <w:rFonts w:ascii="Times New Roman" w:hAnsi="Times New Roman"/>
          <w:color w:val="000000"/>
          <w:sz w:val="22"/>
          <w:szCs w:val="22"/>
        </w:rPr>
      </w:pPr>
      <w:r w:rsidRPr="00CF35E7">
        <w:rPr>
          <w:rStyle w:val="contentpasted0"/>
          <w:rFonts w:ascii="Times New Roman" w:hAnsi="Times New Roman"/>
          <w:sz w:val="22"/>
          <w:szCs w:val="22"/>
          <w:shd w:val="clear" w:color="auto" w:fill="FFFFFF"/>
        </w:rPr>
        <w:t xml:space="preserve">Folker, A. E., </w:t>
      </w:r>
      <w:r w:rsidRPr="00CF35E7">
        <w:rPr>
          <w:rStyle w:val="contentpasted0"/>
          <w:rFonts w:ascii="Times New Roman" w:hAnsi="Times New Roman"/>
          <w:sz w:val="22"/>
          <w:szCs w:val="22"/>
        </w:rPr>
        <w:t xml:space="preserve">Deater-Deckard, K., </w:t>
      </w:r>
      <w:r w:rsidRPr="00CF35E7">
        <w:rPr>
          <w:rStyle w:val="contentpasted0"/>
          <w:rFonts w:ascii="Times New Roman" w:hAnsi="Times New Roman"/>
          <w:sz w:val="22"/>
          <w:szCs w:val="22"/>
          <w:shd w:val="clear" w:color="auto" w:fill="FFFFFF"/>
        </w:rPr>
        <w:t xml:space="preserve">Lansford, J. E., Di Giunta, L., Dodge, K. A., Gurdal, S., Liu, Q., Long, Q., Oburu, P., Pastorelli, C., Rothenberg, W. A., Skinner, A. T., Sorbring, E., </w:t>
      </w:r>
      <w:r w:rsidRPr="00CF35E7">
        <w:rPr>
          <w:rStyle w:val="contentpasted0"/>
          <w:rFonts w:ascii="Times New Roman" w:hAnsi="Times New Roman"/>
          <w:b/>
          <w:bCs/>
          <w:sz w:val="22"/>
          <w:szCs w:val="22"/>
          <w:shd w:val="clear" w:color="auto" w:fill="FFFFFF"/>
        </w:rPr>
        <w:t>Steinberg, L.</w:t>
      </w:r>
      <w:r w:rsidRPr="00CF35E7">
        <w:rPr>
          <w:rStyle w:val="contentpasted0"/>
          <w:rFonts w:ascii="Times New Roman" w:hAnsi="Times New Roman"/>
          <w:sz w:val="22"/>
          <w:szCs w:val="22"/>
          <w:shd w:val="clear" w:color="auto" w:fill="FFFFFF"/>
        </w:rPr>
        <w:t xml:space="preserve">, Tapanya, S., Uribe Tirado, L. M., </w:t>
      </w:r>
      <w:r w:rsidRPr="00CF35E7">
        <w:rPr>
          <w:rStyle w:val="contentpasted0"/>
          <w:rFonts w:ascii="Times New Roman" w:hAnsi="Times New Roman"/>
          <w:sz w:val="22"/>
          <w:szCs w:val="22"/>
        </w:rPr>
        <w:t xml:space="preserve">Yotanyamaneewong, S., Alampay, L. P., Al-Hassan, S. M., Bacchini, D., Bornstein, M. H., &amp; Chang, L. </w:t>
      </w:r>
      <w:r w:rsidRPr="00CF35E7">
        <w:rPr>
          <w:rStyle w:val="contentpasted0"/>
          <w:rFonts w:ascii="Times New Roman" w:hAnsi="Times New Roman"/>
          <w:sz w:val="22"/>
          <w:szCs w:val="22"/>
          <w:shd w:val="clear" w:color="auto" w:fill="FFFFFF"/>
        </w:rPr>
        <w:t>(</w:t>
      </w:r>
      <w:r>
        <w:rPr>
          <w:rStyle w:val="contentpasted0"/>
          <w:rFonts w:ascii="Times New Roman" w:hAnsi="Times New Roman"/>
          <w:sz w:val="22"/>
          <w:szCs w:val="22"/>
          <w:shd w:val="clear" w:color="auto" w:fill="FFFFFF"/>
        </w:rPr>
        <w:t>2024).</w:t>
      </w:r>
      <w:r w:rsidRPr="00CF35E7">
        <w:rPr>
          <w:rStyle w:val="contentpasted0"/>
          <w:rFonts w:ascii="Times New Roman" w:hAnsi="Times New Roman"/>
          <w:sz w:val="22"/>
          <w:szCs w:val="22"/>
          <w:shd w:val="clear" w:color="auto" w:fill="FFFFFF"/>
        </w:rPr>
        <w:t xml:space="preserve"> Intra-individual variability in parental acceptance-rejection predicts externalizing and internalizing symptoms across childhood/adolescence in nine countries. </w:t>
      </w:r>
      <w:r w:rsidRPr="00CF35E7">
        <w:rPr>
          <w:rStyle w:val="contentpasted0"/>
          <w:rFonts w:ascii="Times New Roman" w:hAnsi="Times New Roman"/>
          <w:i/>
          <w:iCs/>
          <w:sz w:val="22"/>
          <w:szCs w:val="22"/>
          <w:shd w:val="clear" w:color="auto" w:fill="FFFFFF"/>
        </w:rPr>
        <w:t>Journal of Family Psychology</w:t>
      </w:r>
      <w:r>
        <w:rPr>
          <w:rStyle w:val="contentpasted0"/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/>
          <w:i/>
          <w:iCs/>
          <w:color w:val="000000"/>
          <w:szCs w:val="24"/>
          <w:shd w:val="clear" w:color="auto" w:fill="FFFFFF"/>
        </w:rPr>
        <w:t>38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, 333-344</w:t>
      </w:r>
      <w:r>
        <w:rPr>
          <w:rStyle w:val="FootnoteReference"/>
          <w:rFonts w:ascii="Times New Roman" w:hAnsi="Times New Roman"/>
          <w:sz w:val="22"/>
          <w:szCs w:val="22"/>
          <w:shd w:val="clear" w:color="auto" w:fill="FFFFFF"/>
        </w:rPr>
        <w:t>.</w:t>
      </w:r>
      <w:r w:rsidRPr="00CF35E7">
        <w:rPr>
          <w:rFonts w:ascii="Times New Roman" w:hAnsi="Times New Roman"/>
          <w:sz w:val="22"/>
          <w:szCs w:val="22"/>
          <w:shd w:val="clear" w:color="auto" w:fill="FFFFFF"/>
        </w:rPr>
        <w:t xml:space="preserve"> (</w:t>
      </w:r>
      <w:r w:rsidRPr="00CF35E7">
        <w:rPr>
          <w:rFonts w:ascii="Times New Roman" w:hAnsi="Times New Roman"/>
          <w:color w:val="000000"/>
          <w:sz w:val="22"/>
          <w:szCs w:val="22"/>
        </w:rPr>
        <w:t>Editor's Choice Award from the APA).</w:t>
      </w:r>
    </w:p>
    <w:p w14:paraId="3D346C97" w14:textId="3CEBB5F7" w:rsidR="00FF0C01" w:rsidRPr="00FF0C01" w:rsidRDefault="00FF0C01" w:rsidP="00FF0C01">
      <w:pPr>
        <w:keepLines/>
        <w:ind w:left="720" w:hanging="720"/>
        <w:rPr>
          <w:rFonts w:ascii="Times New Roman" w:hAnsi="Times New Roman"/>
          <w:color w:val="212121"/>
          <w:sz w:val="22"/>
          <w:szCs w:val="22"/>
          <w:shd w:val="clear" w:color="auto" w:fill="FFFFFF"/>
        </w:rPr>
      </w:pPr>
      <w:r w:rsidRPr="001527F8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Folker, A., </w:t>
      </w:r>
      <w:proofErr w:type="spellStart"/>
      <w:r w:rsidRPr="001527F8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Peviani</w:t>
      </w:r>
      <w:proofErr w:type="spellEnd"/>
      <w:r w:rsidRPr="001527F8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, K., Deater-Deckard, K., Bickel, W. K., </w:t>
      </w:r>
      <w:r w:rsidRPr="001527F8">
        <w:rPr>
          <w:rFonts w:ascii="Times New Roman" w:hAnsi="Times New Roman"/>
          <w:b/>
          <w:bCs/>
          <w:color w:val="212121"/>
          <w:sz w:val="22"/>
          <w:szCs w:val="22"/>
          <w:shd w:val="clear" w:color="auto" w:fill="FFFFFF"/>
        </w:rPr>
        <w:t>Steinberg, L.</w:t>
      </w:r>
      <w:r w:rsidRPr="001527F8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, Casas, B., &amp; Kim-Spoon, J. (</w:t>
      </w:r>
      <w:r w:rsidR="00436DB6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2024</w:t>
      </w:r>
      <w:r w:rsidRPr="001527F8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). Negative affect, sensation seeking, and adolescent substance use development: The moderating role of executive function. </w:t>
      </w:r>
      <w:r w:rsidRPr="001527F8">
        <w:rPr>
          <w:rFonts w:ascii="Times New Roman" w:hAnsi="Times New Roman"/>
          <w:i/>
          <w:iCs/>
          <w:color w:val="212121"/>
          <w:sz w:val="22"/>
          <w:szCs w:val="22"/>
          <w:shd w:val="clear" w:color="auto" w:fill="FFFFFF"/>
        </w:rPr>
        <w:t>Journal of Youth and Adolescence</w:t>
      </w:r>
      <w:r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/>
          <w:i/>
          <w:iCs/>
          <w:color w:val="212121"/>
          <w:sz w:val="22"/>
          <w:szCs w:val="22"/>
          <w:shd w:val="clear" w:color="auto" w:fill="FFFFFF"/>
        </w:rPr>
        <w:t>53</w:t>
      </w:r>
      <w:r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, </w:t>
      </w:r>
      <w:r w:rsidRPr="007E6EA5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2654-2668</w:t>
      </w:r>
      <w:r>
        <w:rPr>
          <w:rFonts w:ascii="Times New Roman" w:hAnsi="Times New Roman"/>
          <w:i/>
          <w:iCs/>
          <w:color w:val="212121"/>
          <w:sz w:val="22"/>
          <w:szCs w:val="22"/>
          <w:shd w:val="clear" w:color="auto" w:fill="FFFFFF"/>
        </w:rPr>
        <w:t>.</w:t>
      </w:r>
    </w:p>
    <w:p w14:paraId="0A9CE2AF" w14:textId="77777777" w:rsidR="001D13F2" w:rsidRDefault="00327E01" w:rsidP="00327E01">
      <w:pPr>
        <w:keepLines/>
        <w:ind w:left="720" w:hanging="720"/>
        <w:rPr>
          <w:rFonts w:ascii="Times New Roman" w:hAnsi="Times New Roman"/>
          <w:color w:val="000000"/>
          <w:sz w:val="22"/>
          <w:szCs w:val="22"/>
        </w:rPr>
      </w:pPr>
      <w:bookmarkStart w:id="14" w:name="_Hlk159752226"/>
      <w:r w:rsidRPr="005B263B">
        <w:rPr>
          <w:rFonts w:ascii="Times New Roman" w:hAnsi="Times New Roman"/>
          <w:color w:val="000000"/>
          <w:sz w:val="22"/>
          <w:szCs w:val="22"/>
        </w:rPr>
        <w:t xml:space="preserve">Gorla, L., Rothenberg, W. A., Lansford, J. E., Bacchini, D., Bornstein, M. H., Chang, L., Deater-Deckard, K., Di Giunta, L., Dodge, K. A., Gurdal, S., </w:t>
      </w:r>
      <w:proofErr w:type="spellStart"/>
      <w:r w:rsidRPr="005B263B">
        <w:rPr>
          <w:rFonts w:ascii="Times New Roman" w:hAnsi="Times New Roman"/>
          <w:color w:val="000000"/>
          <w:sz w:val="22"/>
          <w:szCs w:val="22"/>
        </w:rPr>
        <w:t>Junla</w:t>
      </w:r>
      <w:proofErr w:type="spellEnd"/>
      <w:r w:rsidRPr="005B263B">
        <w:rPr>
          <w:rFonts w:ascii="Times New Roman" w:hAnsi="Times New Roman"/>
          <w:color w:val="000000"/>
          <w:sz w:val="22"/>
          <w:szCs w:val="22"/>
        </w:rPr>
        <w:t xml:space="preserve">, D., Liu, Q., Long, Q., Oburu, P., Pastorelli, C., Skinner, A. T., Sorbring, E., </w:t>
      </w:r>
      <w:r w:rsidRPr="005B263B">
        <w:rPr>
          <w:rFonts w:ascii="Times New Roman" w:hAnsi="Times New Roman"/>
          <w:b/>
          <w:bCs/>
          <w:color w:val="000000"/>
          <w:sz w:val="22"/>
          <w:szCs w:val="22"/>
        </w:rPr>
        <w:t>Steinberg, L.</w:t>
      </w:r>
      <w:r w:rsidRPr="005B263B">
        <w:rPr>
          <w:rFonts w:ascii="Times New Roman" w:hAnsi="Times New Roman"/>
          <w:color w:val="000000"/>
          <w:sz w:val="22"/>
          <w:szCs w:val="22"/>
        </w:rPr>
        <w:t xml:space="preserve">, Uribe Tirado, L. M., </w:t>
      </w:r>
      <w:r w:rsidRPr="005B263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Yotanyamaneewong, S., Alampay, L. P., &amp; </w:t>
      </w:r>
      <w:r w:rsidRPr="005B263B">
        <w:rPr>
          <w:rFonts w:ascii="Times New Roman" w:hAnsi="Times New Roman"/>
          <w:color w:val="000000"/>
          <w:sz w:val="22"/>
          <w:szCs w:val="22"/>
        </w:rPr>
        <w:t xml:space="preserve">Al-Hassan, S. M. (2024). Adolescents’ relationships with parents and romantic partners in eight countries. </w:t>
      </w:r>
      <w:r w:rsidRPr="005B263B">
        <w:rPr>
          <w:rFonts w:ascii="Times New Roman" w:hAnsi="Times New Roman"/>
          <w:i/>
          <w:iCs/>
          <w:color w:val="000000"/>
          <w:sz w:val="22"/>
          <w:szCs w:val="22"/>
        </w:rPr>
        <w:t>Journal of Adolescence</w:t>
      </w:r>
      <w:r w:rsidRPr="005B263B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5B263B">
        <w:rPr>
          <w:rFonts w:ascii="Times New Roman" w:hAnsi="Times New Roman"/>
          <w:i/>
          <w:iCs/>
          <w:color w:val="000000"/>
          <w:sz w:val="22"/>
          <w:szCs w:val="22"/>
        </w:rPr>
        <w:t>96</w:t>
      </w:r>
      <w:r w:rsidRPr="005B263B">
        <w:rPr>
          <w:rFonts w:ascii="Times New Roman" w:hAnsi="Times New Roman"/>
          <w:color w:val="000000"/>
          <w:sz w:val="22"/>
          <w:szCs w:val="22"/>
        </w:rPr>
        <w:t>, 940-952</w:t>
      </w:r>
      <w:r w:rsidR="00B05114">
        <w:rPr>
          <w:rFonts w:ascii="Times New Roman" w:hAnsi="Times New Roman"/>
          <w:color w:val="000000"/>
          <w:sz w:val="22"/>
          <w:szCs w:val="22"/>
        </w:rPr>
        <w:t>.</w:t>
      </w:r>
    </w:p>
    <w:p w14:paraId="3962C0D9" w14:textId="7B97D395" w:rsidR="00327E01" w:rsidRPr="0009175F" w:rsidRDefault="00327E01" w:rsidP="00327E01">
      <w:pPr>
        <w:keepLines/>
        <w:ind w:left="720" w:hanging="720"/>
        <w:rPr>
          <w:rFonts w:ascii="Aptos" w:hAnsi="Aptos"/>
          <w:snapToGrid/>
          <w:sz w:val="22"/>
          <w:szCs w:val="22"/>
        </w:rPr>
      </w:pPr>
      <w:r w:rsidRPr="0009175F">
        <w:rPr>
          <w:rFonts w:ascii="Times New Roman" w:hAnsi="Times New Roman"/>
          <w:color w:val="000000"/>
          <w:sz w:val="22"/>
          <w:szCs w:val="22"/>
        </w:rPr>
        <w:t xml:space="preserve">Gorla, L., Rothenberg, W. A., Lansford, J. E., Yotanyamaneewong, S., Alampay, L. P., Al-Hassan, S. M., Bacchini, D., Bornstein, M. H., Breiner, K., Chang, L., Deater-Deckard, K., Di Giunta, L., Dodge, K. A., Gurdal, S., </w:t>
      </w:r>
      <w:proofErr w:type="spellStart"/>
      <w:r w:rsidRPr="0009175F">
        <w:rPr>
          <w:rFonts w:ascii="Times New Roman" w:hAnsi="Times New Roman"/>
          <w:color w:val="000000"/>
          <w:sz w:val="22"/>
          <w:szCs w:val="22"/>
        </w:rPr>
        <w:t>Junla</w:t>
      </w:r>
      <w:proofErr w:type="spellEnd"/>
      <w:r w:rsidRPr="0009175F">
        <w:rPr>
          <w:rFonts w:ascii="Times New Roman" w:hAnsi="Times New Roman"/>
          <w:color w:val="000000"/>
          <w:sz w:val="22"/>
          <w:szCs w:val="22"/>
        </w:rPr>
        <w:t xml:space="preserve">, D., Oburu, P., Pastorelli, C., </w:t>
      </w:r>
      <w:proofErr w:type="spellStart"/>
      <w:r w:rsidRPr="0009175F">
        <w:rPr>
          <w:rFonts w:ascii="Times New Roman" w:hAnsi="Times New Roman"/>
          <w:color w:val="000000"/>
          <w:sz w:val="22"/>
          <w:szCs w:val="22"/>
        </w:rPr>
        <w:t>Santona</w:t>
      </w:r>
      <w:proofErr w:type="spellEnd"/>
      <w:r w:rsidRPr="0009175F">
        <w:rPr>
          <w:rFonts w:ascii="Times New Roman" w:hAnsi="Times New Roman"/>
          <w:color w:val="000000"/>
          <w:sz w:val="22"/>
          <w:szCs w:val="22"/>
        </w:rPr>
        <w:t xml:space="preserve">, A., Skinner, A. T., Sorbring, E., </w:t>
      </w:r>
      <w:r w:rsidRPr="0009175F">
        <w:rPr>
          <w:rFonts w:ascii="Times New Roman" w:hAnsi="Times New Roman"/>
          <w:b/>
          <w:bCs/>
          <w:color w:val="000000"/>
          <w:sz w:val="22"/>
          <w:szCs w:val="22"/>
        </w:rPr>
        <w:t>Steinberg, L.</w:t>
      </w:r>
      <w:r w:rsidRPr="0009175F">
        <w:rPr>
          <w:rFonts w:ascii="Times New Roman" w:hAnsi="Times New Roman"/>
          <w:color w:val="000000"/>
          <w:sz w:val="22"/>
          <w:szCs w:val="22"/>
        </w:rPr>
        <w:t>, &amp; Uribe Tirado, L. M. (</w:t>
      </w:r>
      <w:r>
        <w:rPr>
          <w:rFonts w:ascii="Times New Roman" w:hAnsi="Times New Roman"/>
          <w:color w:val="000000"/>
          <w:sz w:val="22"/>
          <w:szCs w:val="22"/>
        </w:rPr>
        <w:t>2024</w:t>
      </w:r>
      <w:r w:rsidRPr="0009175F">
        <w:rPr>
          <w:rFonts w:ascii="Times New Roman" w:hAnsi="Times New Roman"/>
          <w:color w:val="000000"/>
          <w:sz w:val="22"/>
          <w:szCs w:val="22"/>
        </w:rPr>
        <w:t xml:space="preserve">). </w:t>
      </w:r>
      <w:r w:rsidRPr="0009175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Individualism, collectivism, and conformity in nine countries: Relations with parenting and child adjustment. </w:t>
      </w:r>
      <w:r w:rsidRPr="0009175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International Journal of Psychology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 xml:space="preserve">59,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598-610.</w:t>
      </w:r>
    </w:p>
    <w:p w14:paraId="643CF1E0" w14:textId="77777777" w:rsidR="00EC37C4" w:rsidRDefault="00EC37C4" w:rsidP="00EC37C4">
      <w:pPr>
        <w:keepLines/>
        <w:ind w:left="720" w:hanging="720"/>
        <w:rPr>
          <w:rFonts w:ascii="Times New Roman" w:hAnsi="Times New Roman"/>
          <w:sz w:val="22"/>
          <w:szCs w:val="22"/>
          <w:shd w:val="clear" w:color="auto" w:fill="FFFFFF"/>
        </w:rPr>
      </w:pPr>
      <w:r w:rsidRPr="003A242D">
        <w:rPr>
          <w:rFonts w:ascii="Times New Roman" w:hAnsi="Times New Roman"/>
          <w:sz w:val="22"/>
          <w:szCs w:val="22"/>
        </w:rPr>
        <w:t xml:space="preserve">Kan, E., Beardslee, J., Frick, P., </w:t>
      </w:r>
      <w:r w:rsidRPr="003A242D">
        <w:rPr>
          <w:rFonts w:ascii="Times New Roman" w:hAnsi="Times New Roman"/>
          <w:b/>
          <w:bCs/>
          <w:sz w:val="22"/>
          <w:szCs w:val="22"/>
        </w:rPr>
        <w:t>Steinberg, L.</w:t>
      </w:r>
      <w:r w:rsidRPr="003A242D">
        <w:rPr>
          <w:rFonts w:ascii="Times New Roman" w:hAnsi="Times New Roman"/>
          <w:sz w:val="22"/>
          <w:szCs w:val="22"/>
        </w:rPr>
        <w:t>, &amp; Cauffman, E. (</w:t>
      </w:r>
      <w:r>
        <w:rPr>
          <w:rFonts w:ascii="Times New Roman" w:hAnsi="Times New Roman"/>
          <w:sz w:val="22"/>
          <w:szCs w:val="22"/>
        </w:rPr>
        <w:t>2024</w:t>
      </w:r>
      <w:r w:rsidRPr="003A242D">
        <w:rPr>
          <w:rFonts w:ascii="Times New Roman" w:hAnsi="Times New Roman"/>
          <w:sz w:val="22"/>
          <w:szCs w:val="22"/>
        </w:rPr>
        <w:t xml:space="preserve">). Impulse control moderates substance use and use-related consequences among justice-system-involved youth. </w:t>
      </w:r>
      <w:r w:rsidRPr="00A003D6">
        <w:rPr>
          <w:rFonts w:ascii="Times New Roman" w:hAnsi="Times New Roman"/>
          <w:sz w:val="22"/>
          <w:szCs w:val="22"/>
        </w:rPr>
        <w:t> </w:t>
      </w:r>
      <w:r w:rsidRPr="00A003D6">
        <w:rPr>
          <w:rFonts w:ascii="Times New Roman" w:hAnsi="Times New Roman"/>
          <w:i/>
          <w:iCs/>
          <w:sz w:val="22"/>
          <w:szCs w:val="22"/>
        </w:rPr>
        <w:t>Applied Developmental Science</w:t>
      </w:r>
      <w:r w:rsidRPr="00A003D6">
        <w:rPr>
          <w:rFonts w:ascii="Times New Roman" w:hAnsi="Times New Roman"/>
          <w:sz w:val="22"/>
          <w:szCs w:val="22"/>
        </w:rPr>
        <w:t>, </w:t>
      </w:r>
      <w:r w:rsidRPr="00A003D6">
        <w:rPr>
          <w:rFonts w:ascii="Times New Roman" w:hAnsi="Times New Roman"/>
          <w:i/>
          <w:iCs/>
          <w:sz w:val="22"/>
          <w:szCs w:val="22"/>
        </w:rPr>
        <w:t>28</w:t>
      </w:r>
      <w:r w:rsidRPr="00A003D6">
        <w:rPr>
          <w:rFonts w:ascii="Times New Roman" w:hAnsi="Times New Roman"/>
          <w:sz w:val="22"/>
          <w:szCs w:val="22"/>
        </w:rPr>
        <w:t>, 542–560.</w:t>
      </w:r>
    </w:p>
    <w:p w14:paraId="5A0F6F7F" w14:textId="77777777" w:rsidR="00CD5B1F" w:rsidRPr="005A2A9D" w:rsidRDefault="00CD5B1F" w:rsidP="00CD5B1F">
      <w:pPr>
        <w:ind w:left="720" w:hanging="720"/>
        <w:rPr>
          <w:rFonts w:ascii="Times New Roman" w:hAnsi="Times New Roman"/>
          <w:snapToGrid/>
          <w:color w:val="000000"/>
          <w:sz w:val="22"/>
          <w:szCs w:val="22"/>
        </w:rPr>
      </w:pPr>
      <w:r w:rsidRPr="005A2A9D">
        <w:rPr>
          <w:rFonts w:ascii="Times New Roman" w:hAnsi="Times New Roman"/>
          <w:color w:val="000000"/>
          <w:sz w:val="22"/>
          <w:szCs w:val="22"/>
        </w:rPr>
        <w:t xml:space="preserve">Kemp, E.C., Ray, J.V., Frick, P.J., Thornton, L.C., Wall Myers, T.D., Robertson, E.L., </w:t>
      </w:r>
      <w:r w:rsidRPr="005A2A9D">
        <w:rPr>
          <w:rFonts w:ascii="Times New Roman" w:hAnsi="Times New Roman"/>
          <w:b/>
          <w:bCs/>
          <w:color w:val="000000"/>
          <w:sz w:val="22"/>
          <w:szCs w:val="22"/>
        </w:rPr>
        <w:t>Steinberg, L.</w:t>
      </w:r>
      <w:r w:rsidRPr="005A2A9D">
        <w:rPr>
          <w:rFonts w:ascii="Times New Roman" w:hAnsi="Times New Roman"/>
          <w:color w:val="000000"/>
          <w:sz w:val="22"/>
          <w:szCs w:val="22"/>
        </w:rPr>
        <w:t>, &amp; Cauffman, E. (</w:t>
      </w:r>
      <w:r>
        <w:rPr>
          <w:rFonts w:ascii="Times New Roman" w:hAnsi="Times New Roman"/>
          <w:sz w:val="22"/>
          <w:szCs w:val="22"/>
        </w:rPr>
        <w:t>2024</w:t>
      </w:r>
      <w:r w:rsidRPr="005A2A9D">
        <w:rPr>
          <w:rFonts w:ascii="Times New Roman" w:hAnsi="Times New Roman"/>
          <w:color w:val="000000"/>
          <w:sz w:val="22"/>
          <w:szCs w:val="22"/>
        </w:rPr>
        <w:t xml:space="preserve">). The Inventory of Callous-Unemotional Traits (ICU) Self-Report Version: Factor structure, measurement invariance, and predictive validity in justice-involved male adolescents. </w:t>
      </w:r>
      <w:r w:rsidRPr="005A2A9D">
        <w:rPr>
          <w:rFonts w:ascii="Times New Roman" w:hAnsi="Times New Roman"/>
          <w:i/>
          <w:iCs/>
          <w:color w:val="000000"/>
          <w:sz w:val="22"/>
          <w:szCs w:val="22"/>
        </w:rPr>
        <w:t>Psychological Assessment</w:t>
      </w:r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36</w:t>
      </w:r>
      <w:r>
        <w:rPr>
          <w:rFonts w:ascii="Times New Roman" w:hAnsi="Times New Roman"/>
          <w:color w:val="000000"/>
          <w:sz w:val="22"/>
          <w:szCs w:val="22"/>
        </w:rPr>
        <w:t>, 562-571.</w:t>
      </w:r>
      <w:r w:rsidRPr="005A2A9D">
        <w:rPr>
          <w:rFonts w:ascii="Times New Roman" w:hAnsi="Times New Roman"/>
          <w:color w:val="000000"/>
          <w:sz w:val="22"/>
          <w:szCs w:val="22"/>
        </w:rPr>
        <w:t xml:space="preserve">    </w:t>
      </w:r>
    </w:p>
    <w:p w14:paraId="025DBA57" w14:textId="41DA7D7F" w:rsidR="009D0882" w:rsidRDefault="009D0882" w:rsidP="009D0882">
      <w:pPr>
        <w:keepLines/>
        <w:ind w:left="720" w:hanging="720"/>
        <w:rPr>
          <w:rFonts w:ascii="Times New Roman" w:hAnsi="Times New Roman"/>
          <w:color w:val="222222"/>
          <w:sz w:val="22"/>
          <w:szCs w:val="22"/>
          <w:shd w:val="clear" w:color="auto" w:fill="FFFFFF"/>
        </w:rPr>
      </w:pPr>
      <w:r w:rsidRPr="009C17C7">
        <w:rPr>
          <w:rFonts w:ascii="Times New Roman" w:hAnsi="Times New Roman"/>
          <w:sz w:val="22"/>
          <w:szCs w:val="22"/>
        </w:rPr>
        <w:t xml:space="preserve">Kim-Spoon, J., Lee, T., Clinchard, C., Lindenmuth, M., Brieant, A., </w:t>
      </w:r>
      <w:r w:rsidRPr="009C17C7">
        <w:rPr>
          <w:rFonts w:ascii="Times New Roman" w:hAnsi="Times New Roman"/>
          <w:b/>
          <w:bCs/>
          <w:sz w:val="22"/>
          <w:szCs w:val="22"/>
        </w:rPr>
        <w:t>Steinberg, L.</w:t>
      </w:r>
      <w:r w:rsidRPr="009C17C7">
        <w:rPr>
          <w:rFonts w:ascii="Times New Roman" w:hAnsi="Times New Roman"/>
          <w:sz w:val="22"/>
          <w:szCs w:val="22"/>
        </w:rPr>
        <w:t>, Deater-Deckard, K., &amp; Casas, B. (</w:t>
      </w:r>
      <w:r>
        <w:rPr>
          <w:rFonts w:ascii="Times New Roman" w:hAnsi="Times New Roman"/>
          <w:sz w:val="22"/>
          <w:szCs w:val="22"/>
        </w:rPr>
        <w:t>2024</w:t>
      </w:r>
      <w:r w:rsidRPr="009C17C7">
        <w:rPr>
          <w:rFonts w:ascii="Times New Roman" w:hAnsi="Times New Roman"/>
          <w:sz w:val="22"/>
          <w:szCs w:val="22"/>
        </w:rPr>
        <w:t xml:space="preserve">). Brain similarity as a protective factor in the longitudinal pathway linking household chaos, parenting, and substance use. </w:t>
      </w:r>
      <w:r w:rsidRPr="009C17C7">
        <w:rPr>
          <w:rFonts w:ascii="Times New Roman" w:hAnsi="Times New Roman"/>
          <w:i/>
          <w:iCs/>
          <w:sz w:val="22"/>
          <w:szCs w:val="22"/>
        </w:rPr>
        <w:t>Biological Psychiatry: Cognitive Neuroscience and Neuroimaging</w:t>
      </w:r>
      <w:r w:rsidRPr="009C17C7">
        <w:rPr>
          <w:rFonts w:ascii="Times New Roman" w:hAnsi="Times New Roman"/>
          <w:sz w:val="22"/>
          <w:szCs w:val="22"/>
        </w:rPr>
        <w:t>,</w:t>
      </w:r>
      <w:r w:rsidRPr="009C17C7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9, 176-184.</w:t>
      </w:r>
    </w:p>
    <w:p w14:paraId="51C7C8EB" w14:textId="6600D644" w:rsidR="00942DE9" w:rsidRDefault="00942DE9" w:rsidP="00942DE9">
      <w:pPr>
        <w:keepLines/>
        <w:ind w:left="720" w:hanging="720"/>
        <w:rPr>
          <w:rStyle w:val="contentpasted0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D6131C">
        <w:rPr>
          <w:rStyle w:val="contentpasted0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Lansford, J. E., Kerry, N., Al-Hassan, S., Bacchini, D., Bornstein, M. H., Chang, L., Deater-Deckard, K., Di Giunta, L., Dodge, K. A., Gurdal, S., </w:t>
      </w:r>
      <w:proofErr w:type="spellStart"/>
      <w:r w:rsidRPr="00D6131C">
        <w:rPr>
          <w:rStyle w:val="contentpasted0"/>
          <w:rFonts w:ascii="Times New Roman" w:hAnsi="Times New Roman"/>
          <w:color w:val="000000"/>
          <w:sz w:val="22"/>
          <w:szCs w:val="22"/>
          <w:shd w:val="clear" w:color="auto" w:fill="FFFFFF"/>
        </w:rPr>
        <w:t>Junla</w:t>
      </w:r>
      <w:proofErr w:type="spellEnd"/>
      <w:r w:rsidRPr="00D6131C">
        <w:rPr>
          <w:rStyle w:val="contentpasted0"/>
          <w:rFonts w:ascii="Times New Roman" w:hAnsi="Times New Roman"/>
          <w:color w:val="000000"/>
          <w:sz w:val="22"/>
          <w:szCs w:val="22"/>
          <w:shd w:val="clear" w:color="auto" w:fill="FFFFFF"/>
        </w:rPr>
        <w:t>, D., Oburu, P., Pastorelli, C.,</w:t>
      </w:r>
      <w:r w:rsidR="00530EA0">
        <w:rPr>
          <w:rStyle w:val="contentpasted0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Pr="00D6131C">
        <w:rPr>
          <w:rStyle w:val="contentpasted0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Rothenberg, W. A., Skinner, A. T., Sorbring, E., </w:t>
      </w:r>
      <w:r w:rsidRPr="00D6131C">
        <w:rPr>
          <w:rStyle w:val="contentpasted0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Steinberg, L.</w:t>
      </w:r>
      <w:r w:rsidRPr="00D6131C">
        <w:rPr>
          <w:rStyle w:val="contentpasted0"/>
          <w:rFonts w:ascii="Times New Roman" w:hAnsi="Times New Roman"/>
          <w:color w:val="000000"/>
          <w:sz w:val="22"/>
          <w:szCs w:val="22"/>
          <w:shd w:val="clear" w:color="auto" w:fill="FFFFFF"/>
        </w:rPr>
        <w:t>, Uribe Tirado, L. M., Yotanyamaneewong, S., &amp; Alampay, L. P. (</w:t>
      </w:r>
      <w:r>
        <w:rPr>
          <w:rStyle w:val="contentpasted0"/>
          <w:rFonts w:ascii="Times New Roman" w:hAnsi="Times New Roman"/>
          <w:color w:val="000000"/>
          <w:sz w:val="22"/>
          <w:szCs w:val="22"/>
          <w:shd w:val="clear" w:color="auto" w:fill="FFFFFF"/>
        </w:rPr>
        <w:t>2024</w:t>
      </w:r>
      <w:r w:rsidRPr="00D6131C">
        <w:rPr>
          <w:rStyle w:val="contentpasted0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). Development of primal world beliefs. </w:t>
      </w:r>
      <w:r w:rsidRPr="00D6131C">
        <w:rPr>
          <w:rStyle w:val="contentpasted0"/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Human Development</w:t>
      </w:r>
      <w:r>
        <w:rPr>
          <w:rStyle w:val="contentpasted0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</w:t>
      </w:r>
      <w:r w:rsidRPr="00C84D2D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68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</w:t>
      </w:r>
      <w:r w:rsidRPr="00C84D2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149–158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</w:t>
      </w:r>
    </w:p>
    <w:p w14:paraId="666D9034" w14:textId="77777777" w:rsidR="00B25721" w:rsidRDefault="00B25721" w:rsidP="00B25721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24483E">
        <w:rPr>
          <w:rFonts w:ascii="Times New Roman" w:hAnsi="Times New Roman"/>
          <w:sz w:val="22"/>
          <w:szCs w:val="22"/>
          <w:shd w:val="clear" w:color="auto" w:fill="FFFFFF"/>
        </w:rPr>
        <w:t xml:space="preserve">Lansford, J. E., Rothenberg, W. A., </w:t>
      </w:r>
      <w:r w:rsidRPr="0024483E">
        <w:rPr>
          <w:rFonts w:ascii="Times New Roman" w:hAnsi="Times New Roman"/>
          <w:sz w:val="22"/>
          <w:szCs w:val="22"/>
        </w:rPr>
        <w:t xml:space="preserve">Yotanyamaneewong, S., Alampay, L. P., Al-Hassan, S. M., Bacchini, D., Bornstein, M. H., Chang, L., Deater-Deckard, K., Di Giunta, L., Dodge, K. A., Gurdal, S., Liu, Q., Long, Q., Morgenstern, G., Oburu, P., Pastorelli, C., Skinner, A. T., Sorbring, E., Tapanya, S., </w:t>
      </w:r>
      <w:r w:rsidRPr="0024483E">
        <w:rPr>
          <w:rFonts w:ascii="Times New Roman" w:hAnsi="Times New Roman"/>
          <w:b/>
          <w:bCs/>
          <w:sz w:val="22"/>
          <w:szCs w:val="22"/>
        </w:rPr>
        <w:t>Steinberg, L.</w:t>
      </w:r>
      <w:r w:rsidRPr="0024483E">
        <w:rPr>
          <w:rFonts w:ascii="Times New Roman" w:hAnsi="Times New Roman"/>
          <w:sz w:val="22"/>
          <w:szCs w:val="22"/>
        </w:rPr>
        <w:t>, &amp; Uribe Tirado, L. M. (</w:t>
      </w:r>
      <w:r>
        <w:rPr>
          <w:rFonts w:ascii="Times New Roman" w:hAnsi="Times New Roman"/>
          <w:sz w:val="22"/>
          <w:szCs w:val="22"/>
        </w:rPr>
        <w:t>2024</w:t>
      </w:r>
      <w:r w:rsidRPr="0024483E">
        <w:rPr>
          <w:rFonts w:ascii="Times New Roman" w:hAnsi="Times New Roman"/>
          <w:sz w:val="22"/>
          <w:szCs w:val="22"/>
        </w:rPr>
        <w:t xml:space="preserve">). Compliance with health recommendations and vaccine hesitancy during the COVID pandemic in nine countries. </w:t>
      </w:r>
      <w:r w:rsidRPr="0024483E">
        <w:rPr>
          <w:rFonts w:ascii="Times New Roman" w:hAnsi="Times New Roman"/>
          <w:i/>
          <w:iCs/>
          <w:sz w:val="22"/>
          <w:szCs w:val="22"/>
        </w:rPr>
        <w:t>Prevention Science</w:t>
      </w:r>
      <w:r>
        <w:rPr>
          <w:rFonts w:ascii="Times New Roman" w:hAnsi="Times New Roman"/>
          <w:sz w:val="22"/>
          <w:szCs w:val="22"/>
        </w:rPr>
        <w:t xml:space="preserve">, </w:t>
      </w:r>
      <w:r w:rsidRPr="003F209E">
        <w:rPr>
          <w:rFonts w:ascii="Times New Roman" w:hAnsi="Times New Roman"/>
          <w:i/>
          <w:iCs/>
          <w:sz w:val="22"/>
          <w:szCs w:val="22"/>
        </w:rPr>
        <w:t>25</w:t>
      </w:r>
      <w:r>
        <w:rPr>
          <w:rFonts w:ascii="Times New Roman" w:hAnsi="Times New Roman"/>
          <w:sz w:val="22"/>
          <w:szCs w:val="22"/>
        </w:rPr>
        <w:t>, 230-244.</w:t>
      </w:r>
    </w:p>
    <w:p w14:paraId="535A9ACB" w14:textId="77777777" w:rsidR="001A3582" w:rsidRPr="00EA1D26" w:rsidRDefault="001A3582" w:rsidP="001A3582">
      <w:pPr>
        <w:keepLines/>
        <w:ind w:left="720" w:hanging="720"/>
        <w:rPr>
          <w:rFonts w:ascii="Times New Roman" w:hAnsi="Times New Roman"/>
          <w:color w:val="212121"/>
          <w:sz w:val="22"/>
          <w:szCs w:val="22"/>
          <w:shd w:val="clear" w:color="auto" w:fill="FFFFFF"/>
        </w:rPr>
      </w:pPr>
      <w:r w:rsidRPr="00EA1D26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Rodgers, E. L., Beardslee, J., Cauffman, E., Frick, P. J., &amp; </w:t>
      </w:r>
      <w:r w:rsidRPr="000370D6">
        <w:rPr>
          <w:rFonts w:ascii="Times New Roman" w:hAnsi="Times New Roman"/>
          <w:b/>
          <w:bCs/>
          <w:color w:val="333333"/>
          <w:sz w:val="22"/>
          <w:szCs w:val="22"/>
          <w:shd w:val="clear" w:color="auto" w:fill="FFFFFF"/>
        </w:rPr>
        <w:t>Steinberg, L.</w:t>
      </w:r>
      <w:r w:rsidRPr="00EA1D26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 (2024). Rearrest is associated with heightened callous–unemotional traits: No moderating effect of maternal relationship quality. </w:t>
      </w:r>
      <w:r w:rsidRPr="00EA1D26">
        <w:rPr>
          <w:rStyle w:val="Emphasis"/>
          <w:rFonts w:ascii="Times New Roman" w:hAnsi="Times New Roman"/>
          <w:color w:val="333333"/>
          <w:sz w:val="22"/>
          <w:szCs w:val="22"/>
          <w:shd w:val="clear" w:color="auto" w:fill="FFFFFF"/>
        </w:rPr>
        <w:t>Law and Human Behavior, 48</w:t>
      </w:r>
      <w:r w:rsidRPr="00EA1D26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 203–213.</w:t>
      </w:r>
    </w:p>
    <w:p w14:paraId="5040498C" w14:textId="49809BFB" w:rsidR="00844B8F" w:rsidRPr="00844B8F" w:rsidRDefault="00844B8F" w:rsidP="00844B8F">
      <w:pPr>
        <w:keepLines/>
        <w:shd w:val="clear" w:color="auto" w:fill="FFFFFF"/>
        <w:ind w:left="720" w:hanging="720"/>
        <w:rPr>
          <w:rFonts w:ascii="Times New Roman" w:hAnsi="Times New Roman"/>
          <w:color w:val="242424"/>
          <w:sz w:val="22"/>
          <w:szCs w:val="22"/>
          <w:shd w:val="clear" w:color="auto" w:fill="FFFFFF"/>
        </w:rPr>
      </w:pPr>
      <w:r w:rsidRPr="000733BE">
        <w:rPr>
          <w:rFonts w:ascii="Times New Roman" w:hAnsi="Times New Roman"/>
          <w:color w:val="242424"/>
          <w:sz w:val="22"/>
          <w:szCs w:val="22"/>
          <w:shd w:val="clear" w:color="auto" w:fill="FFFFFF"/>
        </w:rPr>
        <w:t xml:space="preserve">Sbeglia, C., Smith, C., Frick, P., </w:t>
      </w:r>
      <w:r w:rsidRPr="000733BE">
        <w:rPr>
          <w:rFonts w:ascii="Times New Roman" w:hAnsi="Times New Roman"/>
          <w:b/>
          <w:bCs/>
          <w:color w:val="242424"/>
          <w:sz w:val="22"/>
          <w:szCs w:val="22"/>
          <w:shd w:val="clear" w:color="auto" w:fill="FFFFFF"/>
        </w:rPr>
        <w:t>Steinberg, L.</w:t>
      </w:r>
      <w:r w:rsidRPr="000733BE">
        <w:rPr>
          <w:rFonts w:ascii="Times New Roman" w:hAnsi="Times New Roman"/>
          <w:color w:val="242424"/>
          <w:sz w:val="22"/>
          <w:szCs w:val="22"/>
          <w:shd w:val="clear" w:color="auto" w:fill="FFFFFF"/>
        </w:rPr>
        <w:t xml:space="preserve"> &amp; Cauffman, E. (</w:t>
      </w:r>
      <w:r>
        <w:rPr>
          <w:rFonts w:ascii="Times New Roman" w:hAnsi="Times New Roman"/>
          <w:color w:val="242424"/>
          <w:sz w:val="22"/>
          <w:szCs w:val="22"/>
          <w:shd w:val="clear" w:color="auto" w:fill="FFFFFF"/>
        </w:rPr>
        <w:t>2024</w:t>
      </w:r>
      <w:r w:rsidRPr="000733BE">
        <w:rPr>
          <w:rFonts w:ascii="Times New Roman" w:hAnsi="Times New Roman"/>
          <w:color w:val="242424"/>
          <w:sz w:val="22"/>
          <w:szCs w:val="22"/>
          <w:shd w:val="clear" w:color="auto" w:fill="FFFFFF"/>
        </w:rPr>
        <w:t xml:space="preserve">). </w:t>
      </w:r>
      <w:r>
        <w:rPr>
          <w:rFonts w:ascii="Times New Roman" w:hAnsi="Times New Roman"/>
          <w:color w:val="242424"/>
          <w:sz w:val="22"/>
          <w:szCs w:val="22"/>
          <w:shd w:val="clear" w:color="auto" w:fill="FFFFFF"/>
        </w:rPr>
        <w:t xml:space="preserve">Too sensitive or not sensitive enough?: </w:t>
      </w:r>
      <w:r w:rsidRPr="000733BE">
        <w:rPr>
          <w:rFonts w:ascii="Times New Roman" w:hAnsi="Times New Roman"/>
          <w:sz w:val="22"/>
          <w:szCs w:val="22"/>
        </w:rPr>
        <w:t xml:space="preserve">Sensitivity to context and justice-involved youths’ response to violence exposure. </w:t>
      </w:r>
      <w:r w:rsidRPr="000733BE">
        <w:rPr>
          <w:rFonts w:ascii="Times New Roman" w:hAnsi="Times New Roman"/>
          <w:i/>
          <w:iCs/>
          <w:color w:val="000000"/>
          <w:sz w:val="22"/>
          <w:szCs w:val="22"/>
        </w:rPr>
        <w:t>Journal of Research on Adolescence</w:t>
      </w:r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34</w:t>
      </w:r>
      <w:r>
        <w:rPr>
          <w:rFonts w:ascii="Times New Roman" w:hAnsi="Times New Roman"/>
          <w:color w:val="000000"/>
          <w:sz w:val="22"/>
          <w:szCs w:val="22"/>
        </w:rPr>
        <w:t>, 658-669.</w:t>
      </w:r>
    </w:p>
    <w:p w14:paraId="0FBF32D3" w14:textId="65ECCBB7" w:rsidR="008840C0" w:rsidRDefault="008840C0" w:rsidP="008840C0">
      <w:pPr>
        <w:keepLines/>
        <w:ind w:left="720" w:hanging="720"/>
        <w:rPr>
          <w:rFonts w:ascii="Times New Roman" w:hAnsi="Times New Roman"/>
          <w:color w:val="212121"/>
          <w:sz w:val="22"/>
          <w:szCs w:val="22"/>
          <w:shd w:val="clear" w:color="auto" w:fill="FFFFFF"/>
        </w:rPr>
      </w:pPr>
      <w:r w:rsidRPr="008145A4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Speck, J., Frick, P., Vaughan, E., Walker, T., Robertson, E., Ray, J., Myers, T., Thornton, L., </w:t>
      </w:r>
      <w:r w:rsidRPr="00427A7A">
        <w:rPr>
          <w:rFonts w:ascii="Times New Roman" w:hAnsi="Times New Roman"/>
          <w:b/>
          <w:bCs/>
          <w:color w:val="212121"/>
          <w:sz w:val="22"/>
          <w:szCs w:val="22"/>
          <w:shd w:val="clear" w:color="auto" w:fill="FFFFFF"/>
        </w:rPr>
        <w:t>Steinberg, L.</w:t>
      </w:r>
      <w:r w:rsidRPr="008145A4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, &amp; Cauffman, E. (2024). Health service utilization in adolescents following a first arrest: The role of antisocial behavior, callous-unemotional traits, and juvenile justice system processing. </w:t>
      </w:r>
      <w:r w:rsidRPr="008145A4">
        <w:rPr>
          <w:rFonts w:ascii="Times New Roman" w:hAnsi="Times New Roman"/>
          <w:i/>
          <w:iCs/>
          <w:sz w:val="22"/>
          <w:szCs w:val="22"/>
        </w:rPr>
        <w:t>Administration and Policy in Mental Health and Mental Health Services Research</w:t>
      </w:r>
      <w:r w:rsidRPr="008145A4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, </w:t>
      </w:r>
      <w:r w:rsidRPr="008145A4">
        <w:rPr>
          <w:rFonts w:ascii="Times New Roman" w:hAnsi="Times New Roman"/>
          <w:i/>
          <w:iCs/>
          <w:color w:val="212121"/>
          <w:sz w:val="22"/>
          <w:szCs w:val="22"/>
          <w:shd w:val="clear" w:color="auto" w:fill="FFFFFF"/>
        </w:rPr>
        <w:t>51</w:t>
      </w:r>
      <w:r w:rsidRPr="008145A4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, 393-405.</w:t>
      </w:r>
    </w:p>
    <w:p w14:paraId="28345431" w14:textId="77777777" w:rsidR="0087410B" w:rsidRPr="00865B0F" w:rsidRDefault="0087410B" w:rsidP="0087410B">
      <w:pPr>
        <w:keepLines/>
        <w:shd w:val="clear" w:color="auto" w:fill="FFFFFF"/>
        <w:ind w:left="720" w:hanging="720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3123AE">
        <w:rPr>
          <w:rFonts w:ascii="Times New Roman" w:hAnsi="Times New Roman"/>
          <w:color w:val="000000"/>
          <w:sz w:val="22"/>
          <w:szCs w:val="22"/>
        </w:rPr>
        <w:t xml:space="preserve">Vaughan, E. P., Speck, J. S., Frick, P. J., Walker, T. M., Robertson, E. L., Ray, J. V., Wall Myers, T. D., Thornton, L. C., </w:t>
      </w:r>
      <w:r w:rsidRPr="003123AE">
        <w:rPr>
          <w:rFonts w:ascii="Times New Roman" w:hAnsi="Times New Roman"/>
          <w:b/>
          <w:bCs/>
          <w:color w:val="000000"/>
          <w:sz w:val="22"/>
          <w:szCs w:val="22"/>
        </w:rPr>
        <w:t>Steinberg, L.</w:t>
      </w:r>
      <w:r w:rsidRPr="003123AE">
        <w:rPr>
          <w:rFonts w:ascii="Times New Roman" w:hAnsi="Times New Roman"/>
          <w:color w:val="000000"/>
          <w:sz w:val="22"/>
          <w:szCs w:val="22"/>
        </w:rPr>
        <w:t>, &amp; Cauffman, E. (</w:t>
      </w:r>
      <w:r>
        <w:rPr>
          <w:rFonts w:ascii="Times New Roman" w:hAnsi="Times New Roman"/>
          <w:color w:val="000000"/>
          <w:sz w:val="22"/>
          <w:szCs w:val="22"/>
        </w:rPr>
        <w:t>2024</w:t>
      </w:r>
      <w:r w:rsidRPr="003123AE">
        <w:rPr>
          <w:rFonts w:ascii="Times New Roman" w:hAnsi="Times New Roman"/>
          <w:color w:val="000000"/>
          <w:sz w:val="22"/>
          <w:szCs w:val="22"/>
        </w:rPr>
        <w:t xml:space="preserve">). Proactive and reactive aggression: Developmental trajectories and longitudinal associations with callous-unemotional traits, impulsivity, and internalizing emotions. </w:t>
      </w:r>
      <w:r w:rsidRPr="003123AE">
        <w:rPr>
          <w:rFonts w:ascii="Times New Roman" w:hAnsi="Times New Roman"/>
          <w:i/>
          <w:iCs/>
          <w:color w:val="000000"/>
          <w:sz w:val="22"/>
          <w:szCs w:val="22"/>
        </w:rPr>
        <w:t>Development and Psychopathology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, </w:t>
      </w:r>
      <w:r w:rsidRPr="00865B0F">
        <w:rPr>
          <w:rFonts w:ascii="Times New Roman" w:hAnsi="Times New Roman"/>
          <w:i/>
          <w:iCs/>
          <w:color w:val="000000"/>
          <w:sz w:val="22"/>
          <w:szCs w:val="22"/>
        </w:rPr>
        <w:t xml:space="preserve">36, </w:t>
      </w:r>
      <w:r w:rsidRPr="00865B0F">
        <w:rPr>
          <w:rFonts w:ascii="Times New Roman" w:hAnsi="Times New Roman"/>
          <w:color w:val="000000"/>
          <w:sz w:val="22"/>
          <w:szCs w:val="22"/>
        </w:rPr>
        <w:t>1</w:t>
      </w:r>
      <w:r>
        <w:rPr>
          <w:rFonts w:ascii="Times New Roman" w:hAnsi="Times New Roman"/>
          <w:color w:val="000000"/>
          <w:sz w:val="22"/>
          <w:szCs w:val="22"/>
        </w:rPr>
        <w:t>0</w:t>
      </w:r>
      <w:r w:rsidRPr="00865B0F">
        <w:rPr>
          <w:rFonts w:ascii="Times New Roman" w:hAnsi="Times New Roman"/>
          <w:color w:val="000000"/>
          <w:sz w:val="22"/>
          <w:szCs w:val="22"/>
        </w:rPr>
        <w:t>90-1</w:t>
      </w:r>
      <w:r>
        <w:rPr>
          <w:rFonts w:ascii="Times New Roman" w:hAnsi="Times New Roman"/>
          <w:color w:val="000000"/>
          <w:sz w:val="22"/>
          <w:szCs w:val="22"/>
        </w:rPr>
        <w:t>0</w:t>
      </w:r>
      <w:r w:rsidRPr="00865B0F">
        <w:rPr>
          <w:rFonts w:ascii="Times New Roman" w:hAnsi="Times New Roman"/>
          <w:color w:val="000000"/>
          <w:sz w:val="22"/>
          <w:szCs w:val="22"/>
        </w:rPr>
        <w:t>98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7EBA907A" w14:textId="48501C06" w:rsidR="002D2076" w:rsidRPr="00C9780F" w:rsidRDefault="002D2076" w:rsidP="002D2076">
      <w:pPr>
        <w:keepLines/>
        <w:ind w:left="720" w:hanging="720"/>
        <w:rPr>
          <w:rStyle w:val="contentpasted0"/>
          <w:rFonts w:ascii="Times New Roman" w:hAnsi="Times New Roman"/>
          <w:sz w:val="22"/>
          <w:szCs w:val="22"/>
        </w:rPr>
      </w:pPr>
      <w:r w:rsidRPr="00890A65">
        <w:rPr>
          <w:rStyle w:val="contentpasted0"/>
          <w:rFonts w:ascii="Times New Roman" w:hAnsi="Times New Roman"/>
          <w:sz w:val="22"/>
          <w:szCs w:val="22"/>
        </w:rPr>
        <w:t xml:space="preserve">Wasserman, </w:t>
      </w:r>
      <w:r>
        <w:rPr>
          <w:rStyle w:val="contentpasted0"/>
          <w:rFonts w:ascii="Times New Roman" w:hAnsi="Times New Roman"/>
          <w:sz w:val="22"/>
          <w:szCs w:val="22"/>
        </w:rPr>
        <w:t xml:space="preserve">A., </w:t>
      </w:r>
      <w:r w:rsidRPr="00890A65">
        <w:rPr>
          <w:rStyle w:val="contentpasted0"/>
          <w:rFonts w:ascii="Times New Roman" w:hAnsi="Times New Roman"/>
          <w:sz w:val="22"/>
          <w:szCs w:val="22"/>
        </w:rPr>
        <w:t xml:space="preserve">Kan, </w:t>
      </w:r>
      <w:r>
        <w:rPr>
          <w:rStyle w:val="contentpasted0"/>
          <w:rFonts w:ascii="Times New Roman" w:hAnsi="Times New Roman"/>
          <w:sz w:val="22"/>
          <w:szCs w:val="22"/>
        </w:rPr>
        <w:t>E.,</w:t>
      </w:r>
      <w:r w:rsidRPr="00890A65">
        <w:rPr>
          <w:rStyle w:val="contentpasted0"/>
          <w:rFonts w:ascii="Times New Roman" w:hAnsi="Times New Roman"/>
          <w:sz w:val="22"/>
          <w:szCs w:val="22"/>
        </w:rPr>
        <w:t xml:space="preserve"> Beardslee, </w:t>
      </w:r>
      <w:r>
        <w:rPr>
          <w:rStyle w:val="contentpasted0"/>
          <w:rFonts w:ascii="Times New Roman" w:hAnsi="Times New Roman"/>
          <w:sz w:val="22"/>
          <w:szCs w:val="22"/>
        </w:rPr>
        <w:t xml:space="preserve">J., </w:t>
      </w:r>
      <w:r w:rsidRPr="00890A65">
        <w:rPr>
          <w:rStyle w:val="contentpasted0"/>
          <w:rFonts w:ascii="Times New Roman" w:hAnsi="Times New Roman"/>
          <w:sz w:val="22"/>
          <w:szCs w:val="22"/>
        </w:rPr>
        <w:t xml:space="preserve">Icenogle, </w:t>
      </w:r>
      <w:r>
        <w:rPr>
          <w:rStyle w:val="contentpasted0"/>
          <w:rFonts w:ascii="Times New Roman" w:hAnsi="Times New Roman"/>
          <w:sz w:val="22"/>
          <w:szCs w:val="22"/>
        </w:rPr>
        <w:t xml:space="preserve">G., </w:t>
      </w:r>
      <w:r w:rsidRPr="00890A65">
        <w:rPr>
          <w:rStyle w:val="contentpasted0"/>
          <w:rFonts w:ascii="Times New Roman" w:hAnsi="Times New Roman"/>
          <w:sz w:val="22"/>
          <w:szCs w:val="22"/>
        </w:rPr>
        <w:t xml:space="preserve">Frick, </w:t>
      </w:r>
      <w:r>
        <w:rPr>
          <w:rStyle w:val="contentpasted0"/>
          <w:rFonts w:ascii="Times New Roman" w:hAnsi="Times New Roman"/>
          <w:sz w:val="22"/>
          <w:szCs w:val="22"/>
        </w:rPr>
        <w:t xml:space="preserve">P., </w:t>
      </w:r>
      <w:r w:rsidRPr="00890A65">
        <w:rPr>
          <w:rStyle w:val="contentpasted0"/>
          <w:rFonts w:ascii="Times New Roman" w:hAnsi="Times New Roman"/>
          <w:b/>
          <w:bCs/>
          <w:sz w:val="22"/>
          <w:szCs w:val="22"/>
        </w:rPr>
        <w:t>Steinberg, L.</w:t>
      </w:r>
      <w:r>
        <w:rPr>
          <w:rStyle w:val="contentpasted0"/>
          <w:rFonts w:ascii="Times New Roman" w:hAnsi="Times New Roman"/>
          <w:sz w:val="22"/>
          <w:szCs w:val="22"/>
        </w:rPr>
        <w:t xml:space="preserve">, &amp; </w:t>
      </w:r>
      <w:r w:rsidRPr="00890A65">
        <w:rPr>
          <w:rStyle w:val="contentpasted0"/>
          <w:rFonts w:ascii="Times New Roman" w:hAnsi="Times New Roman"/>
          <w:sz w:val="22"/>
          <w:szCs w:val="22"/>
        </w:rPr>
        <w:t>Cauffman,</w:t>
      </w:r>
      <w:r>
        <w:rPr>
          <w:rStyle w:val="contentpasted0"/>
          <w:rFonts w:ascii="Times New Roman" w:hAnsi="Times New Roman"/>
          <w:sz w:val="22"/>
          <w:szCs w:val="22"/>
        </w:rPr>
        <w:t xml:space="preserve"> E. (2024). </w:t>
      </w:r>
      <w:r w:rsidRPr="00890A65">
        <w:rPr>
          <w:rStyle w:val="contentpasted0"/>
          <w:rFonts w:ascii="Times New Roman" w:hAnsi="Times New Roman"/>
          <w:sz w:val="22"/>
          <w:szCs w:val="22"/>
        </w:rPr>
        <w:t xml:space="preserve">Age-dynamic effects of self-regulation and sensation seeking </w:t>
      </w:r>
      <w:r>
        <w:rPr>
          <w:rStyle w:val="contentpasted0"/>
          <w:rFonts w:ascii="Times New Roman" w:hAnsi="Times New Roman"/>
          <w:sz w:val="22"/>
          <w:szCs w:val="22"/>
        </w:rPr>
        <w:t>o</w:t>
      </w:r>
      <w:r w:rsidRPr="00890A65">
        <w:rPr>
          <w:rStyle w:val="contentpasted0"/>
          <w:rFonts w:ascii="Times New Roman" w:hAnsi="Times New Roman"/>
          <w:sz w:val="22"/>
          <w:szCs w:val="22"/>
        </w:rPr>
        <w:t>n offending among justice-involved youth</w:t>
      </w:r>
      <w:r>
        <w:rPr>
          <w:rStyle w:val="contentpasted0"/>
          <w:rFonts w:ascii="Times New Roman" w:hAnsi="Times New Roman"/>
          <w:sz w:val="22"/>
          <w:szCs w:val="22"/>
        </w:rPr>
        <w:t xml:space="preserve">. </w:t>
      </w:r>
      <w:r w:rsidRPr="00890A65">
        <w:rPr>
          <w:rStyle w:val="contentpasted0"/>
          <w:rFonts w:ascii="Times New Roman" w:hAnsi="Times New Roman"/>
          <w:i/>
          <w:iCs/>
          <w:sz w:val="22"/>
          <w:szCs w:val="22"/>
        </w:rPr>
        <w:t>Journal of Applied Developmental Psychology</w:t>
      </w:r>
      <w:r w:rsidRPr="00890A65">
        <w:rPr>
          <w:rStyle w:val="contentpasted0"/>
          <w:rFonts w:ascii="Times New Roman" w:hAnsi="Times New Roman"/>
          <w:sz w:val="22"/>
          <w:szCs w:val="22"/>
        </w:rPr>
        <w:t xml:space="preserve">, </w:t>
      </w:r>
      <w:r w:rsidRPr="00890A65">
        <w:rPr>
          <w:rStyle w:val="contentpasted0"/>
          <w:rFonts w:ascii="Times New Roman" w:hAnsi="Times New Roman"/>
          <w:i/>
          <w:iCs/>
          <w:sz w:val="22"/>
          <w:szCs w:val="22"/>
        </w:rPr>
        <w:t>92</w:t>
      </w:r>
      <w:r w:rsidRPr="00890A65">
        <w:rPr>
          <w:rStyle w:val="contentpasted0"/>
          <w:rFonts w:ascii="Times New Roman" w:hAnsi="Times New Roman"/>
          <w:sz w:val="22"/>
          <w:szCs w:val="22"/>
        </w:rPr>
        <w:t>,</w:t>
      </w:r>
      <w:r>
        <w:rPr>
          <w:rStyle w:val="contentpasted0"/>
          <w:rFonts w:ascii="Times New Roman" w:hAnsi="Times New Roman"/>
          <w:sz w:val="22"/>
          <w:szCs w:val="22"/>
        </w:rPr>
        <w:t xml:space="preserve"> </w:t>
      </w:r>
      <w:r w:rsidRPr="00890A65">
        <w:rPr>
          <w:rStyle w:val="contentpasted0"/>
          <w:rFonts w:ascii="Times New Roman" w:hAnsi="Times New Roman"/>
          <w:sz w:val="22"/>
          <w:szCs w:val="22"/>
        </w:rPr>
        <w:t>101655</w:t>
      </w:r>
      <w:r>
        <w:rPr>
          <w:rStyle w:val="contentpasted0"/>
          <w:rFonts w:ascii="Times New Roman" w:hAnsi="Times New Roman"/>
          <w:sz w:val="22"/>
          <w:szCs w:val="22"/>
        </w:rPr>
        <w:t>.</w:t>
      </w:r>
    </w:p>
    <w:bookmarkEnd w:id="14"/>
    <w:p w14:paraId="5A6CABBC" w14:textId="77777777" w:rsidR="00BE50B2" w:rsidRPr="00044818" w:rsidRDefault="00BE50B2" w:rsidP="005D5BE0">
      <w:pPr>
        <w:keepLines/>
        <w:shd w:val="clear" w:color="auto" w:fill="FFFFFF"/>
        <w:rPr>
          <w:rFonts w:ascii="Times New Roman" w:hAnsi="Times New Roman"/>
          <w:sz w:val="22"/>
          <w:szCs w:val="22"/>
        </w:rPr>
      </w:pPr>
    </w:p>
    <w:bookmarkEnd w:id="8"/>
    <w:p w14:paraId="7C10646D" w14:textId="170D707D" w:rsidR="00687569" w:rsidRDefault="00687569" w:rsidP="000B06EB">
      <w:pPr>
        <w:keepNext/>
        <w:keepLines/>
        <w:shd w:val="clear" w:color="auto" w:fill="FFFFFF"/>
        <w:ind w:left="720" w:hanging="720"/>
        <w:jc w:val="center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2023</w:t>
      </w:r>
    </w:p>
    <w:p w14:paraId="79A13450" w14:textId="3860D726" w:rsidR="00687569" w:rsidRDefault="00687569" w:rsidP="000B06EB">
      <w:pPr>
        <w:keepNext/>
        <w:keepLines/>
        <w:shd w:val="clear" w:color="auto" w:fill="FFFFFF"/>
        <w:ind w:left="720" w:hanging="720"/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33B4DAAE" w14:textId="376B8D73" w:rsidR="008F50A0" w:rsidRPr="008F50A0" w:rsidRDefault="008F50A0" w:rsidP="008F50A0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Baker, A., Galvan, A., Padgaonkar, N., </w:t>
      </w: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>, Frick, P., &amp; Cauffman, E. (</w:t>
      </w:r>
      <w:r>
        <w:rPr>
          <w:rFonts w:ascii="Times New Roman" w:hAnsi="Times New Roman"/>
          <w:sz w:val="22"/>
          <w:szCs w:val="22"/>
        </w:rPr>
        <w:t>2023</w:t>
      </w:r>
      <w:r w:rsidRPr="00CE045A">
        <w:rPr>
          <w:rFonts w:ascii="Times New Roman" w:hAnsi="Times New Roman"/>
          <w:sz w:val="22"/>
          <w:szCs w:val="22"/>
        </w:rPr>
        <w:t xml:space="preserve">). Characterizing trajectories of anxiety, depression, and criminal offending in male adolescents over the 5 years following their first arrest. </w:t>
      </w:r>
      <w:r w:rsidRPr="00CE045A">
        <w:rPr>
          <w:rFonts w:ascii="Times New Roman" w:hAnsi="Times New Roman"/>
          <w:i/>
          <w:iCs/>
          <w:sz w:val="22"/>
          <w:szCs w:val="22"/>
        </w:rPr>
        <w:t>Development and Psychopathology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35</w:t>
      </w:r>
      <w:r>
        <w:rPr>
          <w:rFonts w:ascii="Times New Roman" w:hAnsi="Times New Roman"/>
          <w:sz w:val="22"/>
          <w:szCs w:val="22"/>
        </w:rPr>
        <w:t>, 570-586.</w:t>
      </w:r>
    </w:p>
    <w:p w14:paraId="676AE206" w14:textId="341E4A92" w:rsidR="003936AA" w:rsidRDefault="00687569" w:rsidP="00184D84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B00AEB">
        <w:rPr>
          <w:rFonts w:ascii="Times New Roman" w:hAnsi="Times New Roman"/>
          <w:color w:val="000000"/>
          <w:spacing w:val="-4"/>
          <w:sz w:val="22"/>
          <w:szCs w:val="22"/>
        </w:rPr>
        <w:t xml:space="preserve">Brown, C., Beardslee, J., Frick, P., </w:t>
      </w:r>
      <w:r w:rsidRPr="00B00AEB">
        <w:rPr>
          <w:rFonts w:ascii="Times New Roman" w:hAnsi="Times New Roman"/>
          <w:b/>
          <w:bCs/>
          <w:color w:val="000000"/>
          <w:spacing w:val="-4"/>
          <w:sz w:val="22"/>
          <w:szCs w:val="22"/>
        </w:rPr>
        <w:t>Steinberg, L.</w:t>
      </w:r>
      <w:r w:rsidRPr="00B00AEB">
        <w:rPr>
          <w:rFonts w:ascii="Times New Roman" w:hAnsi="Times New Roman"/>
          <w:color w:val="000000"/>
          <w:spacing w:val="-4"/>
          <w:sz w:val="22"/>
          <w:szCs w:val="22"/>
        </w:rPr>
        <w:t>, &amp; Cauffman, E. (</w:t>
      </w:r>
      <w:r>
        <w:rPr>
          <w:rFonts w:ascii="Times New Roman" w:hAnsi="Times New Roman"/>
          <w:color w:val="000000"/>
          <w:spacing w:val="-4"/>
          <w:sz w:val="22"/>
          <w:szCs w:val="22"/>
        </w:rPr>
        <w:t>2023</w:t>
      </w:r>
      <w:r w:rsidRPr="00B00AEB">
        <w:rPr>
          <w:rFonts w:ascii="Times New Roman" w:hAnsi="Times New Roman"/>
          <w:color w:val="000000"/>
          <w:spacing w:val="-4"/>
          <w:sz w:val="22"/>
          <w:szCs w:val="22"/>
        </w:rPr>
        <w:t xml:space="preserve">). </w:t>
      </w:r>
      <w:r w:rsidRPr="00B00AEB">
        <w:rPr>
          <w:rFonts w:ascii="Times New Roman" w:hAnsi="Times New Roman"/>
          <w:sz w:val="22"/>
          <w:szCs w:val="22"/>
        </w:rPr>
        <w:t xml:space="preserve">Perceived sleep quality predicts aggressive offending in adolescence and young adulthood. </w:t>
      </w:r>
      <w:r w:rsidRPr="00B00AEB">
        <w:rPr>
          <w:rFonts w:ascii="Times New Roman" w:hAnsi="Times New Roman"/>
          <w:i/>
          <w:iCs/>
          <w:sz w:val="22"/>
          <w:szCs w:val="22"/>
        </w:rPr>
        <w:t>Journal of Child Psychology and Psychiatry</w:t>
      </w:r>
      <w:r>
        <w:rPr>
          <w:rFonts w:ascii="Times New Roman" w:hAnsi="Times New Roman"/>
          <w:sz w:val="22"/>
          <w:szCs w:val="22"/>
        </w:rPr>
        <w:t>, 64, 320-328.</w:t>
      </w:r>
    </w:p>
    <w:p w14:paraId="62D78183" w14:textId="4A66DE4C" w:rsidR="00691F0C" w:rsidRDefault="00691F0C" w:rsidP="00184D84">
      <w:pPr>
        <w:keepLines/>
        <w:ind w:left="720" w:hanging="720"/>
        <w:rPr>
          <w:rStyle w:val="contentpasted1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139A7">
        <w:rPr>
          <w:rStyle w:val="contentpasted1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Buchanan, C. M., Zietz, S., Lansford, J. E., Skinner, A. T., Di Giunta, L., Dodge, K. A., Gurdal, S., Liu, Q., Long, Q., Oburu, P., Pastorelli, C., Sorbring, E., </w:t>
      </w:r>
      <w:r w:rsidRPr="009139A7">
        <w:rPr>
          <w:rStyle w:val="contentpasted1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Steinberg, L.</w:t>
      </w:r>
      <w:r w:rsidRPr="009139A7">
        <w:rPr>
          <w:rStyle w:val="contentpasted1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Tapanya, S., Uribe Tirado, L. M., </w:t>
      </w:r>
      <w:r w:rsidRPr="009139A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Yotanyamaneewong, S., Alampay, L. P., Al-Hassan, S. M., Bacchini, D., Bornstein, M. H., Chang, L., &amp; Deater-Deckard, K. (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2023</w:t>
      </w:r>
      <w:r w:rsidRPr="009139A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).</w:t>
      </w:r>
      <w:r w:rsidRPr="009139A7">
        <w:rPr>
          <w:rStyle w:val="contentpasted1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Typicality and trajectories of problematic and positive behaviors over adolescence in</w:t>
      </w:r>
      <w:r w:rsidRPr="009139A7">
        <w:rPr>
          <w:rStyle w:val="contentpasted1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9139A7">
        <w:rPr>
          <w:rStyle w:val="contentpasted1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eight countries. </w:t>
      </w:r>
      <w:r w:rsidRPr="009139A7">
        <w:rPr>
          <w:rStyle w:val="contentpasted1"/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Frontiers in Psychology</w:t>
      </w:r>
      <w:r>
        <w:rPr>
          <w:rStyle w:val="contentpasted1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</w:t>
      </w:r>
      <w:r>
        <w:rPr>
          <w:rStyle w:val="contentpasted1"/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13</w:t>
      </w:r>
      <w:r>
        <w:rPr>
          <w:rStyle w:val="contentpasted1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Pr="001D4F19">
        <w:rPr>
          <w:rFonts w:ascii="Times New Roman" w:hAnsi="Times New Roman"/>
          <w:sz w:val="22"/>
          <w:szCs w:val="22"/>
          <w:shd w:val="clear" w:color="auto" w:fill="FFFFFF"/>
        </w:rPr>
        <w:t>https://doi.org/10.3389/fpsyg.2022.991727</w:t>
      </w:r>
      <w:r>
        <w:rPr>
          <w:rStyle w:val="contentpasted1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(published online only).</w:t>
      </w:r>
    </w:p>
    <w:p w14:paraId="7E111EE6" w14:textId="77777777" w:rsidR="00682B25" w:rsidRPr="00B84971" w:rsidRDefault="00682B25" w:rsidP="00682B25">
      <w:pPr>
        <w:keepLines/>
        <w:ind w:left="720" w:hanging="720"/>
        <w:rPr>
          <w:rFonts w:ascii="Times New Roman" w:hAnsi="Times New Roman"/>
          <w:sz w:val="22"/>
          <w:szCs w:val="22"/>
          <w:shd w:val="clear" w:color="auto" w:fill="FFFFFF"/>
        </w:rPr>
      </w:pPr>
      <w:r w:rsidRPr="00C85C6F">
        <w:rPr>
          <w:rFonts w:ascii="Times New Roman" w:hAnsi="Times New Roman"/>
          <w:sz w:val="22"/>
          <w:szCs w:val="22"/>
        </w:rPr>
        <w:t xml:space="preserve">Gamache, J., Clinchard, C., Egan, M., </w:t>
      </w:r>
      <w:r w:rsidRPr="00C85C6F">
        <w:rPr>
          <w:rFonts w:ascii="Times New Roman" w:hAnsi="Times New Roman"/>
          <w:b/>
          <w:bCs/>
          <w:sz w:val="22"/>
          <w:szCs w:val="22"/>
        </w:rPr>
        <w:t>Steinberg, L.</w:t>
      </w:r>
      <w:r w:rsidRPr="00C85C6F">
        <w:rPr>
          <w:rFonts w:ascii="Times New Roman" w:hAnsi="Times New Roman"/>
          <w:sz w:val="22"/>
          <w:szCs w:val="22"/>
        </w:rPr>
        <w:t>, Casas, B., &amp; Kim-Spoon, J. (</w:t>
      </w:r>
      <w:r>
        <w:rPr>
          <w:rFonts w:ascii="Times New Roman" w:hAnsi="Times New Roman"/>
          <w:sz w:val="22"/>
          <w:szCs w:val="22"/>
        </w:rPr>
        <w:t>2023</w:t>
      </w:r>
      <w:r w:rsidRPr="00C85C6F">
        <w:rPr>
          <w:rFonts w:ascii="Times New Roman" w:hAnsi="Times New Roman"/>
          <w:sz w:val="22"/>
          <w:szCs w:val="22"/>
        </w:rPr>
        <w:t xml:space="preserve">). Associations between peer victimization and positive and negative social risk taking in adolescence. </w:t>
      </w:r>
      <w:r w:rsidRPr="00C85C6F">
        <w:rPr>
          <w:rFonts w:ascii="Times New Roman" w:hAnsi="Times New Roman"/>
          <w:i/>
          <w:iCs/>
          <w:sz w:val="22"/>
          <w:szCs w:val="22"/>
        </w:rPr>
        <w:t>Journal of Youth and Adolescence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52</w:t>
      </w:r>
      <w:r>
        <w:rPr>
          <w:rFonts w:ascii="Times New Roman" w:hAnsi="Times New Roman"/>
          <w:sz w:val="22"/>
          <w:szCs w:val="22"/>
        </w:rPr>
        <w:t>, 1902-2918.</w:t>
      </w:r>
    </w:p>
    <w:p w14:paraId="129D372C" w14:textId="77777777" w:rsidR="0087670B" w:rsidRPr="00345F6B" w:rsidRDefault="0087670B" w:rsidP="0087670B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345F6B">
        <w:rPr>
          <w:rFonts w:ascii="Times New Roman" w:hAnsi="Times New Roman"/>
          <w:sz w:val="22"/>
          <w:szCs w:val="22"/>
        </w:rPr>
        <w:t>Guryan, J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345F6B">
        <w:rPr>
          <w:rFonts w:ascii="Times New Roman" w:hAnsi="Times New Roman"/>
          <w:sz w:val="22"/>
          <w:szCs w:val="22"/>
        </w:rPr>
        <w:t xml:space="preserve">Ludwig, </w:t>
      </w:r>
      <w:r>
        <w:rPr>
          <w:rFonts w:ascii="Times New Roman" w:hAnsi="Times New Roman"/>
          <w:sz w:val="22"/>
          <w:szCs w:val="22"/>
        </w:rPr>
        <w:t xml:space="preserve">J., </w:t>
      </w:r>
      <w:r w:rsidRPr="00345F6B">
        <w:rPr>
          <w:rFonts w:ascii="Times New Roman" w:hAnsi="Times New Roman"/>
          <w:sz w:val="22"/>
          <w:szCs w:val="22"/>
        </w:rPr>
        <w:t xml:space="preserve">Bhatt, </w:t>
      </w:r>
      <w:r>
        <w:rPr>
          <w:rFonts w:ascii="Times New Roman" w:hAnsi="Times New Roman"/>
          <w:sz w:val="22"/>
          <w:szCs w:val="22"/>
        </w:rPr>
        <w:t xml:space="preserve">M., </w:t>
      </w:r>
      <w:r w:rsidRPr="00345F6B">
        <w:rPr>
          <w:rFonts w:ascii="Times New Roman" w:hAnsi="Times New Roman"/>
          <w:sz w:val="22"/>
          <w:szCs w:val="22"/>
        </w:rPr>
        <w:t xml:space="preserve">Cook, </w:t>
      </w:r>
      <w:r>
        <w:rPr>
          <w:rFonts w:ascii="Times New Roman" w:hAnsi="Times New Roman"/>
          <w:sz w:val="22"/>
          <w:szCs w:val="22"/>
        </w:rPr>
        <w:t xml:space="preserve">P., </w:t>
      </w:r>
      <w:r w:rsidRPr="00345F6B">
        <w:rPr>
          <w:rFonts w:ascii="Times New Roman" w:hAnsi="Times New Roman"/>
          <w:sz w:val="22"/>
          <w:szCs w:val="22"/>
        </w:rPr>
        <w:t xml:space="preserve">Davis, </w:t>
      </w:r>
      <w:r>
        <w:rPr>
          <w:rFonts w:ascii="Times New Roman" w:hAnsi="Times New Roman"/>
          <w:sz w:val="22"/>
          <w:szCs w:val="22"/>
        </w:rPr>
        <w:t xml:space="preserve">J., </w:t>
      </w:r>
      <w:r w:rsidRPr="00345F6B">
        <w:rPr>
          <w:rFonts w:ascii="Times New Roman" w:hAnsi="Times New Roman"/>
          <w:sz w:val="22"/>
          <w:szCs w:val="22"/>
        </w:rPr>
        <w:t xml:space="preserve">Dodge, </w:t>
      </w:r>
      <w:r>
        <w:rPr>
          <w:rFonts w:ascii="Times New Roman" w:hAnsi="Times New Roman"/>
          <w:sz w:val="22"/>
          <w:szCs w:val="22"/>
        </w:rPr>
        <w:t xml:space="preserve">K., Farkas, G., Fryer, R., Mayer, S., Pollack, H., </w:t>
      </w:r>
      <w:r w:rsidRPr="00153D2E">
        <w:rPr>
          <w:rFonts w:ascii="Times New Roman" w:hAnsi="Times New Roman"/>
          <w:b/>
          <w:bCs/>
          <w:sz w:val="22"/>
          <w:szCs w:val="22"/>
        </w:rPr>
        <w:t>Steinberg, L.</w:t>
      </w:r>
      <w:r>
        <w:rPr>
          <w:rFonts w:ascii="Times New Roman" w:hAnsi="Times New Roman"/>
          <w:sz w:val="22"/>
          <w:szCs w:val="22"/>
        </w:rPr>
        <w:t xml:space="preserve">, &amp; Stoddard, G. (2023). </w:t>
      </w:r>
      <w:r w:rsidRPr="00345F6B">
        <w:rPr>
          <w:rFonts w:ascii="Times New Roman" w:hAnsi="Times New Roman"/>
          <w:sz w:val="22"/>
          <w:szCs w:val="22"/>
        </w:rPr>
        <w:t xml:space="preserve">Not </w:t>
      </w:r>
      <w:r>
        <w:rPr>
          <w:rFonts w:ascii="Times New Roman" w:hAnsi="Times New Roman"/>
          <w:sz w:val="22"/>
          <w:szCs w:val="22"/>
        </w:rPr>
        <w:t>t</w:t>
      </w:r>
      <w:r w:rsidRPr="00345F6B">
        <w:rPr>
          <w:rFonts w:ascii="Times New Roman" w:hAnsi="Times New Roman"/>
          <w:sz w:val="22"/>
          <w:szCs w:val="22"/>
        </w:rPr>
        <w:t xml:space="preserve">oo </w:t>
      </w:r>
      <w:r>
        <w:rPr>
          <w:rFonts w:ascii="Times New Roman" w:hAnsi="Times New Roman"/>
          <w:sz w:val="22"/>
          <w:szCs w:val="22"/>
        </w:rPr>
        <w:t>l</w:t>
      </w:r>
      <w:r w:rsidRPr="00345F6B">
        <w:rPr>
          <w:rFonts w:ascii="Times New Roman" w:hAnsi="Times New Roman"/>
          <w:sz w:val="22"/>
          <w:szCs w:val="22"/>
        </w:rPr>
        <w:t xml:space="preserve">ate: Improving </w:t>
      </w:r>
      <w:r>
        <w:rPr>
          <w:rFonts w:ascii="Times New Roman" w:hAnsi="Times New Roman"/>
          <w:sz w:val="22"/>
          <w:szCs w:val="22"/>
        </w:rPr>
        <w:t>a</w:t>
      </w:r>
      <w:r w:rsidRPr="00345F6B">
        <w:rPr>
          <w:rFonts w:ascii="Times New Roman" w:hAnsi="Times New Roman"/>
          <w:sz w:val="22"/>
          <w:szCs w:val="22"/>
        </w:rPr>
        <w:t xml:space="preserve">cademic </w:t>
      </w:r>
      <w:r>
        <w:rPr>
          <w:rFonts w:ascii="Times New Roman" w:hAnsi="Times New Roman"/>
          <w:sz w:val="22"/>
          <w:szCs w:val="22"/>
        </w:rPr>
        <w:t>o</w:t>
      </w:r>
      <w:r w:rsidRPr="00345F6B">
        <w:rPr>
          <w:rFonts w:ascii="Times New Roman" w:hAnsi="Times New Roman"/>
          <w:sz w:val="22"/>
          <w:szCs w:val="22"/>
        </w:rPr>
        <w:t xml:space="preserve">utcomes </w:t>
      </w:r>
      <w:r>
        <w:rPr>
          <w:rFonts w:ascii="Times New Roman" w:hAnsi="Times New Roman"/>
          <w:sz w:val="22"/>
          <w:szCs w:val="22"/>
        </w:rPr>
        <w:t>a</w:t>
      </w:r>
      <w:r w:rsidRPr="00345F6B">
        <w:rPr>
          <w:rFonts w:ascii="Times New Roman" w:hAnsi="Times New Roman"/>
          <w:sz w:val="22"/>
          <w:szCs w:val="22"/>
        </w:rPr>
        <w:t xml:space="preserve">mong </w:t>
      </w:r>
      <w:r>
        <w:rPr>
          <w:rFonts w:ascii="Times New Roman" w:hAnsi="Times New Roman"/>
          <w:sz w:val="22"/>
          <w:szCs w:val="22"/>
        </w:rPr>
        <w:t>a</w:t>
      </w:r>
      <w:r w:rsidRPr="00345F6B">
        <w:rPr>
          <w:rFonts w:ascii="Times New Roman" w:hAnsi="Times New Roman"/>
          <w:sz w:val="22"/>
          <w:szCs w:val="22"/>
        </w:rPr>
        <w:t>dolescents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sz w:val="22"/>
          <w:szCs w:val="22"/>
        </w:rPr>
        <w:t>American Economic Review</w:t>
      </w:r>
      <w:r>
        <w:rPr>
          <w:rFonts w:ascii="Times New Roman" w:hAnsi="Times New Roman"/>
          <w:sz w:val="22"/>
          <w:szCs w:val="22"/>
        </w:rPr>
        <w:t xml:space="preserve">, </w:t>
      </w:r>
      <w:r w:rsidRPr="00FE1A9E">
        <w:rPr>
          <w:rFonts w:ascii="Times New Roman" w:hAnsi="Times New Roman"/>
          <w:i/>
          <w:iCs/>
          <w:sz w:val="22"/>
          <w:szCs w:val="22"/>
        </w:rPr>
        <w:t>113</w:t>
      </w:r>
      <w:r w:rsidRPr="00FE1A9E">
        <w:rPr>
          <w:rFonts w:ascii="Times New Roman" w:hAnsi="Times New Roman"/>
          <w:sz w:val="22"/>
          <w:szCs w:val="22"/>
        </w:rPr>
        <w:t>, 738-765</w:t>
      </w:r>
      <w:r>
        <w:rPr>
          <w:rFonts w:ascii="Times New Roman" w:hAnsi="Times New Roman"/>
          <w:sz w:val="22"/>
          <w:szCs w:val="22"/>
        </w:rPr>
        <w:t>.</w:t>
      </w:r>
    </w:p>
    <w:p w14:paraId="5F80E156" w14:textId="091F9C0F" w:rsidR="006A73EC" w:rsidRDefault="00691F0C" w:rsidP="006A73EC">
      <w:pPr>
        <w:ind w:left="720" w:hanging="720"/>
        <w:rPr>
          <w:rFonts w:ascii="Times New Roman" w:hAnsi="Times New Roman"/>
          <w:sz w:val="22"/>
          <w:szCs w:val="22"/>
        </w:rPr>
      </w:pPr>
      <w:r w:rsidRPr="006F2DCF">
        <w:rPr>
          <w:rFonts w:ascii="Times New Roman" w:hAnsi="Times New Roman"/>
          <w:sz w:val="22"/>
          <w:szCs w:val="22"/>
        </w:rPr>
        <w:t xml:space="preserve">Kan, E., Riano, N. S., Beardslee, J., Frick, P. J., </w:t>
      </w:r>
      <w:r w:rsidRPr="006F2DCF">
        <w:rPr>
          <w:rFonts w:ascii="Times New Roman" w:hAnsi="Times New Roman"/>
          <w:b/>
          <w:bCs/>
          <w:sz w:val="22"/>
          <w:szCs w:val="22"/>
        </w:rPr>
        <w:t>Steinberg, L.</w:t>
      </w:r>
      <w:r w:rsidRPr="006F2DCF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&amp; </w:t>
      </w:r>
      <w:r w:rsidRPr="006F2DCF">
        <w:rPr>
          <w:rFonts w:ascii="Times New Roman" w:hAnsi="Times New Roman"/>
          <w:sz w:val="22"/>
          <w:szCs w:val="22"/>
        </w:rPr>
        <w:t>Cauffman, E. (</w:t>
      </w:r>
      <w:r w:rsidR="004D3CDC">
        <w:rPr>
          <w:rFonts w:ascii="Times New Roman" w:hAnsi="Times New Roman"/>
          <w:sz w:val="22"/>
          <w:szCs w:val="22"/>
        </w:rPr>
        <w:t>2023</w:t>
      </w:r>
      <w:r w:rsidRPr="006F2DCF">
        <w:rPr>
          <w:rFonts w:ascii="Times New Roman" w:hAnsi="Times New Roman"/>
          <w:sz w:val="22"/>
          <w:szCs w:val="22"/>
        </w:rPr>
        <w:t xml:space="preserve">). Race differences in the association between binge drinking and treatment among first-time justice-system-impacted youth. </w:t>
      </w:r>
      <w:r w:rsidRPr="006F2DCF">
        <w:rPr>
          <w:rFonts w:ascii="Times New Roman" w:hAnsi="Times New Roman"/>
          <w:i/>
          <w:iCs/>
          <w:sz w:val="22"/>
          <w:szCs w:val="22"/>
        </w:rPr>
        <w:t>Alcohol and Alcoholism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58</w:t>
      </w:r>
      <w:r>
        <w:rPr>
          <w:rFonts w:ascii="Times New Roman" w:hAnsi="Times New Roman"/>
          <w:sz w:val="22"/>
          <w:szCs w:val="22"/>
        </w:rPr>
        <w:t>, 23-30.</w:t>
      </w:r>
    </w:p>
    <w:p w14:paraId="5616EF21" w14:textId="6845F97B" w:rsidR="00DA1BAA" w:rsidRPr="000B06EB" w:rsidRDefault="00DA1BAA" w:rsidP="00014696">
      <w:pPr>
        <w:keepLines/>
        <w:ind w:left="720" w:hanging="720"/>
        <w:rPr>
          <w:rFonts w:ascii="Times New Roman" w:hAnsi="Times New Roman"/>
          <w:snapToGrid/>
          <w:color w:val="000000"/>
          <w:sz w:val="22"/>
          <w:szCs w:val="22"/>
        </w:rPr>
      </w:pPr>
      <w:r w:rsidRPr="000B06EB">
        <w:rPr>
          <w:rStyle w:val="contentpasted0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Kapetanovic, S., Zietz, S., Lansford, J. E., Bacchini, D., Bornstein, M. H., Chang, L., Deater-Deckard, K., Di Giunta, L., Dodge, K. A., Gurdal, S., </w:t>
      </w:r>
      <w:proofErr w:type="spellStart"/>
      <w:r w:rsidRPr="000B06EB">
        <w:rPr>
          <w:rStyle w:val="contentpasted0"/>
          <w:rFonts w:ascii="Times New Roman" w:hAnsi="Times New Roman"/>
          <w:color w:val="000000"/>
          <w:sz w:val="22"/>
          <w:szCs w:val="22"/>
          <w:shd w:val="clear" w:color="auto" w:fill="FFFFFF"/>
        </w:rPr>
        <w:t>Junla</w:t>
      </w:r>
      <w:proofErr w:type="spellEnd"/>
      <w:r w:rsidRPr="000B06EB">
        <w:rPr>
          <w:rStyle w:val="contentpasted0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D., Oburu, P., Pastorelli, C., Skinner, A. T., Sorbring, E., Tapanya, S., </w:t>
      </w:r>
      <w:r w:rsidRPr="000B06EB">
        <w:rPr>
          <w:rStyle w:val="contentpasted0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Steinberg, L.</w:t>
      </w:r>
      <w:r w:rsidRPr="000B06EB">
        <w:rPr>
          <w:rStyle w:val="contentpasted0"/>
          <w:rFonts w:ascii="Times New Roman" w:hAnsi="Times New Roman"/>
          <w:color w:val="000000"/>
          <w:sz w:val="22"/>
          <w:szCs w:val="22"/>
          <w:shd w:val="clear" w:color="auto" w:fill="FFFFFF"/>
        </w:rPr>
        <w:t>, Uribe Tirado, L. M., Yotanyamaneewong, S., Alampay, L. P., &amp; Al-Hassan, S. M. (</w:t>
      </w:r>
      <w:r w:rsidR="000F5C26">
        <w:rPr>
          <w:rStyle w:val="contentpasted0"/>
          <w:rFonts w:ascii="Times New Roman" w:hAnsi="Times New Roman"/>
          <w:color w:val="000000"/>
          <w:sz w:val="22"/>
          <w:szCs w:val="22"/>
          <w:shd w:val="clear" w:color="auto" w:fill="FFFFFF"/>
        </w:rPr>
        <w:t>2023</w:t>
      </w:r>
      <w:r w:rsidRPr="000B06EB">
        <w:rPr>
          <w:rStyle w:val="contentpasted0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). Parenting, adolescent sensation seeking, and subsequent substance use: Moderation by adolescent temperament. </w:t>
      </w:r>
      <w:r w:rsidRPr="000B06EB">
        <w:rPr>
          <w:rStyle w:val="contentpasted0"/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Journal of Youth and Adolescence</w:t>
      </w:r>
      <w:r>
        <w:rPr>
          <w:rStyle w:val="contentpasted0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</w:t>
      </w:r>
      <w:r w:rsidRPr="004705AA">
        <w:rPr>
          <w:rStyle w:val="contentpasted0"/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52</w:t>
      </w:r>
      <w:r>
        <w:rPr>
          <w:rStyle w:val="contentpasted0"/>
          <w:rFonts w:ascii="Times New Roman" w:hAnsi="Times New Roman"/>
          <w:color w:val="000000"/>
          <w:sz w:val="22"/>
          <w:szCs w:val="22"/>
          <w:shd w:val="clear" w:color="auto" w:fill="FFFFFF"/>
        </w:rPr>
        <w:t>, 1235-1254.</w:t>
      </w:r>
    </w:p>
    <w:p w14:paraId="70CF4F8D" w14:textId="1CB296D6" w:rsidR="00902C3C" w:rsidRPr="0011728D" w:rsidRDefault="00902C3C" w:rsidP="00902C3C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Kemp, E., Frick, P., Matlasz, T., Clark, J., Robertson, E., Ray, J., Thornton, L., Myers, T., </w:t>
      </w: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>, &amp; Cauffman, E. (</w:t>
      </w:r>
      <w:r>
        <w:rPr>
          <w:rFonts w:ascii="Times New Roman" w:hAnsi="Times New Roman"/>
          <w:sz w:val="22"/>
          <w:szCs w:val="22"/>
        </w:rPr>
        <w:t>2023</w:t>
      </w:r>
      <w:r w:rsidRPr="00CE045A">
        <w:rPr>
          <w:rFonts w:ascii="Times New Roman" w:hAnsi="Times New Roman"/>
          <w:sz w:val="22"/>
          <w:szCs w:val="22"/>
        </w:rPr>
        <w:t xml:space="preserve">). </w:t>
      </w:r>
      <w:r w:rsidRPr="00CE045A">
        <w:rPr>
          <w:rFonts w:ascii="Times New Roman" w:hAnsi="Times New Roman"/>
          <w:color w:val="000000" w:themeColor="text1"/>
          <w:sz w:val="22"/>
          <w:szCs w:val="22"/>
        </w:rPr>
        <w:t xml:space="preserve">Developing cutoff scores for the inventory of callous-unemotional traits (ICU) in justice-involved and community samples. </w:t>
      </w:r>
      <w:r w:rsidRPr="00CE045A">
        <w:rPr>
          <w:rFonts w:ascii="Times New Roman" w:hAnsi="Times New Roman"/>
          <w:i/>
          <w:iCs/>
          <w:sz w:val="22"/>
          <w:szCs w:val="22"/>
        </w:rPr>
        <w:t>Journal of Clinical Child and Adolescent Psychology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52</w:t>
      </w:r>
      <w:r>
        <w:rPr>
          <w:rFonts w:ascii="Times New Roman" w:hAnsi="Times New Roman"/>
          <w:sz w:val="22"/>
          <w:szCs w:val="22"/>
        </w:rPr>
        <w:t>, 519-532.</w:t>
      </w:r>
    </w:p>
    <w:p w14:paraId="00DB9DBA" w14:textId="75CB3D5A" w:rsidR="00A04A6E" w:rsidRPr="00A04A6E" w:rsidRDefault="00A04A6E" w:rsidP="00A04A6E">
      <w:pPr>
        <w:keepLines/>
        <w:shd w:val="clear" w:color="auto" w:fill="FFFFFF"/>
        <w:ind w:left="720" w:hanging="720"/>
        <w:rPr>
          <w:rStyle w:val="citation-doi"/>
          <w:rFonts w:ascii="Times New Roman" w:hAnsi="Times New Roman"/>
          <w:sz w:val="22"/>
          <w:szCs w:val="22"/>
          <w:shd w:val="clear" w:color="auto" w:fill="FFFFFF"/>
        </w:rPr>
      </w:pPr>
      <w:r w:rsidRPr="00CE045A">
        <w:rPr>
          <w:rFonts w:ascii="Times New Roman" w:hAnsi="Times New Roman"/>
          <w:sz w:val="22"/>
          <w:szCs w:val="22"/>
        </w:rPr>
        <w:t xml:space="preserve">Lansford, J., Skinner, A., Godwin, J., Chang, L., Deater-Deckard, K., Di Giunta, L., Dodge, K., Gurdal, S., Liu, Q., Long, Q., Oburu, P., Pastorelli, C., Sorbring, E., </w:t>
      </w:r>
      <w:r w:rsidRPr="00CE045A">
        <w:rPr>
          <w:rFonts w:ascii="Times New Roman" w:hAnsi="Times New Roman"/>
          <w:b/>
          <w:bCs/>
          <w:sz w:val="22"/>
          <w:szCs w:val="22"/>
        </w:rPr>
        <w:t>Steinberg, L.,</w:t>
      </w:r>
      <w:r w:rsidRPr="00CE045A">
        <w:rPr>
          <w:rFonts w:ascii="Times New Roman" w:hAnsi="Times New Roman"/>
          <w:sz w:val="22"/>
          <w:szCs w:val="22"/>
        </w:rPr>
        <w:t xml:space="preserve"> Tapanya, S., Uribe Tirado, L., Yotanyamaneewong, S., Alampay, L.  Al-Hassan, S., Bacchini, D., &amp; Bornstein, M. (</w:t>
      </w:r>
      <w:r>
        <w:rPr>
          <w:rFonts w:ascii="Times New Roman" w:hAnsi="Times New Roman"/>
          <w:sz w:val="22"/>
          <w:szCs w:val="22"/>
        </w:rPr>
        <w:t>2023</w:t>
      </w:r>
      <w:r w:rsidRPr="00CE045A">
        <w:rPr>
          <w:rFonts w:ascii="Times New Roman" w:hAnsi="Times New Roman"/>
          <w:sz w:val="22"/>
          <w:szCs w:val="22"/>
        </w:rPr>
        <w:t xml:space="preserve">). Pre-pandemic psychological and behavioral predictors of responses to the COVID-19 pandemic in nine countries. </w:t>
      </w:r>
      <w:r w:rsidRPr="00CE045A">
        <w:rPr>
          <w:rFonts w:ascii="Times New Roman" w:hAnsi="Times New Roman"/>
          <w:i/>
          <w:iCs/>
          <w:sz w:val="22"/>
          <w:szCs w:val="22"/>
        </w:rPr>
        <w:t>Development and Psychopathology</w:t>
      </w:r>
      <w:r>
        <w:rPr>
          <w:rFonts w:ascii="Times New Roman" w:hAnsi="Times New Roman"/>
          <w:i/>
          <w:iCs/>
          <w:sz w:val="22"/>
          <w:szCs w:val="22"/>
        </w:rPr>
        <w:t>, 35</w:t>
      </w:r>
      <w:r>
        <w:rPr>
          <w:rFonts w:ascii="Times New Roman" w:hAnsi="Times New Roman"/>
          <w:sz w:val="22"/>
          <w:szCs w:val="22"/>
        </w:rPr>
        <w:t>, 1203-1218.</w:t>
      </w:r>
    </w:p>
    <w:p w14:paraId="78C91D2A" w14:textId="77777777" w:rsidR="00954DB1" w:rsidRPr="00954DB1" w:rsidRDefault="00954DB1" w:rsidP="00954DB1">
      <w:pPr>
        <w:keepLines/>
        <w:shd w:val="clear" w:color="auto" w:fill="FFFFFF"/>
        <w:ind w:left="720" w:hanging="720"/>
        <w:rPr>
          <w:rFonts w:ascii="Times New Roman" w:hAnsi="Times New Roman"/>
          <w:color w:val="222222"/>
          <w:sz w:val="22"/>
          <w:szCs w:val="22"/>
          <w:shd w:val="clear" w:color="auto" w:fill="FFFFFF"/>
        </w:rPr>
      </w:pPr>
      <w:r w:rsidRPr="00954DB1">
        <w:rPr>
          <w:rStyle w:val="citation-doi"/>
          <w:rFonts w:ascii="Times New Roman" w:hAnsi="Times New Roman"/>
          <w:sz w:val="22"/>
          <w:szCs w:val="22"/>
          <w:shd w:val="clear" w:color="auto" w:fill="FFFFFF"/>
        </w:rPr>
        <w:t xml:space="preserve">Lavoie, J., Fine, A., Thomas, A., Frick, P., </w:t>
      </w:r>
      <w:r w:rsidRPr="00954DB1">
        <w:rPr>
          <w:rStyle w:val="citation-doi"/>
          <w:rFonts w:ascii="Times New Roman" w:hAnsi="Times New Roman"/>
          <w:b/>
          <w:bCs/>
          <w:sz w:val="22"/>
          <w:szCs w:val="22"/>
          <w:shd w:val="clear" w:color="auto" w:fill="FFFFFF"/>
        </w:rPr>
        <w:t>Steinberg, L.</w:t>
      </w:r>
      <w:r w:rsidRPr="00954DB1">
        <w:rPr>
          <w:rStyle w:val="citation-doi"/>
          <w:rFonts w:ascii="Times New Roman" w:hAnsi="Times New Roman"/>
          <w:sz w:val="22"/>
          <w:szCs w:val="22"/>
          <w:shd w:val="clear" w:color="auto" w:fill="FFFFFF"/>
        </w:rPr>
        <w:t xml:space="preserve">, &amp; Cauffman, E. (in press). </w:t>
      </w:r>
      <w:r w:rsidRPr="00954DB1">
        <w:rPr>
          <w:rFonts w:ascii="Times New Roman" w:hAnsi="Times New Roman"/>
          <w:sz w:val="22"/>
          <w:szCs w:val="22"/>
        </w:rPr>
        <w:t xml:space="preserve">How important is developmental maturity in assessing whether adolescents will share true or false accounts of a first offense in legal interactions? </w:t>
      </w:r>
      <w:r w:rsidRPr="00954DB1">
        <w:rPr>
          <w:rFonts w:ascii="Times New Roman" w:hAnsi="Times New Roman"/>
          <w:i/>
          <w:iCs/>
          <w:sz w:val="22"/>
          <w:szCs w:val="22"/>
        </w:rPr>
        <w:t>Journal of Developmental and Life-Course Criminology</w:t>
      </w:r>
      <w:r w:rsidRPr="00954DB1">
        <w:rPr>
          <w:rFonts w:ascii="Times New Roman" w:hAnsi="Times New Roman"/>
          <w:sz w:val="22"/>
          <w:szCs w:val="22"/>
        </w:rPr>
        <w:t xml:space="preserve">, 9, </w:t>
      </w:r>
      <w:r w:rsidRPr="00954DB1">
        <w:rPr>
          <w:rFonts w:ascii="Times New Roman" w:hAnsi="Times New Roman"/>
          <w:color w:val="323232"/>
          <w:sz w:val="22"/>
          <w:szCs w:val="22"/>
          <w:shd w:val="clear" w:color="auto" w:fill="FFFFFF"/>
        </w:rPr>
        <w:t>648-669.</w:t>
      </w:r>
    </w:p>
    <w:p w14:paraId="4F301720" w14:textId="77777777" w:rsidR="006E7D70" w:rsidRDefault="006E7D70" w:rsidP="006E7D70">
      <w:pPr>
        <w:keepLines/>
        <w:shd w:val="clear" w:color="auto" w:fill="FFFFFF"/>
        <w:ind w:left="720" w:hanging="720"/>
        <w:rPr>
          <w:rFonts w:ascii="Times New Roman" w:hAnsi="Times New Roman"/>
          <w:sz w:val="22"/>
          <w:szCs w:val="22"/>
        </w:rPr>
      </w:pPr>
      <w:r w:rsidRPr="00BF4462">
        <w:rPr>
          <w:rFonts w:ascii="Times New Roman" w:hAnsi="Times New Roman"/>
          <w:sz w:val="22"/>
          <w:szCs w:val="22"/>
        </w:rPr>
        <w:t xml:space="preserve">Patterson, M., Pivnick, L., Mann, F., Grotzinger, A., Monahan, K., </w:t>
      </w:r>
      <w:r w:rsidRPr="00BF4462">
        <w:rPr>
          <w:rFonts w:ascii="Times New Roman" w:hAnsi="Times New Roman"/>
          <w:b/>
          <w:bCs/>
          <w:sz w:val="22"/>
          <w:szCs w:val="22"/>
        </w:rPr>
        <w:t>Steinberg, L.</w:t>
      </w:r>
      <w:r w:rsidRPr="00BF4462">
        <w:rPr>
          <w:rFonts w:ascii="Times New Roman" w:hAnsi="Times New Roman"/>
          <w:sz w:val="22"/>
          <w:szCs w:val="22"/>
        </w:rPr>
        <w:t>, . . . Harden, K. (</w:t>
      </w:r>
      <w:r>
        <w:rPr>
          <w:rFonts w:ascii="Times New Roman" w:hAnsi="Times New Roman"/>
          <w:sz w:val="22"/>
          <w:szCs w:val="22"/>
        </w:rPr>
        <w:t>2023</w:t>
      </w:r>
      <w:r w:rsidRPr="00BF4462">
        <w:rPr>
          <w:rFonts w:ascii="Times New Roman" w:hAnsi="Times New Roman"/>
          <w:sz w:val="22"/>
          <w:szCs w:val="22"/>
        </w:rPr>
        <w:t xml:space="preserve">). </w:t>
      </w:r>
      <w:r w:rsidRPr="00BF4462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A mixed-methods approach to refining and measuring the construct of positive risk-taking in adolescence. </w:t>
      </w:r>
      <w:r w:rsidRPr="00BF4462">
        <w:rPr>
          <w:rFonts w:ascii="Times New Roman" w:hAnsi="Times New Roman"/>
          <w:i/>
          <w:iCs/>
          <w:color w:val="222222"/>
          <w:sz w:val="22"/>
          <w:szCs w:val="22"/>
          <w:shd w:val="clear" w:color="auto" w:fill="FFFFFF"/>
        </w:rPr>
        <w:t>Journal of Research on Adolescence</w:t>
      </w:r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, </w:t>
      </w:r>
      <w:r w:rsidRPr="00741968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33</w:t>
      </w:r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, 680-700.</w:t>
      </w:r>
    </w:p>
    <w:p w14:paraId="1B509BFF" w14:textId="0A5149BE" w:rsidR="000057E3" w:rsidRPr="008E0359" w:rsidRDefault="000057E3" w:rsidP="000057E3">
      <w:pPr>
        <w:keepLines/>
        <w:shd w:val="clear" w:color="auto" w:fill="FFFFFF"/>
        <w:ind w:left="720" w:hanging="720"/>
        <w:rPr>
          <w:rFonts w:ascii="Times New Roman" w:hAnsi="Times New Roman"/>
          <w:color w:val="000000"/>
          <w:sz w:val="22"/>
          <w:szCs w:val="22"/>
        </w:rPr>
      </w:pPr>
      <w:r w:rsidRPr="008E0359">
        <w:rPr>
          <w:rFonts w:ascii="Times New Roman" w:hAnsi="Times New Roman"/>
          <w:color w:val="000000"/>
          <w:sz w:val="22"/>
          <w:szCs w:val="22"/>
        </w:rPr>
        <w:t xml:space="preserve">Robertson, E.L., Ray, J.V., Frick. P.J., Vaughan, E.P., Thornton, L.C., Wall Myers, T.D., </w:t>
      </w:r>
      <w:r w:rsidRPr="008E0359">
        <w:rPr>
          <w:rFonts w:ascii="Times New Roman" w:hAnsi="Times New Roman"/>
          <w:b/>
          <w:bCs/>
          <w:color w:val="000000"/>
          <w:sz w:val="22"/>
          <w:szCs w:val="22"/>
        </w:rPr>
        <w:t>Steinberg, L.</w:t>
      </w:r>
      <w:r w:rsidRPr="008E0359">
        <w:rPr>
          <w:rFonts w:ascii="Times New Roman" w:hAnsi="Times New Roman"/>
          <w:color w:val="000000"/>
          <w:sz w:val="22"/>
          <w:szCs w:val="22"/>
        </w:rPr>
        <w:t>, &amp; Cauffman, E. (</w:t>
      </w:r>
      <w:r w:rsidR="004D3CDC">
        <w:rPr>
          <w:rFonts w:ascii="Times New Roman" w:hAnsi="Times New Roman"/>
          <w:color w:val="000000"/>
          <w:sz w:val="22"/>
          <w:szCs w:val="22"/>
        </w:rPr>
        <w:t>2023</w:t>
      </w:r>
      <w:r w:rsidRPr="008E0359">
        <w:rPr>
          <w:rFonts w:ascii="Times New Roman" w:hAnsi="Times New Roman"/>
          <w:color w:val="000000"/>
          <w:sz w:val="22"/>
          <w:szCs w:val="22"/>
        </w:rPr>
        <w:t>).</w:t>
      </w:r>
      <w:r w:rsidRPr="008E0359">
        <w:rPr>
          <w:rFonts w:ascii="Times New Roman" w:hAnsi="Times New Roman"/>
          <w:sz w:val="22"/>
          <w:szCs w:val="22"/>
        </w:rPr>
        <w:t> The bidirectional effects of antisocial behavior, anxiety, and trauma exposure: Implications for our understanding of the development of callous-unemotional traits.  </w:t>
      </w:r>
      <w:r w:rsidRPr="008E0359">
        <w:rPr>
          <w:rFonts w:ascii="Times New Roman" w:hAnsi="Times New Roman"/>
          <w:i/>
          <w:iCs/>
          <w:color w:val="000000"/>
          <w:sz w:val="22"/>
          <w:szCs w:val="22"/>
        </w:rPr>
        <w:t>Journal of Psychopathology and Clinical Science</w:t>
      </w:r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0057E3">
        <w:rPr>
          <w:rFonts w:ascii="Times New Roman" w:hAnsi="Times New Roman"/>
          <w:i/>
          <w:iCs/>
          <w:color w:val="000000"/>
          <w:sz w:val="22"/>
          <w:szCs w:val="22"/>
        </w:rPr>
        <w:t>132</w:t>
      </w:r>
      <w:r>
        <w:rPr>
          <w:rFonts w:ascii="Times New Roman" w:hAnsi="Times New Roman"/>
          <w:color w:val="000000"/>
          <w:sz w:val="22"/>
          <w:szCs w:val="22"/>
        </w:rPr>
        <w:t>, 445-460.</w:t>
      </w:r>
    </w:p>
    <w:p w14:paraId="1A5420B8" w14:textId="77777777" w:rsidR="007904C6" w:rsidRDefault="0006066E" w:rsidP="007904C6">
      <w:pPr>
        <w:keepLines/>
        <w:shd w:val="clear" w:color="auto" w:fill="FFFFFF"/>
        <w:ind w:left="720" w:hanging="720"/>
        <w:rPr>
          <w:rFonts w:ascii="Times New Roman" w:hAnsi="Times New Roman"/>
          <w:sz w:val="22"/>
          <w:szCs w:val="22"/>
        </w:rPr>
      </w:pPr>
      <w:r w:rsidRPr="004D62F1">
        <w:rPr>
          <w:rFonts w:ascii="Times New Roman" w:hAnsi="Times New Roman"/>
          <w:sz w:val="22"/>
          <w:szCs w:val="22"/>
        </w:rPr>
        <w:t xml:space="preserve">Rothenberg, W.A., </w:t>
      </w:r>
      <w:proofErr w:type="spellStart"/>
      <w:r w:rsidRPr="004D62F1">
        <w:rPr>
          <w:rFonts w:ascii="Times New Roman" w:hAnsi="Times New Roman"/>
          <w:sz w:val="22"/>
          <w:szCs w:val="22"/>
        </w:rPr>
        <w:t>Bizzego</w:t>
      </w:r>
      <w:proofErr w:type="spellEnd"/>
      <w:r w:rsidRPr="004D62F1">
        <w:rPr>
          <w:rFonts w:ascii="Times New Roman" w:hAnsi="Times New Roman"/>
          <w:sz w:val="22"/>
          <w:szCs w:val="22"/>
        </w:rPr>
        <w:t xml:space="preserve">, A., Esposito, G., Lansford, J.E., Al-Hassan, S.M., Bacchini, D., Bornstein, M.H., Chang, L., Deater-Deckard, K., Di Giunta, L., Dodge, K.A., Gurdal, S., Liu, Q., Long, Q., Oburu, P., Pastorelli, C., Skinner, A.T., Sorbring, E., Tapanya, S., </w:t>
      </w:r>
      <w:r w:rsidRPr="004D62F1">
        <w:rPr>
          <w:rFonts w:ascii="Times New Roman" w:hAnsi="Times New Roman"/>
          <w:b/>
          <w:bCs/>
          <w:sz w:val="22"/>
          <w:szCs w:val="22"/>
        </w:rPr>
        <w:t>Steinberg, L.</w:t>
      </w:r>
      <w:r w:rsidRPr="004D62F1">
        <w:rPr>
          <w:rFonts w:ascii="Times New Roman" w:hAnsi="Times New Roman"/>
          <w:sz w:val="22"/>
          <w:szCs w:val="22"/>
        </w:rPr>
        <w:t>, Uribe Tirado, L.M., Yotanyamaneewong, S., &amp; Alampay, L.P. (</w:t>
      </w:r>
      <w:r>
        <w:rPr>
          <w:rFonts w:ascii="Times New Roman" w:hAnsi="Times New Roman"/>
          <w:sz w:val="22"/>
          <w:szCs w:val="22"/>
        </w:rPr>
        <w:t>2023</w:t>
      </w:r>
      <w:r w:rsidRPr="004D62F1">
        <w:rPr>
          <w:rFonts w:ascii="Times New Roman" w:hAnsi="Times New Roman"/>
          <w:sz w:val="22"/>
          <w:szCs w:val="22"/>
        </w:rPr>
        <w:t xml:space="preserve">). Predicting adolescent mental health outcomes across cultures: A machine learning approach. </w:t>
      </w:r>
      <w:r w:rsidRPr="004D62F1">
        <w:rPr>
          <w:rFonts w:ascii="Times New Roman" w:hAnsi="Times New Roman"/>
          <w:i/>
          <w:iCs/>
          <w:sz w:val="22"/>
          <w:szCs w:val="22"/>
        </w:rPr>
        <w:t>Journal of Youth and Adolescence</w:t>
      </w:r>
      <w:r>
        <w:rPr>
          <w:rFonts w:ascii="Times New Roman" w:hAnsi="Times New Roman"/>
          <w:sz w:val="22"/>
          <w:szCs w:val="22"/>
        </w:rPr>
        <w:t xml:space="preserve">, </w:t>
      </w:r>
      <w:r w:rsidRPr="008B282E">
        <w:rPr>
          <w:rFonts w:ascii="Times New Roman" w:hAnsi="Times New Roman"/>
          <w:i/>
          <w:iCs/>
          <w:sz w:val="22"/>
          <w:szCs w:val="22"/>
        </w:rPr>
        <w:t>52</w:t>
      </w:r>
      <w:r>
        <w:rPr>
          <w:rFonts w:ascii="Times New Roman" w:hAnsi="Times New Roman"/>
          <w:sz w:val="22"/>
          <w:szCs w:val="22"/>
        </w:rPr>
        <w:t>, 1595-1619.</w:t>
      </w:r>
    </w:p>
    <w:p w14:paraId="3D8E5DFC" w14:textId="6D9222F6" w:rsidR="007904C6" w:rsidRPr="00651CCB" w:rsidRDefault="007904C6" w:rsidP="007904C6">
      <w:pPr>
        <w:keepLines/>
        <w:shd w:val="clear" w:color="auto" w:fill="FFFFFF"/>
        <w:ind w:left="720" w:hanging="720"/>
        <w:rPr>
          <w:rFonts w:ascii="Times New Roman" w:hAnsi="Times New Roman"/>
          <w:szCs w:val="24"/>
        </w:rPr>
      </w:pPr>
      <w:r w:rsidRPr="00311976">
        <w:rPr>
          <w:rFonts w:ascii="Times New Roman" w:hAnsi="Times New Roman"/>
          <w:sz w:val="22"/>
          <w:szCs w:val="22"/>
        </w:rPr>
        <w:t>Rothenberg, W.A., Lansford, J.E.,</w:t>
      </w:r>
      <w:r w:rsidRPr="0031197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11976">
        <w:rPr>
          <w:rFonts w:ascii="Times New Roman" w:hAnsi="Times New Roman"/>
          <w:sz w:val="22"/>
          <w:szCs w:val="22"/>
        </w:rPr>
        <w:t>Uribe Tirado, M.L., Yotanyamaneewong, S., Peña</w:t>
      </w:r>
      <w:r w:rsidRPr="0031197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11976">
        <w:rPr>
          <w:rFonts w:ascii="Times New Roman" w:hAnsi="Times New Roman"/>
          <w:sz w:val="22"/>
          <w:szCs w:val="22"/>
        </w:rPr>
        <w:t xml:space="preserve">Alampay, L., Al-Hassan, S.M., Bacchini, D., Chang, L, Deater-Deckard, K., Di Giunta, L., Dodge, K.A., Gurdal, S., Liu, Q., Long, Q., Oburu, P., Pastorelli, C., Skinner, A.T., Sorbring, E., Tapanya, S., </w:t>
      </w:r>
      <w:r w:rsidRPr="00311976">
        <w:rPr>
          <w:rFonts w:ascii="Times New Roman" w:hAnsi="Times New Roman"/>
          <w:b/>
          <w:bCs/>
          <w:sz w:val="22"/>
          <w:szCs w:val="22"/>
        </w:rPr>
        <w:t>Steinberg, L.</w:t>
      </w:r>
      <w:r w:rsidRPr="00311976">
        <w:rPr>
          <w:rFonts w:ascii="Times New Roman" w:hAnsi="Times New Roman"/>
          <w:sz w:val="22"/>
          <w:szCs w:val="22"/>
        </w:rPr>
        <w:t>, &amp; Bornstein, M.H. (</w:t>
      </w:r>
      <w:r>
        <w:rPr>
          <w:rFonts w:ascii="Times New Roman" w:hAnsi="Times New Roman"/>
          <w:sz w:val="22"/>
          <w:szCs w:val="22"/>
        </w:rPr>
        <w:t>2023</w:t>
      </w:r>
      <w:r w:rsidRPr="00311976">
        <w:rPr>
          <w:rFonts w:ascii="Times New Roman" w:hAnsi="Times New Roman"/>
          <w:sz w:val="22"/>
          <w:szCs w:val="22"/>
        </w:rPr>
        <w:t xml:space="preserve">). The intergenerational transmission of maladaptive parenting and its impact on child mental health: Examining cross-cultural mediating pathways and moderating protective factors. </w:t>
      </w:r>
      <w:r w:rsidRPr="00311976">
        <w:rPr>
          <w:rFonts w:ascii="Times New Roman" w:hAnsi="Times New Roman"/>
          <w:i/>
          <w:iCs/>
          <w:sz w:val="22"/>
          <w:szCs w:val="22"/>
        </w:rPr>
        <w:t>Child Psychiatry and Human Development</w:t>
      </w:r>
      <w:r>
        <w:rPr>
          <w:rStyle w:val="ahead-of-print"/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>
        <w:rPr>
          <w:rStyle w:val="ahead-of-print"/>
          <w:rFonts w:ascii="Times New Roman" w:hAnsi="Times New Roman"/>
          <w:i/>
          <w:iCs/>
          <w:sz w:val="22"/>
          <w:szCs w:val="22"/>
          <w:shd w:val="clear" w:color="auto" w:fill="FFFFFF"/>
        </w:rPr>
        <w:t>54</w:t>
      </w:r>
      <w:r>
        <w:rPr>
          <w:rStyle w:val="ahead-of-print"/>
          <w:rFonts w:ascii="Times New Roman" w:hAnsi="Times New Roman"/>
          <w:sz w:val="22"/>
          <w:szCs w:val="22"/>
          <w:shd w:val="clear" w:color="auto" w:fill="FFFFFF"/>
        </w:rPr>
        <w:t>, 870-890.</w:t>
      </w:r>
    </w:p>
    <w:p w14:paraId="1AA52EB9" w14:textId="46961DC1" w:rsidR="00FA6195" w:rsidRPr="00EE1EC5" w:rsidRDefault="00FA6195" w:rsidP="00FA6195">
      <w:pPr>
        <w:keepLines/>
        <w:shd w:val="clear" w:color="auto" w:fill="FFFFFF"/>
        <w:ind w:left="720" w:hanging="720"/>
        <w:rPr>
          <w:rFonts w:ascii="Times New Roman" w:hAnsi="Times New Roman"/>
          <w:i/>
          <w:iCs/>
          <w:sz w:val="22"/>
          <w:szCs w:val="22"/>
          <w:shd w:val="clear" w:color="auto" w:fill="FFFFFF"/>
        </w:rPr>
      </w:pPr>
      <w:r w:rsidRPr="00EE1EC5">
        <w:rPr>
          <w:rFonts w:ascii="Times New Roman" w:hAnsi="Times New Roman"/>
          <w:sz w:val="22"/>
          <w:szCs w:val="22"/>
        </w:rPr>
        <w:t xml:space="preserve">Rothenberg, W.A., Sorbring, E., Lansford, J.E., Alampay, L., Al-Hassan, S.M., Yotanyamaneewong, S.,., Bacchini, D., Chang, L, Deater-Deckard, K., Di Giunta, L., Dodge, K.A., Gurdal, S., Liu, Q., Long, Q., Oburu, P., Pastorelli, C., Skinner, A.T.,., Tapanya, S., </w:t>
      </w:r>
      <w:r w:rsidRPr="00EE1EC5">
        <w:rPr>
          <w:rFonts w:ascii="Times New Roman" w:hAnsi="Times New Roman"/>
          <w:b/>
          <w:bCs/>
          <w:sz w:val="22"/>
          <w:szCs w:val="22"/>
        </w:rPr>
        <w:t>Steinberg, L.</w:t>
      </w:r>
      <w:r w:rsidRPr="00EE1EC5">
        <w:rPr>
          <w:rFonts w:ascii="Times New Roman" w:hAnsi="Times New Roman"/>
          <w:sz w:val="22"/>
          <w:szCs w:val="22"/>
        </w:rPr>
        <w:t xml:space="preserve">, Uribe Tirado, M.L., &amp; </w:t>
      </w:r>
      <w:proofErr w:type="spellStart"/>
      <w:r w:rsidRPr="00EE1EC5">
        <w:rPr>
          <w:rFonts w:ascii="Times New Roman" w:hAnsi="Times New Roman"/>
          <w:sz w:val="22"/>
          <w:szCs w:val="22"/>
        </w:rPr>
        <w:t>Seangduean</w:t>
      </w:r>
      <w:proofErr w:type="spellEnd"/>
      <w:r w:rsidRPr="00EE1EC5">
        <w:rPr>
          <w:rFonts w:ascii="Times New Roman" w:hAnsi="Times New Roman"/>
          <w:sz w:val="22"/>
          <w:szCs w:val="22"/>
        </w:rPr>
        <w:t xml:space="preserve">, Y. (2023). Predicting child aggression: The role of parent and child endorsement of reactive aggression across 13 cultural groups in 9 nations. </w:t>
      </w:r>
      <w:r w:rsidRPr="00EE1EC5">
        <w:rPr>
          <w:rFonts w:ascii="Times New Roman" w:hAnsi="Times New Roman"/>
          <w:i/>
          <w:iCs/>
          <w:sz w:val="22"/>
          <w:szCs w:val="22"/>
        </w:rPr>
        <w:t>Aggressive Behavior</w:t>
      </w:r>
      <w:r w:rsidRPr="00EE1EC5">
        <w:rPr>
          <w:rFonts w:ascii="Times New Roman" w:hAnsi="Times New Roman"/>
          <w:sz w:val="22"/>
          <w:szCs w:val="22"/>
        </w:rPr>
        <w:t xml:space="preserve">, </w:t>
      </w:r>
      <w:r w:rsidRPr="00EE1EC5">
        <w:rPr>
          <w:rStyle w:val="vol"/>
          <w:rFonts w:ascii="Times New Roman" w:hAnsi="Times New Roman"/>
          <w:i/>
          <w:iCs/>
          <w:color w:val="1C1D1E"/>
          <w:sz w:val="22"/>
          <w:szCs w:val="22"/>
          <w:shd w:val="clear" w:color="auto" w:fill="FFFFFF"/>
        </w:rPr>
        <w:t>49</w:t>
      </w:r>
      <w:r w:rsidRPr="00EE1EC5">
        <w:rPr>
          <w:rFonts w:ascii="Times New Roman" w:hAnsi="Times New Roman"/>
          <w:color w:val="1C1D1E"/>
          <w:sz w:val="22"/>
          <w:szCs w:val="22"/>
          <w:shd w:val="clear" w:color="auto" w:fill="FFFFFF"/>
        </w:rPr>
        <w:t>, </w:t>
      </w:r>
      <w:r w:rsidRPr="00EE1EC5">
        <w:rPr>
          <w:rStyle w:val="pagefirst"/>
          <w:rFonts w:ascii="Times New Roman" w:hAnsi="Times New Roman"/>
          <w:color w:val="1C1D1E"/>
          <w:sz w:val="22"/>
          <w:szCs w:val="22"/>
          <w:shd w:val="clear" w:color="auto" w:fill="FFFFFF"/>
        </w:rPr>
        <w:t>183</w:t>
      </w:r>
      <w:r w:rsidR="002B00E6">
        <w:rPr>
          <w:rFonts w:ascii="Times New Roman" w:hAnsi="Times New Roman"/>
          <w:color w:val="1C1D1E"/>
          <w:sz w:val="22"/>
          <w:szCs w:val="22"/>
          <w:shd w:val="clear" w:color="auto" w:fill="FFFFFF"/>
        </w:rPr>
        <w:t>-</w:t>
      </w:r>
      <w:r w:rsidRPr="00EE1EC5">
        <w:rPr>
          <w:rStyle w:val="pagelast"/>
          <w:rFonts w:ascii="Times New Roman" w:hAnsi="Times New Roman"/>
          <w:color w:val="1C1D1E"/>
          <w:sz w:val="22"/>
          <w:szCs w:val="22"/>
          <w:shd w:val="clear" w:color="auto" w:fill="FFFFFF"/>
        </w:rPr>
        <w:t>197</w:t>
      </w:r>
      <w:r w:rsidRPr="00EE1EC5">
        <w:rPr>
          <w:rFonts w:ascii="Times New Roman" w:hAnsi="Times New Roman"/>
          <w:color w:val="1C1D1E"/>
          <w:sz w:val="22"/>
          <w:szCs w:val="22"/>
          <w:shd w:val="clear" w:color="auto" w:fill="FFFFFF"/>
        </w:rPr>
        <w:t>.</w:t>
      </w:r>
    </w:p>
    <w:p w14:paraId="0B22A221" w14:textId="6B86A1C3" w:rsidR="00404438" w:rsidRPr="00404438" w:rsidRDefault="00404438" w:rsidP="00404438">
      <w:pPr>
        <w:keepLines/>
        <w:shd w:val="clear" w:color="auto" w:fill="FFFFFF"/>
        <w:ind w:left="720" w:hanging="720"/>
        <w:rPr>
          <w:rFonts w:ascii="Times New Roman" w:hAnsi="Times New Roman"/>
          <w:sz w:val="22"/>
          <w:szCs w:val="22"/>
        </w:rPr>
      </w:pPr>
      <w:r w:rsidRPr="007B2D56">
        <w:rPr>
          <w:rFonts w:ascii="Times New Roman" w:hAnsi="Times New Roman"/>
          <w:sz w:val="22"/>
          <w:szCs w:val="22"/>
        </w:rPr>
        <w:t xml:space="preserve">Rowan, Z., Fine, A., Frick, P., </w:t>
      </w:r>
      <w:r w:rsidRPr="007B2D56">
        <w:rPr>
          <w:rFonts w:ascii="Times New Roman" w:hAnsi="Times New Roman"/>
          <w:b/>
          <w:bCs/>
          <w:sz w:val="22"/>
          <w:szCs w:val="22"/>
        </w:rPr>
        <w:t>Steinberg, L.</w:t>
      </w:r>
      <w:r w:rsidRPr="007B2D56">
        <w:rPr>
          <w:rFonts w:ascii="Times New Roman" w:hAnsi="Times New Roman"/>
          <w:sz w:val="22"/>
          <w:szCs w:val="22"/>
        </w:rPr>
        <w:t>, &amp; Cauffman, E. (</w:t>
      </w:r>
      <w:r>
        <w:rPr>
          <w:rFonts w:ascii="Times New Roman" w:hAnsi="Times New Roman"/>
          <w:sz w:val="22"/>
          <w:szCs w:val="22"/>
        </w:rPr>
        <w:t>2023</w:t>
      </w:r>
      <w:r w:rsidRPr="007B2D56">
        <w:rPr>
          <w:rFonts w:ascii="Times New Roman" w:hAnsi="Times New Roman"/>
          <w:sz w:val="22"/>
          <w:szCs w:val="22"/>
        </w:rPr>
        <w:t xml:space="preserve">). </w:t>
      </w:r>
      <w:r w:rsidRPr="007B2D56">
        <w:rPr>
          <w:rFonts w:ascii="Times New Roman" w:hAnsi="Times New Roman"/>
          <w:color w:val="000000"/>
          <w:sz w:val="22"/>
          <w:szCs w:val="22"/>
        </w:rPr>
        <w:t xml:space="preserve">Labeling effects of initial juvenile justice system processing decision on youth interpersonal ties. </w:t>
      </w:r>
      <w:r w:rsidRPr="007B2D56">
        <w:rPr>
          <w:rFonts w:ascii="Times New Roman" w:hAnsi="Times New Roman"/>
          <w:i/>
          <w:iCs/>
          <w:color w:val="000000"/>
          <w:sz w:val="22"/>
          <w:szCs w:val="22"/>
        </w:rPr>
        <w:t>Criminology</w:t>
      </w:r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61</w:t>
      </w:r>
      <w:r>
        <w:rPr>
          <w:rFonts w:ascii="Times New Roman" w:hAnsi="Times New Roman"/>
          <w:color w:val="000000"/>
          <w:sz w:val="22"/>
          <w:szCs w:val="22"/>
        </w:rPr>
        <w:t>, 731-757.</w:t>
      </w:r>
    </w:p>
    <w:p w14:paraId="2D26C519" w14:textId="26F8A855" w:rsidR="005E2684" w:rsidRPr="005E7748" w:rsidRDefault="005E2684" w:rsidP="005E2684">
      <w:pPr>
        <w:keepLines/>
        <w:shd w:val="clear" w:color="auto" w:fill="FFFFFF"/>
        <w:ind w:left="720" w:hanging="720"/>
        <w:rPr>
          <w:rFonts w:ascii="Times New Roman" w:hAnsi="Times New Roman"/>
          <w:snapToGrid/>
          <w:sz w:val="22"/>
          <w:szCs w:val="22"/>
        </w:rPr>
      </w:pPr>
      <w:r w:rsidRPr="005E7748">
        <w:rPr>
          <w:rFonts w:ascii="Times New Roman" w:hAnsi="Times New Roman"/>
          <w:sz w:val="22"/>
          <w:szCs w:val="22"/>
        </w:rPr>
        <w:t xml:space="preserve">Traver, J., Dallaire, D., Frick, P., </w:t>
      </w:r>
      <w:r w:rsidRPr="005E7748">
        <w:rPr>
          <w:rFonts w:ascii="Times New Roman" w:hAnsi="Times New Roman"/>
          <w:b/>
          <w:bCs/>
          <w:sz w:val="22"/>
          <w:szCs w:val="22"/>
        </w:rPr>
        <w:t>Steinberg, L.</w:t>
      </w:r>
      <w:r w:rsidRPr="005E7748">
        <w:rPr>
          <w:rFonts w:ascii="Times New Roman" w:hAnsi="Times New Roman"/>
          <w:sz w:val="22"/>
          <w:szCs w:val="22"/>
        </w:rPr>
        <w:t>, &amp; Cauffman, E. (</w:t>
      </w:r>
      <w:r>
        <w:rPr>
          <w:rFonts w:ascii="Times New Roman" w:hAnsi="Times New Roman"/>
          <w:sz w:val="22"/>
          <w:szCs w:val="22"/>
        </w:rPr>
        <w:t>2023</w:t>
      </w:r>
      <w:r w:rsidRPr="005E7748">
        <w:rPr>
          <w:rFonts w:ascii="Times New Roman" w:hAnsi="Times New Roman"/>
          <w:sz w:val="22"/>
          <w:szCs w:val="22"/>
        </w:rPr>
        <w:t xml:space="preserve">). The reciprocal relations between well-being and maternal and peer warmth in adolescents involved in the juvenile justice system. </w:t>
      </w:r>
      <w:r w:rsidRPr="005E7748">
        <w:rPr>
          <w:rFonts w:ascii="Times New Roman" w:hAnsi="Times New Roman"/>
          <w:i/>
          <w:iCs/>
          <w:color w:val="1C1D1E"/>
          <w:sz w:val="22"/>
          <w:szCs w:val="22"/>
          <w:shd w:val="clear" w:color="auto" w:fill="FFFFFF"/>
        </w:rPr>
        <w:t>Journal of Adolescence</w:t>
      </w:r>
      <w:r w:rsidRPr="005E7748">
        <w:rPr>
          <w:rFonts w:ascii="Times New Roman" w:hAnsi="Times New Roman"/>
          <w:color w:val="1C1D1E"/>
          <w:sz w:val="22"/>
          <w:szCs w:val="22"/>
          <w:shd w:val="clear" w:color="auto" w:fill="FFFFFF"/>
        </w:rPr>
        <w:t>, </w:t>
      </w:r>
      <w:r w:rsidRPr="005E7748">
        <w:rPr>
          <w:rStyle w:val="vol"/>
          <w:rFonts w:ascii="Times New Roman" w:hAnsi="Times New Roman"/>
          <w:color w:val="1C1D1E"/>
          <w:sz w:val="22"/>
          <w:szCs w:val="22"/>
          <w:shd w:val="clear" w:color="auto" w:fill="FFFFFF"/>
        </w:rPr>
        <w:t>95</w:t>
      </w:r>
      <w:r w:rsidRPr="005E7748">
        <w:rPr>
          <w:rFonts w:ascii="Times New Roman" w:hAnsi="Times New Roman"/>
          <w:color w:val="1C1D1E"/>
          <w:sz w:val="22"/>
          <w:szCs w:val="22"/>
          <w:shd w:val="clear" w:color="auto" w:fill="FFFFFF"/>
        </w:rPr>
        <w:t>, </w:t>
      </w:r>
      <w:r w:rsidRPr="005E7748">
        <w:rPr>
          <w:rStyle w:val="pagefirst"/>
          <w:rFonts w:ascii="Times New Roman" w:hAnsi="Times New Roman"/>
          <w:color w:val="1C1D1E"/>
          <w:sz w:val="22"/>
          <w:szCs w:val="22"/>
          <w:shd w:val="clear" w:color="auto" w:fill="FFFFFF"/>
        </w:rPr>
        <w:t>401</w:t>
      </w:r>
      <w:r w:rsidR="002B00E6">
        <w:rPr>
          <w:rFonts w:ascii="Times New Roman" w:hAnsi="Times New Roman"/>
          <w:color w:val="1C1D1E"/>
          <w:sz w:val="22"/>
          <w:szCs w:val="22"/>
          <w:shd w:val="clear" w:color="auto" w:fill="FFFFFF"/>
        </w:rPr>
        <w:t>-</w:t>
      </w:r>
      <w:r w:rsidRPr="005E7748">
        <w:rPr>
          <w:rStyle w:val="pagelast"/>
          <w:rFonts w:ascii="Times New Roman" w:hAnsi="Times New Roman"/>
          <w:color w:val="1C1D1E"/>
          <w:sz w:val="22"/>
          <w:szCs w:val="22"/>
          <w:shd w:val="clear" w:color="auto" w:fill="FFFFFF"/>
        </w:rPr>
        <w:t>412</w:t>
      </w:r>
      <w:r w:rsidRPr="005E7748">
        <w:rPr>
          <w:rFonts w:ascii="Times New Roman" w:hAnsi="Times New Roman"/>
          <w:color w:val="1C1D1E"/>
          <w:sz w:val="22"/>
          <w:szCs w:val="22"/>
          <w:shd w:val="clear" w:color="auto" w:fill="FFFFFF"/>
        </w:rPr>
        <w:t>.</w:t>
      </w:r>
    </w:p>
    <w:p w14:paraId="6571BF9C" w14:textId="2C5E8D56" w:rsidR="002D2076" w:rsidRPr="00B00AEB" w:rsidRDefault="00AB77AD" w:rsidP="002D2076">
      <w:pPr>
        <w:keepLines/>
        <w:shd w:val="clear" w:color="auto" w:fill="FFFFFF"/>
        <w:ind w:left="720" w:hanging="720"/>
        <w:rPr>
          <w:rFonts w:ascii="Times New Roman" w:hAnsi="Times New Roman"/>
          <w:sz w:val="22"/>
          <w:szCs w:val="22"/>
        </w:rPr>
      </w:pPr>
      <w:r w:rsidRPr="006B2576">
        <w:rPr>
          <w:rFonts w:ascii="Times New Roman" w:hAnsi="Times New Roman"/>
          <w:sz w:val="22"/>
          <w:szCs w:val="22"/>
        </w:rPr>
        <w:t>Vaughan,</w:t>
      </w:r>
      <w:r w:rsidRPr="006B2576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6B2576">
        <w:rPr>
          <w:rFonts w:ascii="Times New Roman" w:hAnsi="Times New Roman"/>
          <w:sz w:val="22"/>
          <w:szCs w:val="22"/>
        </w:rPr>
        <w:t>E., Frick,</w:t>
      </w:r>
      <w:r w:rsidRPr="006B2576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6B2576">
        <w:rPr>
          <w:rFonts w:ascii="Times New Roman" w:hAnsi="Times New Roman"/>
          <w:sz w:val="22"/>
          <w:szCs w:val="22"/>
        </w:rPr>
        <w:t>P., Robertson,</w:t>
      </w:r>
      <w:r w:rsidRPr="006B2576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6B2576">
        <w:rPr>
          <w:rFonts w:ascii="Times New Roman" w:hAnsi="Times New Roman"/>
          <w:sz w:val="22"/>
          <w:szCs w:val="22"/>
        </w:rPr>
        <w:t>E., Ray,</w:t>
      </w:r>
      <w:r w:rsidRPr="006B2576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6B2576">
        <w:rPr>
          <w:rFonts w:ascii="Times New Roman" w:hAnsi="Times New Roman"/>
          <w:sz w:val="22"/>
          <w:szCs w:val="22"/>
        </w:rPr>
        <w:t>J., Thornton, L., Wall Myers,</w:t>
      </w:r>
      <w:r w:rsidRPr="006B2576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6B2576">
        <w:rPr>
          <w:rFonts w:ascii="Times New Roman" w:hAnsi="Times New Roman"/>
          <w:sz w:val="22"/>
          <w:szCs w:val="22"/>
        </w:rPr>
        <w:t xml:space="preserve">T., </w:t>
      </w:r>
      <w:r w:rsidRPr="006B2576">
        <w:rPr>
          <w:rFonts w:ascii="Times New Roman" w:hAnsi="Times New Roman"/>
          <w:b/>
          <w:bCs/>
          <w:sz w:val="22"/>
          <w:szCs w:val="22"/>
        </w:rPr>
        <w:t>Steinberg, L.</w:t>
      </w:r>
      <w:r w:rsidRPr="006B2576">
        <w:rPr>
          <w:rFonts w:ascii="Times New Roman" w:hAnsi="Times New Roman"/>
          <w:sz w:val="22"/>
          <w:szCs w:val="22"/>
        </w:rPr>
        <w:t>, &amp; Cauffman, E. (</w:t>
      </w:r>
      <w:r>
        <w:rPr>
          <w:rFonts w:ascii="Times New Roman" w:hAnsi="Times New Roman"/>
          <w:sz w:val="22"/>
          <w:szCs w:val="22"/>
        </w:rPr>
        <w:t>2023</w:t>
      </w:r>
      <w:r w:rsidRPr="006B2576">
        <w:rPr>
          <w:rFonts w:ascii="Times New Roman" w:hAnsi="Times New Roman"/>
          <w:sz w:val="22"/>
          <w:szCs w:val="22"/>
        </w:rPr>
        <w:t xml:space="preserve">). Interpersonal relationships and callous-unemotional traits during adolescence and young adulthood: An investigation of bidirectional effects in parent, peer, and romantic relationships. </w:t>
      </w:r>
      <w:r w:rsidRPr="006B2576">
        <w:rPr>
          <w:rFonts w:ascii="Times New Roman" w:hAnsi="Times New Roman"/>
          <w:i/>
          <w:iCs/>
          <w:sz w:val="22"/>
          <w:szCs w:val="22"/>
        </w:rPr>
        <w:t>Clinical Psychological Science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11</w:t>
      </w:r>
      <w:r>
        <w:rPr>
          <w:rFonts w:ascii="Times New Roman" w:hAnsi="Times New Roman"/>
          <w:sz w:val="22"/>
          <w:szCs w:val="22"/>
        </w:rPr>
        <w:t>, 391-408.</w:t>
      </w:r>
    </w:p>
    <w:p w14:paraId="047B6DC2" w14:textId="77777777" w:rsidR="006873A2" w:rsidRDefault="006873A2" w:rsidP="004670AF">
      <w:pPr>
        <w:keepNext/>
        <w:keepLines/>
        <w:shd w:val="clear" w:color="auto" w:fill="FFFFFF"/>
        <w:ind w:left="720" w:hanging="720"/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07171845" w14:textId="3CB846A8" w:rsidR="00A2683F" w:rsidRPr="00CE045A" w:rsidRDefault="00A2683F" w:rsidP="004670AF">
      <w:pPr>
        <w:keepNext/>
        <w:keepLines/>
        <w:shd w:val="clear" w:color="auto" w:fill="FFFFFF"/>
        <w:ind w:left="720" w:hanging="720"/>
        <w:jc w:val="center"/>
        <w:rPr>
          <w:rFonts w:ascii="Times New Roman" w:hAnsi="Times New Roman"/>
          <w:sz w:val="22"/>
          <w:szCs w:val="22"/>
          <w:lang w:val="en-GB"/>
        </w:rPr>
      </w:pPr>
      <w:r w:rsidRPr="00CE045A">
        <w:rPr>
          <w:rFonts w:ascii="Times New Roman" w:hAnsi="Times New Roman"/>
          <w:sz w:val="22"/>
          <w:szCs w:val="22"/>
          <w:lang w:val="en-GB"/>
        </w:rPr>
        <w:t>2022</w:t>
      </w:r>
    </w:p>
    <w:p w14:paraId="0C5C51BA" w14:textId="4CB815A0" w:rsidR="00A2683F" w:rsidRPr="00CE045A" w:rsidRDefault="00A2683F" w:rsidP="004670AF">
      <w:pPr>
        <w:keepNext/>
        <w:keepLines/>
        <w:shd w:val="clear" w:color="auto" w:fill="FFFFFF"/>
        <w:ind w:left="720" w:hanging="720"/>
        <w:rPr>
          <w:rFonts w:ascii="Times New Roman" w:hAnsi="Times New Roman"/>
          <w:sz w:val="22"/>
          <w:szCs w:val="22"/>
          <w:lang w:val="en-GB"/>
        </w:rPr>
      </w:pPr>
    </w:p>
    <w:p w14:paraId="7CE8F863" w14:textId="4FC6A2E9" w:rsidR="00295CFF" w:rsidRPr="005865A9" w:rsidRDefault="00295CFF" w:rsidP="004670AF">
      <w:pPr>
        <w:keepLines/>
        <w:ind w:left="720" w:hanging="720"/>
        <w:rPr>
          <w:rFonts w:ascii="Times New Roman" w:hAnsi="Times New Roman"/>
          <w:sz w:val="22"/>
          <w:szCs w:val="22"/>
          <w:shd w:val="clear" w:color="auto" w:fill="FFFFFF"/>
        </w:rPr>
      </w:pPr>
      <w:r w:rsidRPr="005865A9">
        <w:rPr>
          <w:rFonts w:ascii="Times New Roman" w:hAnsi="Times New Roman"/>
          <w:sz w:val="22"/>
          <w:szCs w:val="22"/>
        </w:rPr>
        <w:t xml:space="preserve">Alampay, L., Godwin, J., Lansford, J., Oburu, P., Bornstein, M., Chang, L., Deater-Deckard, K., Rothenberg, W. A., Malone, P. S., Skinner, A. T., Pastorelli, C., Sorbring, E., </w:t>
      </w:r>
      <w:r w:rsidRPr="005865A9">
        <w:rPr>
          <w:rFonts w:ascii="Times New Roman" w:hAnsi="Times New Roman"/>
          <w:b/>
          <w:bCs/>
          <w:sz w:val="22"/>
          <w:szCs w:val="22"/>
        </w:rPr>
        <w:t>Steinberg, L.</w:t>
      </w:r>
      <w:r w:rsidRPr="005865A9">
        <w:rPr>
          <w:rFonts w:ascii="Times New Roman" w:hAnsi="Times New Roman"/>
          <w:sz w:val="22"/>
          <w:szCs w:val="22"/>
        </w:rPr>
        <w:t xml:space="preserve">, Tapanya, S., Uribe Tirado, L., Yotanyamaneewong, S., Al-Hassan, S., Bacchini, D., Di Giunta, L., Dodge, K., &amp; Gurdal, S. (2022). </w:t>
      </w:r>
      <w:r w:rsidRPr="005865A9">
        <w:rPr>
          <w:rFonts w:ascii="Times New Roman" w:hAnsi="Times New Roman"/>
          <w:sz w:val="22"/>
          <w:szCs w:val="22"/>
          <w:shd w:val="clear" w:color="auto" w:fill="FFFFFF"/>
        </w:rPr>
        <w:t>Change in caregivers’ attitudes and use of corporal punishment following a legal ban: A multi-country longitudinal comparison</w:t>
      </w:r>
      <w:r w:rsidRPr="005865A9">
        <w:rPr>
          <w:rFonts w:ascii="Times New Roman" w:hAnsi="Times New Roman"/>
          <w:sz w:val="22"/>
          <w:szCs w:val="22"/>
        </w:rPr>
        <w:t xml:space="preserve">. </w:t>
      </w:r>
      <w:r w:rsidRPr="005865A9">
        <w:rPr>
          <w:rFonts w:ascii="Times New Roman" w:hAnsi="Times New Roman"/>
          <w:bCs/>
          <w:i/>
          <w:iCs/>
          <w:sz w:val="22"/>
          <w:szCs w:val="22"/>
        </w:rPr>
        <w:t>Child Maltreatment</w:t>
      </w:r>
      <w:r w:rsidRPr="005865A9">
        <w:rPr>
          <w:rFonts w:ascii="Times New Roman" w:hAnsi="Times New Roman"/>
          <w:bCs/>
          <w:sz w:val="22"/>
          <w:szCs w:val="22"/>
        </w:rPr>
        <w:t xml:space="preserve">. </w:t>
      </w:r>
      <w:r w:rsidRPr="005865A9">
        <w:rPr>
          <w:rFonts w:ascii="Times New Roman" w:hAnsi="Times New Roman"/>
          <w:sz w:val="22"/>
          <w:szCs w:val="22"/>
          <w:shd w:val="clear" w:color="auto" w:fill="FFFFFF"/>
        </w:rPr>
        <w:t>27, 561-571.</w:t>
      </w:r>
      <w:r w:rsidR="002532C3" w:rsidRPr="005865A9">
        <w:rPr>
          <w:rFonts w:ascii="Times New Roman" w:hAnsi="Times New Roman"/>
          <w:sz w:val="22"/>
          <w:szCs w:val="22"/>
          <w:shd w:val="clear" w:color="auto" w:fill="FFFFFF"/>
        </w:rPr>
        <w:t xml:space="preserve"> (</w:t>
      </w:r>
      <w:r w:rsidR="002532C3" w:rsidRPr="005865A9">
        <w:rPr>
          <w:rFonts w:ascii="Times New Roman" w:hAnsi="Times New Roman"/>
          <w:color w:val="000000"/>
          <w:sz w:val="22"/>
          <w:szCs w:val="22"/>
        </w:rPr>
        <w:t xml:space="preserve">voted 2022 Article of the Year by the </w:t>
      </w:r>
      <w:r w:rsidR="002532C3" w:rsidRPr="005865A9">
        <w:rPr>
          <w:rFonts w:ascii="Times New Roman" w:hAnsi="Times New Roman"/>
          <w:i/>
          <w:iCs/>
          <w:color w:val="000000"/>
          <w:sz w:val="22"/>
          <w:szCs w:val="22"/>
        </w:rPr>
        <w:t>Child Maltreatment</w:t>
      </w:r>
      <w:r w:rsidR="002532C3" w:rsidRPr="005865A9">
        <w:rPr>
          <w:rFonts w:ascii="Times New Roman" w:hAnsi="Times New Roman"/>
          <w:color w:val="000000"/>
          <w:sz w:val="22"/>
          <w:szCs w:val="22"/>
        </w:rPr>
        <w:t xml:space="preserve"> Editorial Board).</w:t>
      </w:r>
    </w:p>
    <w:p w14:paraId="435984D2" w14:textId="4260E885" w:rsidR="003204B4" w:rsidRPr="00F60B95" w:rsidRDefault="003204B4" w:rsidP="003204B4">
      <w:pPr>
        <w:keepLines/>
        <w:ind w:left="720" w:hanging="720"/>
        <w:rPr>
          <w:rFonts w:ascii="Times New Roman" w:hAnsi="Times New Roman"/>
          <w:spacing w:val="-4"/>
          <w:sz w:val="22"/>
          <w:szCs w:val="22"/>
        </w:rPr>
      </w:pPr>
      <w:r w:rsidRPr="00F60B95">
        <w:rPr>
          <w:rFonts w:ascii="Times New Roman" w:hAnsi="Times New Roman"/>
          <w:sz w:val="22"/>
          <w:szCs w:val="22"/>
        </w:rPr>
        <w:t xml:space="preserve">Drosdova, A., Thomas, A. Volpert-Esmond, H., </w:t>
      </w:r>
      <w:r w:rsidRPr="00F60B95">
        <w:rPr>
          <w:rFonts w:ascii="Times New Roman" w:hAnsi="Times New Roman"/>
          <w:b/>
          <w:bCs/>
          <w:sz w:val="22"/>
          <w:szCs w:val="22"/>
        </w:rPr>
        <w:t>Steinberg, L.</w:t>
      </w:r>
      <w:r w:rsidRPr="00F60B95">
        <w:rPr>
          <w:rFonts w:ascii="Times New Roman" w:hAnsi="Times New Roman"/>
          <w:sz w:val="22"/>
          <w:szCs w:val="22"/>
        </w:rPr>
        <w:t>, Frick, P., &amp; Cauffman, E. (</w:t>
      </w:r>
      <w:r w:rsidR="00465501">
        <w:rPr>
          <w:rFonts w:ascii="Times New Roman" w:hAnsi="Times New Roman"/>
          <w:sz w:val="22"/>
          <w:szCs w:val="22"/>
        </w:rPr>
        <w:t>2022</w:t>
      </w:r>
      <w:r w:rsidRPr="00F60B95">
        <w:rPr>
          <w:rFonts w:ascii="Times New Roman" w:hAnsi="Times New Roman"/>
          <w:sz w:val="22"/>
          <w:szCs w:val="22"/>
        </w:rPr>
        <w:t xml:space="preserve">). Drug use homophily in adolescent offenders’ close friendship groups. </w:t>
      </w:r>
      <w:r w:rsidRPr="00F60B95">
        <w:rPr>
          <w:rFonts w:ascii="Times New Roman" w:hAnsi="Times New Roman"/>
          <w:i/>
          <w:iCs/>
          <w:sz w:val="22"/>
          <w:szCs w:val="22"/>
        </w:rPr>
        <w:t>Journal of Youth and Adolescence,</w:t>
      </w:r>
      <w:r w:rsidRPr="00F60B95">
        <w:rPr>
          <w:rFonts w:ascii="Times New Roman" w:hAnsi="Times New Roman"/>
          <w:sz w:val="22"/>
          <w:szCs w:val="22"/>
          <w:shd w:val="clear" w:color="auto" w:fill="FFFFFF"/>
        </w:rPr>
        <w:t xml:space="preserve"> 51, 2046-2059.</w:t>
      </w:r>
    </w:p>
    <w:p w14:paraId="13FE9912" w14:textId="1AC50CB6" w:rsidR="00B31B24" w:rsidRPr="00CE045A" w:rsidRDefault="00B31B24" w:rsidP="00B31B24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Fine, A., Mays, R., Beardslee, J., Frick, P., </w:t>
      </w: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Cauffman, E. (2022). Measuring youths’ perceptions of police: Evidence from the Crossroads study. </w:t>
      </w:r>
      <w:r w:rsidRPr="00CE045A">
        <w:rPr>
          <w:rStyle w:val="Emphasis"/>
          <w:rFonts w:ascii="Times New Roman" w:hAnsi="Times New Roman"/>
          <w:sz w:val="22"/>
          <w:szCs w:val="22"/>
        </w:rPr>
        <w:t>Psychology, Public Policy, and Law</w:t>
      </w:r>
      <w:r w:rsidRPr="00CE045A">
        <w:rPr>
          <w:rStyle w:val="Emphasis"/>
          <w:rFonts w:ascii="Times New Roman" w:hAnsi="Times New Roman"/>
          <w:i w:val="0"/>
          <w:iCs w:val="0"/>
          <w:sz w:val="22"/>
          <w:szCs w:val="22"/>
        </w:rPr>
        <w:t xml:space="preserve">, </w:t>
      </w:r>
      <w:r w:rsidRPr="00CE045A">
        <w:rPr>
          <w:rStyle w:val="Emphasis"/>
          <w:rFonts w:ascii="Times New Roman" w:hAnsi="Times New Roman"/>
          <w:sz w:val="22"/>
          <w:szCs w:val="22"/>
        </w:rPr>
        <w:t>28</w:t>
      </w:r>
      <w:r w:rsidRPr="00CE045A">
        <w:rPr>
          <w:rStyle w:val="Emphasis"/>
          <w:rFonts w:ascii="Times New Roman" w:hAnsi="Times New Roman"/>
          <w:i w:val="0"/>
          <w:iCs w:val="0"/>
          <w:sz w:val="22"/>
          <w:szCs w:val="22"/>
        </w:rPr>
        <w:t>, 92-107.</w:t>
      </w:r>
    </w:p>
    <w:p w14:paraId="669F7F9C" w14:textId="77777777" w:rsidR="001B4A78" w:rsidRPr="005D0954" w:rsidRDefault="001B4A78" w:rsidP="001B4A78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5D0954">
        <w:rPr>
          <w:rFonts w:ascii="Times New Roman" w:hAnsi="Times New Roman"/>
          <w:color w:val="000000"/>
          <w:sz w:val="22"/>
          <w:szCs w:val="22"/>
        </w:rPr>
        <w:t xml:space="preserve">Fine, A., Moule Jr., R., Trinkner, R., Frick, P., </w:t>
      </w:r>
      <w:r w:rsidRPr="005D0954">
        <w:rPr>
          <w:rFonts w:ascii="Times New Roman" w:hAnsi="Times New Roman"/>
          <w:b/>
          <w:bCs/>
          <w:color w:val="000000"/>
          <w:sz w:val="22"/>
          <w:szCs w:val="22"/>
        </w:rPr>
        <w:t>Steinberg, L.</w:t>
      </w:r>
      <w:r w:rsidRPr="005D0954">
        <w:rPr>
          <w:rFonts w:ascii="Times New Roman" w:hAnsi="Times New Roman"/>
          <w:color w:val="000000"/>
          <w:sz w:val="22"/>
          <w:szCs w:val="22"/>
        </w:rPr>
        <w:t xml:space="preserve">, &amp; Cauffman, E. (2022) Legal socialization and individual belief in the code of the streets: A theoretical integration and longitudinal test, </w:t>
      </w:r>
      <w:r w:rsidRPr="005D0954">
        <w:rPr>
          <w:rFonts w:ascii="Times New Roman" w:hAnsi="Times New Roman"/>
          <w:i/>
          <w:iCs/>
          <w:color w:val="000000"/>
          <w:sz w:val="22"/>
          <w:szCs w:val="22"/>
        </w:rPr>
        <w:t>Justice Quarterly, 39</w:t>
      </w:r>
      <w:r w:rsidRPr="005D0954">
        <w:rPr>
          <w:rFonts w:ascii="Times New Roman" w:hAnsi="Times New Roman"/>
          <w:color w:val="000000"/>
          <w:sz w:val="22"/>
          <w:szCs w:val="22"/>
        </w:rPr>
        <w:t>, 1310-1331.</w:t>
      </w:r>
    </w:p>
    <w:p w14:paraId="51A24BFD" w14:textId="77777777" w:rsidR="0008719C" w:rsidRPr="0037783D" w:rsidRDefault="0008719C" w:rsidP="0008719C">
      <w:pPr>
        <w:keepLines/>
        <w:ind w:left="720" w:hanging="720"/>
        <w:rPr>
          <w:rFonts w:ascii="Times New Roman" w:hAnsi="Times New Roman"/>
          <w:color w:val="1C1D1E"/>
          <w:sz w:val="22"/>
          <w:szCs w:val="22"/>
          <w:shd w:val="clear" w:color="auto" w:fill="FFFFFF"/>
        </w:rPr>
      </w:pPr>
      <w:r w:rsidRPr="0037783D">
        <w:rPr>
          <w:rStyle w:val="author"/>
          <w:rFonts w:ascii="Times New Roman" w:hAnsi="Times New Roman"/>
          <w:color w:val="1C1D1E"/>
          <w:sz w:val="22"/>
          <w:szCs w:val="22"/>
          <w:shd w:val="clear" w:color="auto" w:fill="FFFFFF"/>
        </w:rPr>
        <w:t>Kan, E.</w:t>
      </w:r>
      <w:r w:rsidRPr="0037783D">
        <w:rPr>
          <w:rFonts w:ascii="Times New Roman" w:hAnsi="Times New Roman"/>
          <w:color w:val="1C1D1E"/>
          <w:sz w:val="22"/>
          <w:szCs w:val="22"/>
          <w:shd w:val="clear" w:color="auto" w:fill="FFFFFF"/>
        </w:rPr>
        <w:t>, </w:t>
      </w:r>
      <w:r w:rsidRPr="0037783D">
        <w:rPr>
          <w:rStyle w:val="author"/>
          <w:rFonts w:ascii="Times New Roman" w:hAnsi="Times New Roman"/>
          <w:color w:val="1C1D1E"/>
          <w:sz w:val="22"/>
          <w:szCs w:val="22"/>
          <w:shd w:val="clear" w:color="auto" w:fill="FFFFFF"/>
        </w:rPr>
        <w:t>Beardslee, J.</w:t>
      </w:r>
      <w:r w:rsidRPr="0037783D">
        <w:rPr>
          <w:rFonts w:ascii="Times New Roman" w:hAnsi="Times New Roman"/>
          <w:color w:val="1C1D1E"/>
          <w:sz w:val="22"/>
          <w:szCs w:val="22"/>
          <w:shd w:val="clear" w:color="auto" w:fill="FFFFFF"/>
        </w:rPr>
        <w:t>, </w:t>
      </w:r>
      <w:r w:rsidRPr="0037783D">
        <w:rPr>
          <w:rStyle w:val="author"/>
          <w:rFonts w:ascii="Times New Roman" w:hAnsi="Times New Roman"/>
          <w:b/>
          <w:bCs/>
          <w:color w:val="1C1D1E"/>
          <w:sz w:val="22"/>
          <w:szCs w:val="22"/>
          <w:shd w:val="clear" w:color="auto" w:fill="FFFFFF"/>
        </w:rPr>
        <w:t>Steinberg, L.</w:t>
      </w:r>
      <w:r w:rsidRPr="0037783D">
        <w:rPr>
          <w:rFonts w:ascii="Times New Roman" w:hAnsi="Times New Roman"/>
          <w:color w:val="1C1D1E"/>
          <w:sz w:val="22"/>
          <w:szCs w:val="22"/>
          <w:shd w:val="clear" w:color="auto" w:fill="FFFFFF"/>
        </w:rPr>
        <w:t>, </w:t>
      </w:r>
      <w:r w:rsidRPr="0037783D">
        <w:rPr>
          <w:rStyle w:val="author"/>
          <w:rFonts w:ascii="Times New Roman" w:hAnsi="Times New Roman"/>
          <w:color w:val="1C1D1E"/>
          <w:sz w:val="22"/>
          <w:szCs w:val="22"/>
          <w:shd w:val="clear" w:color="auto" w:fill="FFFFFF"/>
        </w:rPr>
        <w:t>Frick, P. J.</w:t>
      </w:r>
      <w:r w:rsidRPr="0037783D">
        <w:rPr>
          <w:rFonts w:ascii="Times New Roman" w:hAnsi="Times New Roman"/>
          <w:color w:val="1C1D1E"/>
          <w:sz w:val="22"/>
          <w:szCs w:val="22"/>
          <w:shd w:val="clear" w:color="auto" w:fill="FFFFFF"/>
        </w:rPr>
        <w:t>, &amp; </w:t>
      </w:r>
      <w:r w:rsidRPr="0037783D">
        <w:rPr>
          <w:rStyle w:val="author"/>
          <w:rFonts w:ascii="Times New Roman" w:hAnsi="Times New Roman"/>
          <w:color w:val="1C1D1E"/>
          <w:sz w:val="22"/>
          <w:szCs w:val="22"/>
          <w:shd w:val="clear" w:color="auto" w:fill="FFFFFF"/>
        </w:rPr>
        <w:t>Cauffman, E.</w:t>
      </w:r>
      <w:r w:rsidRPr="0037783D">
        <w:rPr>
          <w:rFonts w:ascii="Times New Roman" w:hAnsi="Times New Roman"/>
          <w:color w:val="1C1D1E"/>
          <w:sz w:val="22"/>
          <w:szCs w:val="22"/>
          <w:shd w:val="clear" w:color="auto" w:fill="FFFFFF"/>
        </w:rPr>
        <w:t> (</w:t>
      </w:r>
      <w:r w:rsidRPr="0037783D">
        <w:rPr>
          <w:rStyle w:val="pubyear"/>
          <w:rFonts w:ascii="Times New Roman" w:hAnsi="Times New Roman"/>
          <w:color w:val="1C1D1E"/>
          <w:sz w:val="22"/>
          <w:szCs w:val="22"/>
          <w:shd w:val="clear" w:color="auto" w:fill="FFFFFF"/>
        </w:rPr>
        <w:t>2022</w:t>
      </w:r>
      <w:r w:rsidRPr="0037783D">
        <w:rPr>
          <w:rFonts w:ascii="Times New Roman" w:hAnsi="Times New Roman"/>
          <w:color w:val="1C1D1E"/>
          <w:sz w:val="22"/>
          <w:szCs w:val="22"/>
          <w:shd w:val="clear" w:color="auto" w:fill="FFFFFF"/>
        </w:rPr>
        <w:t>). </w:t>
      </w:r>
      <w:r w:rsidRPr="0037783D">
        <w:rPr>
          <w:rStyle w:val="articletitle"/>
          <w:rFonts w:ascii="Times New Roman" w:hAnsi="Times New Roman"/>
          <w:color w:val="1C1D1E"/>
          <w:sz w:val="22"/>
          <w:szCs w:val="22"/>
          <w:shd w:val="clear" w:color="auto" w:fill="FFFFFF"/>
        </w:rPr>
        <w:t>Impact of recreational cannabis legalization on cannabis use, other substance use, and drug-related offending among justice-system-involved youth</w:t>
      </w:r>
      <w:r w:rsidRPr="0037783D">
        <w:rPr>
          <w:rFonts w:ascii="Times New Roman" w:hAnsi="Times New Roman"/>
          <w:color w:val="1C1D1E"/>
          <w:sz w:val="22"/>
          <w:szCs w:val="22"/>
          <w:shd w:val="clear" w:color="auto" w:fill="FFFFFF"/>
        </w:rPr>
        <w:t>. </w:t>
      </w:r>
      <w:r w:rsidRPr="0037783D">
        <w:rPr>
          <w:rFonts w:ascii="Times New Roman" w:hAnsi="Times New Roman"/>
          <w:i/>
          <w:iCs/>
          <w:color w:val="1C1D1E"/>
          <w:sz w:val="22"/>
          <w:szCs w:val="22"/>
          <w:shd w:val="clear" w:color="auto" w:fill="FFFFFF"/>
        </w:rPr>
        <w:t>Behavioral Sciences &amp; the Law</w:t>
      </w:r>
      <w:r w:rsidRPr="0037783D">
        <w:rPr>
          <w:rFonts w:ascii="Times New Roman" w:hAnsi="Times New Roman"/>
          <w:color w:val="1C1D1E"/>
          <w:sz w:val="22"/>
          <w:szCs w:val="22"/>
          <w:shd w:val="clear" w:color="auto" w:fill="FFFFFF"/>
        </w:rPr>
        <w:t>, </w:t>
      </w:r>
      <w:r w:rsidRPr="0037783D">
        <w:rPr>
          <w:rStyle w:val="vol"/>
          <w:rFonts w:ascii="Times New Roman" w:hAnsi="Times New Roman"/>
          <w:color w:val="1C1D1E"/>
          <w:sz w:val="22"/>
          <w:szCs w:val="22"/>
          <w:shd w:val="clear" w:color="auto" w:fill="FFFFFF"/>
        </w:rPr>
        <w:t>40</w:t>
      </w:r>
      <w:r w:rsidRPr="0037783D">
        <w:rPr>
          <w:rFonts w:ascii="Times New Roman" w:hAnsi="Times New Roman"/>
          <w:color w:val="1C1D1E"/>
          <w:sz w:val="22"/>
          <w:szCs w:val="22"/>
          <w:shd w:val="clear" w:color="auto" w:fill="FFFFFF"/>
        </w:rPr>
        <w:t>, </w:t>
      </w:r>
      <w:r w:rsidRPr="0037783D">
        <w:rPr>
          <w:rStyle w:val="pagefirst"/>
          <w:rFonts w:ascii="Times New Roman" w:hAnsi="Times New Roman"/>
          <w:color w:val="1C1D1E"/>
          <w:sz w:val="22"/>
          <w:szCs w:val="22"/>
          <w:shd w:val="clear" w:color="auto" w:fill="FFFFFF"/>
        </w:rPr>
        <w:t>292</w:t>
      </w:r>
      <w:r w:rsidRPr="0037783D">
        <w:rPr>
          <w:rFonts w:ascii="Times New Roman" w:hAnsi="Times New Roman"/>
          <w:color w:val="1C1D1E"/>
          <w:sz w:val="22"/>
          <w:szCs w:val="22"/>
          <w:shd w:val="clear" w:color="auto" w:fill="FFFFFF"/>
        </w:rPr>
        <w:t>– </w:t>
      </w:r>
      <w:r w:rsidRPr="0037783D">
        <w:rPr>
          <w:rStyle w:val="pagelast"/>
          <w:rFonts w:ascii="Times New Roman" w:hAnsi="Times New Roman"/>
          <w:color w:val="1C1D1E"/>
          <w:sz w:val="22"/>
          <w:szCs w:val="22"/>
          <w:shd w:val="clear" w:color="auto" w:fill="FFFFFF"/>
        </w:rPr>
        <w:t>309</w:t>
      </w:r>
      <w:r w:rsidRPr="0037783D">
        <w:rPr>
          <w:rFonts w:ascii="Times New Roman" w:hAnsi="Times New Roman"/>
          <w:color w:val="1C1D1E"/>
          <w:sz w:val="22"/>
          <w:szCs w:val="22"/>
          <w:shd w:val="clear" w:color="auto" w:fill="FFFFFF"/>
        </w:rPr>
        <w:t>.</w:t>
      </w:r>
    </w:p>
    <w:p w14:paraId="25FA7E0B" w14:textId="14856628" w:rsidR="00B44E4A" w:rsidRPr="00DF5580" w:rsidRDefault="00B44E4A" w:rsidP="00B44E4A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D5511C">
        <w:rPr>
          <w:rFonts w:ascii="Times New Roman" w:hAnsi="Times New Roman"/>
          <w:sz w:val="22"/>
          <w:szCs w:val="22"/>
        </w:rPr>
        <w:t xml:space="preserve">Knowles, A., Rowan, Z., Frick, P.J., </w:t>
      </w:r>
      <w:r w:rsidRPr="00D5511C">
        <w:rPr>
          <w:rFonts w:ascii="Times New Roman" w:hAnsi="Times New Roman"/>
          <w:b/>
          <w:bCs/>
          <w:sz w:val="22"/>
          <w:szCs w:val="22"/>
        </w:rPr>
        <w:t>Steinberg, L.</w:t>
      </w:r>
      <w:r w:rsidRPr="00D5511C">
        <w:rPr>
          <w:rFonts w:ascii="Times New Roman" w:hAnsi="Times New Roman"/>
          <w:sz w:val="22"/>
          <w:szCs w:val="22"/>
        </w:rPr>
        <w:t>, &amp; Cauffman, E. (</w:t>
      </w:r>
      <w:r>
        <w:rPr>
          <w:rFonts w:ascii="Times New Roman" w:hAnsi="Times New Roman"/>
          <w:sz w:val="22"/>
          <w:szCs w:val="22"/>
        </w:rPr>
        <w:t>2022</w:t>
      </w:r>
      <w:r w:rsidRPr="00D5511C">
        <w:rPr>
          <w:rFonts w:ascii="Times New Roman" w:hAnsi="Times New Roman"/>
          <w:i/>
          <w:iCs/>
          <w:sz w:val="22"/>
          <w:szCs w:val="22"/>
        </w:rPr>
        <w:t>).</w:t>
      </w:r>
      <w:r w:rsidRPr="00D5511C">
        <w:rPr>
          <w:rFonts w:ascii="Times New Roman" w:hAnsi="Times New Roman"/>
          <w:sz w:val="22"/>
          <w:szCs w:val="22"/>
        </w:rPr>
        <w:t xml:space="preserve"> Examining the relation between estimated life expectancy and delinquency across development: An examination of adolescent males following their first arrest. </w:t>
      </w:r>
      <w:r w:rsidRPr="00D5511C">
        <w:rPr>
          <w:rFonts w:ascii="Times New Roman" w:hAnsi="Times New Roman"/>
          <w:i/>
          <w:iCs/>
          <w:sz w:val="22"/>
          <w:szCs w:val="22"/>
        </w:rPr>
        <w:t>Journal of Developmental and Life-Course Criminology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>, 1-24.</w:t>
      </w:r>
    </w:p>
    <w:p w14:paraId="5C7CC150" w14:textId="77777777" w:rsidR="00514FC1" w:rsidRPr="00240094" w:rsidRDefault="00514FC1" w:rsidP="00514FC1">
      <w:pPr>
        <w:keepLines/>
        <w:shd w:val="clear" w:color="auto" w:fill="FFFFFF"/>
        <w:ind w:left="720" w:hanging="720"/>
        <w:rPr>
          <w:rFonts w:ascii="Times New Roman" w:hAnsi="Times New Roman"/>
          <w:sz w:val="22"/>
          <w:szCs w:val="22"/>
        </w:rPr>
      </w:pPr>
      <w:proofErr w:type="spellStart"/>
      <w:r w:rsidRPr="00240094">
        <w:rPr>
          <w:rFonts w:ascii="Times New Roman" w:hAnsi="Times New Roman"/>
          <w:sz w:val="22"/>
          <w:szCs w:val="22"/>
        </w:rPr>
        <w:t>Kobulsy</w:t>
      </w:r>
      <w:proofErr w:type="spellEnd"/>
      <w:r w:rsidRPr="00240094">
        <w:rPr>
          <w:rFonts w:ascii="Times New Roman" w:hAnsi="Times New Roman"/>
          <w:sz w:val="22"/>
          <w:szCs w:val="22"/>
        </w:rPr>
        <w:t xml:space="preserve">, J., Villodas, M., Yoon, D., </w:t>
      </w:r>
      <w:proofErr w:type="spellStart"/>
      <w:r w:rsidRPr="00240094">
        <w:rPr>
          <w:rFonts w:ascii="Times New Roman" w:hAnsi="Times New Roman"/>
          <w:sz w:val="22"/>
          <w:szCs w:val="22"/>
        </w:rPr>
        <w:t>Wildfeur</w:t>
      </w:r>
      <w:proofErr w:type="spellEnd"/>
      <w:r w:rsidRPr="00240094">
        <w:rPr>
          <w:rFonts w:ascii="Times New Roman" w:hAnsi="Times New Roman"/>
          <w:sz w:val="22"/>
          <w:szCs w:val="22"/>
        </w:rPr>
        <w:t xml:space="preserve">, R., </w:t>
      </w:r>
      <w:r w:rsidRPr="00240094">
        <w:rPr>
          <w:rFonts w:ascii="Times New Roman" w:hAnsi="Times New Roman"/>
          <w:b/>
          <w:bCs/>
          <w:sz w:val="22"/>
          <w:szCs w:val="22"/>
        </w:rPr>
        <w:t>Steinberg, L.</w:t>
      </w:r>
      <w:r w:rsidRPr="00240094">
        <w:rPr>
          <w:rFonts w:ascii="Times New Roman" w:hAnsi="Times New Roman"/>
          <w:sz w:val="22"/>
          <w:szCs w:val="22"/>
        </w:rPr>
        <w:t>, &amp; Dubowitz, H. (</w:t>
      </w:r>
      <w:r>
        <w:rPr>
          <w:rFonts w:ascii="Times New Roman" w:hAnsi="Times New Roman"/>
          <w:sz w:val="22"/>
          <w:szCs w:val="22"/>
        </w:rPr>
        <w:t>2022</w:t>
      </w:r>
      <w:r w:rsidRPr="00240094">
        <w:rPr>
          <w:rFonts w:ascii="Times New Roman" w:hAnsi="Times New Roman"/>
          <w:sz w:val="22"/>
          <w:szCs w:val="22"/>
        </w:rPr>
        <w:t xml:space="preserve">). Adolescent neglect and health risk. </w:t>
      </w:r>
      <w:r w:rsidRPr="00240094">
        <w:rPr>
          <w:rFonts w:ascii="Times New Roman" w:hAnsi="Times New Roman"/>
          <w:i/>
          <w:iCs/>
          <w:sz w:val="22"/>
          <w:szCs w:val="22"/>
        </w:rPr>
        <w:t>Child Maltreatment</w:t>
      </w:r>
      <w:r w:rsidRPr="00240094">
        <w:rPr>
          <w:rFonts w:ascii="Times New Roman" w:hAnsi="Times New Roman"/>
          <w:sz w:val="22"/>
          <w:szCs w:val="22"/>
        </w:rPr>
        <w:t xml:space="preserve">, </w:t>
      </w:r>
      <w:r w:rsidRPr="00240094">
        <w:rPr>
          <w:rFonts w:ascii="Times New Roman" w:hAnsi="Times New Roman"/>
          <w:sz w:val="22"/>
          <w:szCs w:val="22"/>
          <w:shd w:val="clear" w:color="auto" w:fill="FFFFFF"/>
        </w:rPr>
        <w:t>27, 174-184</w:t>
      </w:r>
    </w:p>
    <w:p w14:paraId="5B7F5060" w14:textId="2F6AED6B" w:rsidR="007374EC" w:rsidRPr="00D5511C" w:rsidRDefault="007374EC" w:rsidP="007374EC">
      <w:pPr>
        <w:keepLines/>
        <w:shd w:val="clear" w:color="auto" w:fill="FFFFFF"/>
        <w:ind w:left="720" w:hanging="720"/>
        <w:rPr>
          <w:rFonts w:ascii="Times New Roman" w:hAnsi="Times New Roman"/>
          <w:sz w:val="22"/>
          <w:szCs w:val="22"/>
          <w:shd w:val="clear" w:color="auto" w:fill="FCFCFC"/>
        </w:rPr>
      </w:pPr>
      <w:bookmarkStart w:id="15" w:name="_Hlk101771789"/>
      <w:r w:rsidRPr="00D5511C">
        <w:rPr>
          <w:rFonts w:ascii="Times New Roman" w:hAnsi="Times New Roman"/>
          <w:sz w:val="22"/>
          <w:szCs w:val="22"/>
        </w:rPr>
        <w:t xml:space="preserve">Rothenberg, W.A., </w:t>
      </w:r>
      <w:r>
        <w:rPr>
          <w:rFonts w:ascii="Times New Roman" w:hAnsi="Times New Roman"/>
          <w:sz w:val="22"/>
          <w:szCs w:val="22"/>
        </w:rPr>
        <w:t>Ali, S.,</w:t>
      </w:r>
      <w:r w:rsidRPr="00D5511C">
        <w:rPr>
          <w:rFonts w:ascii="Times New Roman" w:hAnsi="Times New Roman"/>
          <w:sz w:val="22"/>
          <w:szCs w:val="22"/>
        </w:rPr>
        <w:t xml:space="preserve"> Rohner, R., Lansford, J., Britner, P., Di Giunta, L., Dodge, K., Malone, P.,  Oburu, P., Pastorelli, C., Skinner, A., Sorbring, E., </w:t>
      </w:r>
      <w:r w:rsidRPr="00D5511C">
        <w:rPr>
          <w:rFonts w:ascii="Times New Roman" w:hAnsi="Times New Roman"/>
          <w:b/>
          <w:bCs/>
          <w:sz w:val="22"/>
          <w:szCs w:val="22"/>
        </w:rPr>
        <w:t>Steinberg, L.</w:t>
      </w:r>
      <w:r w:rsidRPr="00D5511C">
        <w:rPr>
          <w:rFonts w:ascii="Times New Roman" w:hAnsi="Times New Roman"/>
          <w:sz w:val="22"/>
          <w:szCs w:val="22"/>
        </w:rPr>
        <w:t xml:space="preserve">, . . . Deater-Deckard, K. (2022). Effects of parental acceptance-rejection on children’s internalizing and externalizing behaviors: A longitudinal, multicultural study. </w:t>
      </w:r>
      <w:r w:rsidRPr="00D5511C">
        <w:rPr>
          <w:rFonts w:ascii="Times New Roman" w:hAnsi="Times New Roman"/>
          <w:i/>
          <w:iCs/>
          <w:sz w:val="22"/>
          <w:szCs w:val="22"/>
        </w:rPr>
        <w:t>Journal of Child and Family Studies</w:t>
      </w:r>
      <w:r w:rsidRPr="00D5511C">
        <w:rPr>
          <w:rFonts w:ascii="Times New Roman" w:hAnsi="Times New Roman"/>
          <w:sz w:val="22"/>
          <w:szCs w:val="22"/>
        </w:rPr>
        <w:t xml:space="preserve">, </w:t>
      </w:r>
      <w:r w:rsidRPr="00D5511C">
        <w:rPr>
          <w:rFonts w:ascii="Times New Roman" w:hAnsi="Times New Roman"/>
          <w:i/>
          <w:iCs/>
          <w:sz w:val="22"/>
          <w:szCs w:val="22"/>
        </w:rPr>
        <w:t>39</w:t>
      </w:r>
      <w:r w:rsidRPr="00D5511C">
        <w:rPr>
          <w:rFonts w:ascii="Times New Roman" w:hAnsi="Times New Roman"/>
          <w:sz w:val="22"/>
          <w:szCs w:val="22"/>
        </w:rPr>
        <w:t>, 29-47.</w:t>
      </w:r>
    </w:p>
    <w:bookmarkEnd w:id="15"/>
    <w:p w14:paraId="1BCB8EEF" w14:textId="28F8B546" w:rsidR="00B01FBB" w:rsidRPr="00CE045A" w:rsidRDefault="00B01FBB" w:rsidP="00B01FBB">
      <w:pPr>
        <w:keepLines/>
        <w:shd w:val="clear" w:color="auto" w:fill="FFFFFF"/>
        <w:ind w:left="720" w:hanging="720"/>
        <w:rPr>
          <w:rFonts w:ascii="Times New Roman" w:hAnsi="Times New Roman"/>
          <w:snapToGrid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Sayer, K.</w:t>
      </w:r>
      <w:r w:rsidRPr="00CE045A">
        <w:rPr>
          <w:rFonts w:ascii="Times New Roman" w:hAnsi="Times New Roman"/>
          <w:color w:val="1C1D1E"/>
          <w:sz w:val="22"/>
          <w:szCs w:val="22"/>
          <w:shd w:val="clear" w:color="auto" w:fill="FFFFFF"/>
        </w:rPr>
        <w:t xml:space="preserve">, Zhang, X., </w:t>
      </w:r>
      <w:r w:rsidRPr="00CE045A">
        <w:rPr>
          <w:rFonts w:ascii="Times New Roman" w:hAnsi="Times New Roman"/>
          <w:b/>
          <w:bCs/>
          <w:color w:val="1C1D1E"/>
          <w:sz w:val="22"/>
          <w:szCs w:val="22"/>
          <w:shd w:val="clear" w:color="auto" w:fill="FFFFFF"/>
        </w:rPr>
        <w:t>Steinberg, L.</w:t>
      </w:r>
      <w:r w:rsidRPr="00CE045A">
        <w:rPr>
          <w:rFonts w:ascii="Times New Roman" w:hAnsi="Times New Roman"/>
          <w:color w:val="1C1D1E"/>
          <w:sz w:val="22"/>
          <w:szCs w:val="22"/>
          <w:shd w:val="clear" w:color="auto" w:fill="FFFFFF"/>
        </w:rPr>
        <w:t xml:space="preserve">, &amp; Belsky, J. (2022). </w:t>
      </w:r>
      <w:r w:rsidRPr="00CE045A">
        <w:rPr>
          <w:rFonts w:ascii="Times New Roman" w:hAnsi="Times New Roman"/>
          <w:sz w:val="22"/>
          <w:szCs w:val="22"/>
        </w:rPr>
        <w:t xml:space="preserve">Parenting, peers and psychosocial adjustment: Are the same—or different—children affected by each? </w:t>
      </w:r>
      <w:r w:rsidRPr="00CE045A">
        <w:rPr>
          <w:rFonts w:ascii="Times New Roman" w:hAnsi="Times New Roman"/>
          <w:i/>
          <w:iCs/>
          <w:sz w:val="22"/>
          <w:szCs w:val="22"/>
        </w:rPr>
        <w:t>Journal of Youth and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z w:val="22"/>
          <w:szCs w:val="22"/>
        </w:rPr>
        <w:t>51</w:t>
      </w:r>
      <w:r w:rsidRPr="00CE045A">
        <w:rPr>
          <w:rFonts w:ascii="Times New Roman" w:hAnsi="Times New Roman"/>
          <w:sz w:val="22"/>
          <w:szCs w:val="22"/>
        </w:rPr>
        <w:t>-443-457.</w:t>
      </w:r>
    </w:p>
    <w:p w14:paraId="16248BA8" w14:textId="2213197E" w:rsidR="004416EA" w:rsidRDefault="004416EA" w:rsidP="004416EA">
      <w:pPr>
        <w:keepLines/>
        <w:ind w:left="720" w:hanging="720"/>
        <w:rPr>
          <w:rFonts w:ascii="Times New Roman" w:hAnsi="Times New Roman"/>
          <w:color w:val="222222"/>
          <w:sz w:val="22"/>
          <w:szCs w:val="22"/>
          <w:shd w:val="clear" w:color="auto" w:fill="FFFFFF"/>
        </w:rPr>
      </w:pPr>
      <w:bookmarkStart w:id="16" w:name="_Hlk101771849"/>
      <w:r w:rsidRPr="008466E8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Skinner, A.</w:t>
      </w:r>
      <w:r w:rsidRPr="008466E8">
        <w:rPr>
          <w:rFonts w:ascii="Times New Roman" w:hAnsi="Times New Roman"/>
          <w:b/>
          <w:bCs/>
          <w:color w:val="222222"/>
          <w:sz w:val="22"/>
          <w:szCs w:val="22"/>
          <w:shd w:val="clear" w:color="auto" w:fill="FFFFFF"/>
        </w:rPr>
        <w:t>,</w:t>
      </w:r>
      <w:r>
        <w:rPr>
          <w:rFonts w:ascii="Times New Roman" w:hAnsi="Times New Roman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8466E8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Çiftçi, L. Jones, S., Klotz, E.,</w:t>
      </w:r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466E8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Ondrušková</w:t>
      </w:r>
      <w:proofErr w:type="spellEnd"/>
      <w:r w:rsidRPr="008466E8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, T., Lansford, J., Alampay, L., Al-Hassan, S., Bacchini, D., Bornstein, M., Chang, L., Deater-Deckard, K., Di Giunta, L., Dodge, K., Gurdal, S., Liu, Q., Long, Q., Oburu, P., Pastorelli, C., Sorbring, E., Tapanya, S., </w:t>
      </w:r>
      <w:r w:rsidRPr="008466E8">
        <w:rPr>
          <w:rFonts w:ascii="Times New Roman" w:hAnsi="Times New Roman"/>
          <w:b/>
          <w:bCs/>
          <w:color w:val="222222"/>
          <w:sz w:val="22"/>
          <w:szCs w:val="22"/>
          <w:shd w:val="clear" w:color="auto" w:fill="FFFFFF"/>
        </w:rPr>
        <w:t>Steinberg, L</w:t>
      </w:r>
      <w:r w:rsidRPr="008466E8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., Uribe Tirado, L., &amp; Yotanyamaneewong, S. (2022). Adolescent positivity and future orientation, parental psychological control, and young adult </w:t>
      </w:r>
      <w:proofErr w:type="spellStart"/>
      <w:r w:rsidRPr="008466E8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internalising</w:t>
      </w:r>
      <w:proofErr w:type="spellEnd"/>
      <w:r w:rsidRPr="008466E8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466E8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behaviours</w:t>
      </w:r>
      <w:proofErr w:type="spellEnd"/>
      <w:r w:rsidRPr="008466E8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during COVID-19 in nine countries. </w:t>
      </w:r>
      <w:r w:rsidRPr="008466E8">
        <w:rPr>
          <w:rStyle w:val="Emphasis"/>
          <w:rFonts w:ascii="Times New Roman" w:hAnsi="Times New Roman"/>
          <w:color w:val="222222"/>
          <w:sz w:val="22"/>
          <w:szCs w:val="22"/>
          <w:shd w:val="clear" w:color="auto" w:fill="FFFFFF"/>
        </w:rPr>
        <w:t>Social Sciences, 11</w:t>
      </w:r>
      <w:r w:rsidRPr="008466E8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, 75.</w:t>
      </w:r>
    </w:p>
    <w:p w14:paraId="4224B870" w14:textId="5CACBD4F" w:rsidR="009A4854" w:rsidRDefault="009A4854" w:rsidP="009A4854">
      <w:pPr>
        <w:keepLines/>
        <w:shd w:val="clear" w:color="auto" w:fill="FFFFFF"/>
        <w:ind w:left="720" w:hanging="720"/>
        <w:rPr>
          <w:rFonts w:ascii="Times New Roman" w:hAnsi="Times New Roman"/>
          <w:sz w:val="22"/>
          <w:szCs w:val="22"/>
        </w:rPr>
      </w:pPr>
      <w:r w:rsidRPr="00C02069">
        <w:rPr>
          <w:rFonts w:ascii="Times New Roman" w:hAnsi="Times New Roman"/>
          <w:sz w:val="22"/>
          <w:szCs w:val="22"/>
          <w:shd w:val="clear" w:color="auto" w:fill="FFFFFF"/>
        </w:rPr>
        <w:t xml:space="preserve">Vaughan, E., Speck, J., Frick, P., Robertson, E., Ray, J., Thornton, L., Wall Myers, T., </w:t>
      </w:r>
      <w:r w:rsidRPr="00C02069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Steinberg, L.</w:t>
      </w:r>
      <w:r w:rsidRPr="00C02069">
        <w:rPr>
          <w:rFonts w:ascii="Times New Roman" w:hAnsi="Times New Roman"/>
          <w:sz w:val="22"/>
          <w:szCs w:val="22"/>
          <w:shd w:val="clear" w:color="auto" w:fill="FFFFFF"/>
        </w:rPr>
        <w:t>, &amp; Cauffman, E. (</w:t>
      </w:r>
      <w:r>
        <w:rPr>
          <w:rFonts w:ascii="Times New Roman" w:hAnsi="Times New Roman"/>
          <w:sz w:val="22"/>
          <w:szCs w:val="22"/>
          <w:shd w:val="clear" w:color="auto" w:fill="FFFFFF"/>
        </w:rPr>
        <w:t>2022</w:t>
      </w:r>
      <w:r w:rsidRPr="00C02069">
        <w:rPr>
          <w:rFonts w:ascii="Times New Roman" w:hAnsi="Times New Roman"/>
          <w:sz w:val="22"/>
          <w:szCs w:val="22"/>
          <w:shd w:val="clear" w:color="auto" w:fill="FFFFFF"/>
        </w:rPr>
        <w:t xml:space="preserve">). </w:t>
      </w:r>
      <w:r w:rsidRPr="00C02069">
        <w:rPr>
          <w:rFonts w:ascii="Times New Roman" w:hAnsi="Times New Roman"/>
          <w:sz w:val="22"/>
          <w:szCs w:val="22"/>
        </w:rPr>
        <w:t xml:space="preserve">Longitudinal Associations of parental monitoring and delinquent peer affiliation: The potential influence of parental solicitation and control. </w:t>
      </w:r>
      <w:r w:rsidRPr="00C02069">
        <w:rPr>
          <w:rFonts w:ascii="Times New Roman" w:hAnsi="Times New Roman"/>
          <w:i/>
          <w:iCs/>
          <w:sz w:val="22"/>
          <w:szCs w:val="22"/>
        </w:rPr>
        <w:t>Journal of Adolescence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94</w:t>
      </w:r>
      <w:r>
        <w:rPr>
          <w:rFonts w:ascii="Times New Roman" w:hAnsi="Times New Roman"/>
          <w:sz w:val="22"/>
          <w:szCs w:val="22"/>
        </w:rPr>
        <w:t>, 656-666.</w:t>
      </w:r>
    </w:p>
    <w:bookmarkEnd w:id="16"/>
    <w:p w14:paraId="708CA1EE" w14:textId="77777777" w:rsidR="00700FF8" w:rsidRDefault="00700FF8" w:rsidP="00700FF8">
      <w:pPr>
        <w:keepLines/>
        <w:shd w:val="clear" w:color="auto" w:fill="FFFFFF"/>
        <w:ind w:left="720" w:hanging="720"/>
        <w:rPr>
          <w:rFonts w:ascii="Times New Roman" w:hAnsi="Times New Roman"/>
          <w:sz w:val="22"/>
          <w:szCs w:val="22"/>
        </w:rPr>
      </w:pPr>
      <w:r w:rsidRPr="002C2F5D">
        <w:rPr>
          <w:rFonts w:ascii="Times New Roman" w:hAnsi="Times New Roman"/>
          <w:sz w:val="22"/>
          <w:szCs w:val="22"/>
        </w:rPr>
        <w:t xml:space="preserve">Zietz, S., Cheng, E, Lansford, J., Deater-Deckard, K., Di Giunta, L., Dodge, K., Gurdal, S., Liu, Q., Long, Q., Oburu, P., Pastorelli, C., Skinner, A., Sorbring, E., </w:t>
      </w:r>
      <w:r w:rsidRPr="002C2F5D">
        <w:rPr>
          <w:rFonts w:ascii="Times New Roman" w:hAnsi="Times New Roman"/>
          <w:b/>
          <w:bCs/>
          <w:sz w:val="22"/>
          <w:szCs w:val="22"/>
        </w:rPr>
        <w:t>Steinberg, L.</w:t>
      </w:r>
      <w:r w:rsidRPr="002C2F5D">
        <w:rPr>
          <w:rFonts w:ascii="Times New Roman" w:hAnsi="Times New Roman"/>
          <w:sz w:val="22"/>
          <w:szCs w:val="22"/>
        </w:rPr>
        <w:t>, Tapanya, S., Tirado, L., Yotanyamaneewong, S., Alampay, L., Al-Hassan, S., Bacchini, D., Chang, L., Bornstein, M. (</w:t>
      </w:r>
      <w:r>
        <w:rPr>
          <w:rFonts w:ascii="Times New Roman" w:hAnsi="Times New Roman"/>
          <w:sz w:val="22"/>
          <w:szCs w:val="22"/>
        </w:rPr>
        <w:t>2022</w:t>
      </w:r>
      <w:r w:rsidRPr="002C2F5D">
        <w:rPr>
          <w:rFonts w:ascii="Times New Roman" w:hAnsi="Times New Roman"/>
          <w:sz w:val="22"/>
          <w:szCs w:val="22"/>
        </w:rPr>
        <w:t xml:space="preserve">). Positive parenting, adolescent adjustment, and quality of adolescent diet in nine countries. </w:t>
      </w:r>
      <w:r w:rsidRPr="002C2F5D">
        <w:rPr>
          <w:rFonts w:ascii="Times New Roman" w:hAnsi="Times New Roman"/>
          <w:i/>
          <w:iCs/>
          <w:sz w:val="22"/>
          <w:szCs w:val="22"/>
        </w:rPr>
        <w:t>Journal of Adolescence</w:t>
      </w:r>
      <w:r>
        <w:rPr>
          <w:rFonts w:ascii="Times New Roman" w:hAnsi="Times New Roman"/>
          <w:sz w:val="22"/>
          <w:szCs w:val="22"/>
        </w:rPr>
        <w:t xml:space="preserve">, </w:t>
      </w:r>
      <w:r w:rsidRPr="007B0C6C">
        <w:rPr>
          <w:rFonts w:ascii="Times New Roman" w:hAnsi="Times New Roman"/>
          <w:i/>
          <w:iCs/>
          <w:sz w:val="22"/>
          <w:szCs w:val="22"/>
        </w:rPr>
        <w:t>94</w:t>
      </w:r>
      <w:r>
        <w:rPr>
          <w:rFonts w:ascii="Times New Roman" w:hAnsi="Times New Roman"/>
          <w:sz w:val="22"/>
          <w:szCs w:val="22"/>
        </w:rPr>
        <w:t>, 1130-1131.</w:t>
      </w:r>
    </w:p>
    <w:p w14:paraId="569EF36B" w14:textId="08A91AA9" w:rsidR="002C4BDF" w:rsidRPr="00274CF2" w:rsidRDefault="002C4BDF" w:rsidP="002C4BDF">
      <w:pPr>
        <w:keepLines/>
        <w:shd w:val="clear" w:color="auto" w:fill="FFFFFF"/>
        <w:ind w:left="720" w:hanging="720"/>
        <w:rPr>
          <w:rFonts w:ascii="Times New Roman" w:hAnsi="Times New Roman"/>
          <w:sz w:val="22"/>
          <w:szCs w:val="22"/>
        </w:rPr>
      </w:pPr>
      <w:r w:rsidRPr="00274CF2">
        <w:rPr>
          <w:rFonts w:ascii="Times New Roman" w:hAnsi="Times New Roman"/>
          <w:sz w:val="22"/>
          <w:szCs w:val="22"/>
          <w:shd w:val="clear" w:color="auto" w:fill="FFFFFF"/>
        </w:rPr>
        <w:t>Zietz, S., Lansford, J. E., Liu, Q., Long, Q., Oburu, P., Pastorelli, C., Sorbring, E., Skinner, A. T., </w:t>
      </w:r>
      <w:r w:rsidRPr="00274CF2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Steinberg, L.</w:t>
      </w:r>
      <w:r w:rsidRPr="00274CF2">
        <w:rPr>
          <w:rFonts w:ascii="Times New Roman" w:hAnsi="Times New Roman"/>
          <w:sz w:val="22"/>
          <w:szCs w:val="22"/>
          <w:shd w:val="clear" w:color="auto" w:fill="FFFFFF"/>
        </w:rPr>
        <w:t>, Tapanya, S., Uribe Tirado, L. M., Yotanyamaneewong, S., Alampay, L. P., Al-Hassan, S.M., Bacchini, D., Bornstein, M., Chang, L., Deater-Deckard, K., Di Giunta, L., Dodge, K. A., Gurdal, S. </w:t>
      </w:r>
      <w:r w:rsidRPr="00274CF2">
        <w:rPr>
          <w:rFonts w:ascii="Times New Roman" w:hAnsi="Times New Roman"/>
          <w:sz w:val="22"/>
          <w:szCs w:val="22"/>
        </w:rPr>
        <w:t>(</w:t>
      </w:r>
      <w:r w:rsidRPr="00274CF2">
        <w:rPr>
          <w:rStyle w:val="markbdet3znim"/>
          <w:rFonts w:ascii="Times New Roman" w:hAnsi="Times New Roman"/>
          <w:sz w:val="22"/>
          <w:szCs w:val="22"/>
        </w:rPr>
        <w:t>2022</w:t>
      </w:r>
      <w:r w:rsidRPr="00274CF2">
        <w:rPr>
          <w:rFonts w:ascii="Times New Roman" w:hAnsi="Times New Roman"/>
          <w:sz w:val="22"/>
          <w:szCs w:val="22"/>
        </w:rPr>
        <w:t xml:space="preserve">) A longitudinal examination of the family stress model of economic hardship in seven countries. </w:t>
      </w:r>
      <w:r w:rsidRPr="00274CF2">
        <w:rPr>
          <w:rFonts w:ascii="Times New Roman" w:hAnsi="Times New Roman"/>
          <w:i/>
          <w:iCs/>
          <w:sz w:val="22"/>
          <w:szCs w:val="22"/>
        </w:rPr>
        <w:t>Children and Youth Services Review</w:t>
      </w:r>
      <w:r>
        <w:rPr>
          <w:rFonts w:ascii="Times New Roman" w:hAnsi="Times New Roman"/>
          <w:i/>
          <w:iCs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  <w:shd w:val="clear" w:color="auto" w:fill="FFFFFF"/>
        </w:rPr>
        <w:t>143,</w:t>
      </w:r>
      <w:r w:rsidRPr="00274CF2">
        <w:rPr>
          <w:rFonts w:ascii="Times New Roman" w:hAnsi="Times New Roman"/>
          <w:sz w:val="22"/>
          <w:szCs w:val="22"/>
          <w:shd w:val="clear" w:color="auto" w:fill="FFFFFF"/>
        </w:rPr>
        <w:t>106661</w:t>
      </w:r>
      <w:r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4FAB4FE8" w14:textId="77777777" w:rsidR="00471A72" w:rsidRPr="00CE045A" w:rsidRDefault="00471A72" w:rsidP="00154CFF">
      <w:pPr>
        <w:pStyle w:val="PlainText"/>
        <w:keepNext/>
        <w:keepLines/>
        <w:widowControl w:val="0"/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14:paraId="063FFFAF" w14:textId="31817D29" w:rsidR="00154CFF" w:rsidRPr="00CE045A" w:rsidRDefault="00154CFF" w:rsidP="00154CFF">
      <w:pPr>
        <w:pStyle w:val="PlainText"/>
        <w:keepNext/>
        <w:keepLines/>
        <w:widowControl w:val="0"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2021</w:t>
      </w:r>
    </w:p>
    <w:p w14:paraId="60408196" w14:textId="77777777" w:rsidR="00154CFF" w:rsidRPr="00CE045A" w:rsidRDefault="00154CFF" w:rsidP="00154CFF">
      <w:pPr>
        <w:pStyle w:val="PlainText"/>
        <w:keepNext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</w:p>
    <w:p w14:paraId="4F8C1218" w14:textId="4B9EFA76" w:rsidR="0098527F" w:rsidRPr="00CE045A" w:rsidRDefault="0098527F" w:rsidP="0098527F">
      <w:pPr>
        <w:ind w:left="720" w:hanging="720"/>
        <w:rPr>
          <w:rFonts w:ascii="Times New Roman" w:hAnsi="Times New Roman"/>
          <w:snapToGrid/>
          <w:sz w:val="22"/>
          <w:szCs w:val="22"/>
        </w:rPr>
      </w:pPr>
      <w:bookmarkStart w:id="17" w:name="_Hlk63934229"/>
      <w:bookmarkStart w:id="18" w:name="_Hlk23173452"/>
      <w:r w:rsidRPr="00CE045A">
        <w:rPr>
          <w:rFonts w:ascii="Times New Roman" w:hAnsi="Times New Roman"/>
          <w:sz w:val="22"/>
          <w:szCs w:val="22"/>
        </w:rPr>
        <w:t xml:space="preserve">Andersen, S., </w:t>
      </w: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Belsky, J. (2021). Beyond early years vs. adolescence: The interactive effects of adversity in both periods on life-course development. </w:t>
      </w:r>
      <w:r w:rsidRPr="00CE045A">
        <w:rPr>
          <w:rFonts w:ascii="Times New Roman" w:hAnsi="Times New Roman"/>
          <w:i/>
          <w:iCs/>
          <w:sz w:val="22"/>
          <w:szCs w:val="22"/>
        </w:rPr>
        <w:t>Developmental Psychology</w:t>
      </w:r>
      <w:r w:rsidRPr="00CE045A">
        <w:rPr>
          <w:rFonts w:ascii="Times New Roman" w:hAnsi="Times New Roman"/>
          <w:sz w:val="22"/>
          <w:szCs w:val="22"/>
        </w:rPr>
        <w:t>.</w:t>
      </w:r>
      <w:r w:rsidRPr="00CE045A">
        <w:rPr>
          <w:rFonts w:ascii="Times New Roman" w:hAnsi="Times New Roman"/>
          <w:snapToGrid/>
          <w:sz w:val="22"/>
          <w:szCs w:val="22"/>
        </w:rPr>
        <w:t xml:space="preserve"> 57, 1958–1967.</w:t>
      </w:r>
    </w:p>
    <w:p w14:paraId="261296CD" w14:textId="0D3F950D" w:rsidR="005268FF" w:rsidRPr="00CE045A" w:rsidRDefault="005268FF" w:rsidP="005268FF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Beardslee, J., Kan, E., Simmons, C., Pardini, D., Peniche, M., Frick, P., </w:t>
      </w: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Cauffman, E. (2021). A within-individual examination of the predictors of gun carrying during adolescence and young adulthood among young men. </w:t>
      </w:r>
      <w:r w:rsidRPr="00CE045A">
        <w:rPr>
          <w:rFonts w:ascii="Times New Roman" w:hAnsi="Times New Roman"/>
          <w:i/>
          <w:iCs/>
          <w:sz w:val="22"/>
          <w:szCs w:val="22"/>
        </w:rPr>
        <w:t>Journal of Youth and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z w:val="22"/>
          <w:szCs w:val="22"/>
        </w:rPr>
        <w:t>50</w:t>
      </w:r>
      <w:r w:rsidRPr="00CE045A">
        <w:rPr>
          <w:rFonts w:ascii="Times New Roman" w:hAnsi="Times New Roman"/>
          <w:sz w:val="22"/>
          <w:szCs w:val="22"/>
        </w:rPr>
        <w:t>, 1952-1969.</w:t>
      </w:r>
    </w:p>
    <w:p w14:paraId="25B84D5B" w14:textId="5B45C64C" w:rsidR="00154CFF" w:rsidRPr="00CE045A" w:rsidRDefault="00154CFF" w:rsidP="005B3363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Cauffman, E., Beardslee, J., Fine, A., Frick, P.,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(2021). Crossroads in juvenile justice: The impact of initial processing decision on youth five years after first arrest.  </w:t>
      </w:r>
      <w:r w:rsidRPr="00CE045A">
        <w:rPr>
          <w:rFonts w:ascii="Times New Roman" w:hAnsi="Times New Roman"/>
          <w:i/>
          <w:iCs/>
          <w:sz w:val="22"/>
          <w:szCs w:val="22"/>
        </w:rPr>
        <w:t>Development and Psychopathology</w:t>
      </w:r>
      <w:r w:rsidRPr="00CE045A">
        <w:rPr>
          <w:rFonts w:ascii="Times New Roman" w:hAnsi="Times New Roman"/>
          <w:sz w:val="22"/>
          <w:szCs w:val="22"/>
        </w:rPr>
        <w:t>, 33, 700-713.</w:t>
      </w:r>
    </w:p>
    <w:p w14:paraId="2772D079" w14:textId="66F73AAA" w:rsidR="00CD0E67" w:rsidRPr="00CE045A" w:rsidRDefault="00CD0E67" w:rsidP="00C42C9F">
      <w:pPr>
        <w:keepLines/>
        <w:ind w:left="720" w:hanging="720"/>
        <w:rPr>
          <w:rFonts w:ascii="Times New Roman" w:hAnsi="Times New Roman"/>
          <w:sz w:val="22"/>
          <w:szCs w:val="22"/>
        </w:rPr>
      </w:pPr>
      <w:bookmarkStart w:id="19" w:name="_Hlk80941428"/>
      <w:r w:rsidRPr="00CE045A">
        <w:rPr>
          <w:rFonts w:ascii="Times New Roman" w:hAnsi="Times New Roman"/>
          <w:sz w:val="22"/>
          <w:szCs w:val="22"/>
        </w:rPr>
        <w:t xml:space="preserve">Chang, L., Liu, Y. Y., Lu, H. J., Lansford, J. E., Bornstein, M. H., </w:t>
      </w: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>, Deater-Deckard, K., Rothenberg, A.W., Skinner, A. T., &amp; Dodge, K. A. (2021). Slow life history strategies and increases in externalizing and internalizing problems during the COVID-19 pandemic. </w:t>
      </w:r>
      <w:r w:rsidRPr="00CE045A">
        <w:rPr>
          <w:rFonts w:ascii="Times New Roman" w:hAnsi="Times New Roman"/>
          <w:i/>
          <w:iCs/>
          <w:sz w:val="22"/>
          <w:szCs w:val="22"/>
        </w:rPr>
        <w:t>Journal of Research on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z w:val="22"/>
          <w:szCs w:val="22"/>
        </w:rPr>
        <w:t>31</w:t>
      </w:r>
      <w:r w:rsidRPr="00CE045A">
        <w:rPr>
          <w:rFonts w:ascii="Times New Roman" w:hAnsi="Times New Roman"/>
          <w:sz w:val="22"/>
          <w:szCs w:val="22"/>
        </w:rPr>
        <w:t>, 595-607.</w:t>
      </w:r>
    </w:p>
    <w:p w14:paraId="31A0B9BD" w14:textId="1ED542C1" w:rsidR="004670AF" w:rsidRPr="00B305EE" w:rsidRDefault="004670AF" w:rsidP="004670AF">
      <w:pPr>
        <w:pStyle w:val="PlainText"/>
        <w:keepLines/>
        <w:widowControl w:val="0"/>
        <w:ind w:left="720" w:hanging="720"/>
        <w:rPr>
          <w:rFonts w:ascii="Times New Roman" w:hAnsi="Times New Roman"/>
          <w:color w:val="222222"/>
          <w:sz w:val="22"/>
          <w:szCs w:val="22"/>
          <w:shd w:val="clear" w:color="auto" w:fill="FFFFFF"/>
        </w:rPr>
      </w:pPr>
      <w:r w:rsidRPr="00B305EE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Di Giunta, L., Duell, N., </w:t>
      </w:r>
      <w:r w:rsidRPr="00B305EE">
        <w:rPr>
          <w:rFonts w:ascii="Times New Roman" w:hAnsi="Times New Roman"/>
          <w:b/>
          <w:bCs/>
          <w:color w:val="222222"/>
          <w:sz w:val="22"/>
          <w:szCs w:val="22"/>
          <w:shd w:val="clear" w:color="auto" w:fill="FFFFFF"/>
        </w:rPr>
        <w:t>Steinberg, L.</w:t>
      </w:r>
      <w:r w:rsidRPr="00B305EE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, Lansford, J. E., Eisenberg, N., Iselin, A. M. R., ... &amp; Gliozzo, G. (2021). Cross-national associations among feedback sensitivity and emotion regulation on preadolescents' school performance. In </w:t>
      </w:r>
      <w:proofErr w:type="spellStart"/>
      <w:r w:rsidRPr="00B305EE">
        <w:rPr>
          <w:rFonts w:ascii="Times New Roman" w:hAnsi="Times New Roman"/>
          <w:i/>
          <w:iCs/>
          <w:color w:val="222222"/>
          <w:sz w:val="22"/>
          <w:szCs w:val="22"/>
          <w:shd w:val="clear" w:color="auto" w:fill="FFFFFF"/>
        </w:rPr>
        <w:t>EduLearn</w:t>
      </w:r>
      <w:proofErr w:type="spellEnd"/>
      <w:r w:rsidRPr="00B305EE">
        <w:rPr>
          <w:rFonts w:ascii="Times New Roman" w:hAnsi="Times New Roman"/>
          <w:i/>
          <w:iCs/>
          <w:color w:val="222222"/>
          <w:sz w:val="22"/>
          <w:szCs w:val="22"/>
          <w:shd w:val="clear" w:color="auto" w:fill="FFFFFF"/>
        </w:rPr>
        <w:t xml:space="preserve"> 21 Proceedings: 13th International Conference on Education and New Learning Technologies Online Conference. 5-6 July, 2021.</w:t>
      </w:r>
      <w:r w:rsidRPr="00B305EE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 (pp. 2579-2580). IATED Academy.</w:t>
      </w:r>
    </w:p>
    <w:p w14:paraId="35926752" w14:textId="5B4DECD1" w:rsidR="006F51F3" w:rsidRPr="00CE045A" w:rsidRDefault="006F51F3" w:rsidP="006F51F3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Duckworth, A., Kautz, T., Defnet, A., Satlof-Bedrick, E., Talamas, S., Lira, B., &amp; </w:t>
      </w: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(2021) Students attending school remotely suffer socially, emotionally, and academically. </w:t>
      </w:r>
      <w:r w:rsidRPr="00CE045A">
        <w:rPr>
          <w:rFonts w:ascii="Times New Roman" w:hAnsi="Times New Roman"/>
          <w:i/>
          <w:iCs/>
          <w:sz w:val="22"/>
          <w:szCs w:val="22"/>
        </w:rPr>
        <w:t>Educational Researcher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z w:val="22"/>
          <w:szCs w:val="22"/>
        </w:rPr>
        <w:t>50</w:t>
      </w:r>
      <w:r w:rsidRPr="00CE045A">
        <w:rPr>
          <w:rFonts w:ascii="Times New Roman" w:hAnsi="Times New Roman"/>
          <w:sz w:val="22"/>
          <w:szCs w:val="22"/>
        </w:rPr>
        <w:t>, 479-482.</w:t>
      </w:r>
    </w:p>
    <w:bookmarkEnd w:id="19"/>
    <w:p w14:paraId="7660CDEA" w14:textId="766EA43A" w:rsidR="00C42C9F" w:rsidRPr="00CE045A" w:rsidRDefault="00C42C9F" w:rsidP="00C42C9F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Duell, N., &amp; </w:t>
      </w: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(2021). Adolescents take positive risks, too. </w:t>
      </w:r>
      <w:r w:rsidRPr="00CE045A">
        <w:rPr>
          <w:rFonts w:ascii="Times New Roman" w:hAnsi="Times New Roman"/>
          <w:i/>
          <w:iCs/>
          <w:sz w:val="22"/>
          <w:szCs w:val="22"/>
        </w:rPr>
        <w:t>Developmental Review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="00142BBA" w:rsidRPr="00CE045A">
        <w:rPr>
          <w:rFonts w:ascii="Times New Roman" w:hAnsi="Times New Roman"/>
          <w:i/>
          <w:iCs/>
          <w:sz w:val="22"/>
          <w:szCs w:val="22"/>
        </w:rPr>
        <w:t>62</w:t>
      </w:r>
      <w:r w:rsidR="00142BBA"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sz w:val="22"/>
          <w:szCs w:val="22"/>
        </w:rPr>
        <w:t>100984.</w:t>
      </w:r>
    </w:p>
    <w:p w14:paraId="07AD2616" w14:textId="0D9F352B" w:rsidR="00E27F76" w:rsidRPr="00CE045A" w:rsidRDefault="00E27F76" w:rsidP="00E27F76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Fine, A.,</w:t>
      </w:r>
      <w:r w:rsidRPr="00CE045A">
        <w:rPr>
          <w:rFonts w:ascii="Times New Roman" w:hAnsi="Times New Roman"/>
          <w:b/>
          <w:bCs/>
          <w:sz w:val="22"/>
          <w:szCs w:val="22"/>
        </w:rPr>
        <w:t> </w:t>
      </w:r>
      <w:r w:rsidRPr="00CE045A">
        <w:rPr>
          <w:rFonts w:ascii="Times New Roman" w:hAnsi="Times New Roman"/>
          <w:sz w:val="22"/>
          <w:szCs w:val="22"/>
        </w:rPr>
        <w:t xml:space="preserve">Amemiya, J., Frick, P., </w:t>
      </w: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>, &amp; Cauffman, E. (</w:t>
      </w:r>
      <w:r w:rsidR="002F5C02" w:rsidRPr="00CE045A">
        <w:rPr>
          <w:rFonts w:ascii="Times New Roman" w:hAnsi="Times New Roman"/>
          <w:sz w:val="22"/>
          <w:szCs w:val="22"/>
        </w:rPr>
        <w:t>2021</w:t>
      </w:r>
      <w:r w:rsidRPr="00CE045A">
        <w:rPr>
          <w:rFonts w:ascii="Times New Roman" w:hAnsi="Times New Roman"/>
          <w:sz w:val="22"/>
          <w:szCs w:val="22"/>
        </w:rPr>
        <w:t>). Perceptions of police legitimacy and bias and from ages 13 to 22 among Black, Latino, and White justice-involved males. </w:t>
      </w:r>
      <w:r w:rsidRPr="00CE045A">
        <w:rPr>
          <w:rFonts w:ascii="Times New Roman" w:hAnsi="Times New Roman"/>
          <w:i/>
          <w:iCs/>
          <w:sz w:val="22"/>
          <w:szCs w:val="22"/>
        </w:rPr>
        <w:t>Law &amp; Human Behavior, 45</w:t>
      </w:r>
      <w:r w:rsidRPr="00CE045A">
        <w:rPr>
          <w:rFonts w:ascii="Times New Roman" w:hAnsi="Times New Roman"/>
          <w:sz w:val="22"/>
          <w:szCs w:val="22"/>
        </w:rPr>
        <w:t>, 243-255.</w:t>
      </w:r>
    </w:p>
    <w:p w14:paraId="2A7C6B2F" w14:textId="2FC75BE8" w:rsidR="00154CFF" w:rsidRPr="00CE045A" w:rsidRDefault="00154CFF" w:rsidP="00154CFF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color w:val="000000"/>
          <w:sz w:val="22"/>
          <w:szCs w:val="22"/>
        </w:rPr>
        <w:t xml:space="preserve">Kan, E., Knowles, A., Peniche, M., Frick, P., </w:t>
      </w:r>
      <w:r w:rsidR="00F436EA" w:rsidRPr="00CE045A">
        <w:rPr>
          <w:rFonts w:ascii="Times New Roman" w:hAnsi="Times New Roman"/>
          <w:b/>
          <w:color w:val="000000"/>
          <w:sz w:val="22"/>
          <w:szCs w:val="22"/>
        </w:rPr>
        <w:t>Steinberg, L.</w:t>
      </w:r>
      <w:r w:rsidRPr="00CE045A">
        <w:rPr>
          <w:rFonts w:ascii="Times New Roman" w:hAnsi="Times New Roman"/>
          <w:color w:val="000000"/>
          <w:sz w:val="22"/>
          <w:szCs w:val="22"/>
        </w:rPr>
        <w:t xml:space="preserve">, &amp; Cauffman, E. (2021). </w:t>
      </w:r>
      <w:r w:rsidRPr="00CE045A">
        <w:rPr>
          <w:rFonts w:ascii="Times New Roman" w:hAnsi="Times New Roman"/>
          <w:sz w:val="22"/>
          <w:szCs w:val="22"/>
        </w:rPr>
        <w:t xml:space="preserve">Neighborhood disorder and risk-taking among justice-involved youth: The mediating role of life expectancy. </w:t>
      </w:r>
      <w:r w:rsidRPr="00CE045A">
        <w:rPr>
          <w:rFonts w:ascii="Times New Roman" w:hAnsi="Times New Roman"/>
          <w:i/>
          <w:iCs/>
          <w:sz w:val="22"/>
          <w:szCs w:val="22"/>
        </w:rPr>
        <w:t>Journal of Research on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z w:val="22"/>
          <w:szCs w:val="22"/>
        </w:rPr>
        <w:t>31</w:t>
      </w:r>
      <w:r w:rsidRPr="00CE045A">
        <w:rPr>
          <w:rFonts w:ascii="Times New Roman" w:hAnsi="Times New Roman"/>
          <w:sz w:val="22"/>
          <w:szCs w:val="22"/>
        </w:rPr>
        <w:t>, 282-298.</w:t>
      </w:r>
    </w:p>
    <w:p w14:paraId="596C5AC7" w14:textId="0E1DB058" w:rsidR="00BF7EB4" w:rsidRPr="00CE045A" w:rsidRDefault="00BF7EB4" w:rsidP="00BF7EB4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color w:val="000000"/>
          <w:sz w:val="22"/>
          <w:szCs w:val="22"/>
        </w:rPr>
        <w:t xml:space="preserve">Kitzmiller, M.K., Cavanagh, C., Frick, P., </w:t>
      </w:r>
      <w:r w:rsidRPr="00CE045A">
        <w:rPr>
          <w:rFonts w:ascii="Times New Roman" w:hAnsi="Times New Roman"/>
          <w:b/>
          <w:color w:val="000000"/>
          <w:sz w:val="22"/>
          <w:szCs w:val="22"/>
        </w:rPr>
        <w:t>Steinberg, L.</w:t>
      </w:r>
      <w:r w:rsidRPr="00CE045A">
        <w:rPr>
          <w:rFonts w:ascii="Times New Roman" w:hAnsi="Times New Roman"/>
          <w:color w:val="000000"/>
          <w:sz w:val="22"/>
          <w:szCs w:val="22"/>
        </w:rPr>
        <w:t xml:space="preserve">, &amp; Cauffman, E. (2021). Parental incarceration and the mental health of juvenile offenders: The moderating role of neighborhood disorder. </w:t>
      </w:r>
      <w:r w:rsidRPr="00CE045A">
        <w:rPr>
          <w:rFonts w:ascii="Times New Roman" w:hAnsi="Times New Roman"/>
          <w:i/>
          <w:iCs/>
          <w:color w:val="000000"/>
          <w:sz w:val="22"/>
          <w:szCs w:val="22"/>
        </w:rPr>
        <w:t>Psychology, Public Policy, and Law, 27</w:t>
      </w:r>
      <w:r w:rsidRPr="00CE045A">
        <w:rPr>
          <w:rFonts w:ascii="Times New Roman" w:hAnsi="Times New Roman"/>
          <w:color w:val="000000"/>
          <w:sz w:val="22"/>
          <w:szCs w:val="22"/>
        </w:rPr>
        <w:t>, 256-267.</w:t>
      </w:r>
    </w:p>
    <w:p w14:paraId="000832CE" w14:textId="2402EA60" w:rsidR="00476ED8" w:rsidRPr="00CE045A" w:rsidRDefault="00154CFF" w:rsidP="00476ED8">
      <w:pPr>
        <w:pStyle w:val="NormalWeb"/>
        <w:spacing w:before="0" w:beforeAutospacing="0" w:after="0" w:afterAutospacing="0"/>
        <w:ind w:left="720" w:hanging="720"/>
        <w:contextualSpacing/>
        <w:rPr>
          <w:rStyle w:val="pagerange"/>
          <w:color w:val="333333"/>
          <w:sz w:val="22"/>
          <w:szCs w:val="22"/>
          <w:shd w:val="clear" w:color="auto" w:fill="FFFFFF"/>
        </w:rPr>
      </w:pPr>
      <w:r w:rsidRPr="00CE045A">
        <w:rPr>
          <w:sz w:val="22"/>
          <w:szCs w:val="22"/>
        </w:rPr>
        <w:t xml:space="preserve">Knowles, A., Rowan, Z., </w:t>
      </w:r>
      <w:r w:rsidR="00F436EA" w:rsidRPr="00CE045A">
        <w:rPr>
          <w:b/>
          <w:sz w:val="22"/>
          <w:szCs w:val="22"/>
        </w:rPr>
        <w:t>Steinberg, L.</w:t>
      </w:r>
      <w:r w:rsidRPr="00CE045A">
        <w:rPr>
          <w:sz w:val="22"/>
          <w:szCs w:val="22"/>
        </w:rPr>
        <w:t xml:space="preserve">, Frick, P., &amp; Cauffman, E. (2021). Evading detection during adolescence: The role of criminal capital and psychosocial factors. </w:t>
      </w:r>
      <w:r w:rsidRPr="00CE045A">
        <w:rPr>
          <w:i/>
          <w:sz w:val="22"/>
          <w:szCs w:val="22"/>
        </w:rPr>
        <w:t>Justice Quarterly</w:t>
      </w:r>
      <w:r w:rsidRPr="00CE045A">
        <w:rPr>
          <w:sz w:val="22"/>
          <w:szCs w:val="22"/>
        </w:rPr>
        <w:t xml:space="preserve">, </w:t>
      </w:r>
      <w:r w:rsidRPr="00CE045A">
        <w:rPr>
          <w:rStyle w:val="volumeissue"/>
          <w:color w:val="333333"/>
          <w:sz w:val="22"/>
          <w:szCs w:val="22"/>
          <w:shd w:val="clear" w:color="auto" w:fill="FFFFFF"/>
        </w:rPr>
        <w:t xml:space="preserve">38, </w:t>
      </w:r>
      <w:r w:rsidRPr="00CE045A">
        <w:rPr>
          <w:rStyle w:val="pagerange"/>
          <w:color w:val="333333"/>
          <w:sz w:val="22"/>
          <w:szCs w:val="22"/>
          <w:shd w:val="clear" w:color="auto" w:fill="FFFFFF"/>
        </w:rPr>
        <w:t>249-275.</w:t>
      </w:r>
      <w:bookmarkEnd w:id="17"/>
    </w:p>
    <w:p w14:paraId="6FDCC618" w14:textId="2D0E839A" w:rsidR="00154CFF" w:rsidRPr="00CE045A" w:rsidRDefault="00154CFF" w:rsidP="00476ED8">
      <w:pPr>
        <w:pStyle w:val="NormalWeb"/>
        <w:keepLines/>
        <w:widowControl w:val="0"/>
        <w:spacing w:before="0" w:beforeAutospacing="0" w:after="0" w:afterAutospacing="0"/>
        <w:ind w:left="720" w:hanging="720"/>
        <w:contextualSpacing/>
        <w:rPr>
          <w:rStyle w:val="Emphasis"/>
          <w:i w:val="0"/>
          <w:sz w:val="22"/>
          <w:szCs w:val="22"/>
          <w:lang w:eastAsia="sv-SE"/>
        </w:rPr>
      </w:pPr>
      <w:r w:rsidRPr="00CE045A">
        <w:rPr>
          <w:sz w:val="22"/>
          <w:szCs w:val="22"/>
          <w:shd w:val="clear" w:color="auto" w:fill="FFFFFF"/>
        </w:rPr>
        <w:t xml:space="preserve">Lansford, J. E., Chang, L., Deater-Deckard, K., Di Giunta, L., Dodge, K. A., Malone, P., Oburu P., Pastorelli, C., Skinner, A., Sorbring, E., </w:t>
      </w:r>
      <w:r w:rsidR="00F436EA" w:rsidRPr="00CE045A">
        <w:rPr>
          <w:b/>
          <w:sz w:val="22"/>
          <w:szCs w:val="22"/>
          <w:shd w:val="clear" w:color="auto" w:fill="FFFFFF"/>
        </w:rPr>
        <w:t>Steinberg, L.</w:t>
      </w:r>
      <w:r w:rsidRPr="00CE045A">
        <w:rPr>
          <w:sz w:val="22"/>
          <w:szCs w:val="22"/>
          <w:shd w:val="clear" w:color="auto" w:fill="FFFFFF"/>
        </w:rPr>
        <w:t>, . . . Bornstein, M. H. (2021). International collaboration in the study of positive youth development. In R. Dimitrova</w:t>
      </w:r>
      <w:r w:rsidR="00C4115F" w:rsidRPr="00CE045A">
        <w:rPr>
          <w:sz w:val="22"/>
          <w:szCs w:val="22"/>
          <w:shd w:val="clear" w:color="auto" w:fill="FFFFFF"/>
        </w:rPr>
        <w:t xml:space="preserve"> &amp; N. Wiium</w:t>
      </w:r>
      <w:r w:rsidRPr="00CE045A">
        <w:rPr>
          <w:sz w:val="22"/>
          <w:szCs w:val="22"/>
          <w:shd w:val="clear" w:color="auto" w:fill="FFFFFF"/>
        </w:rPr>
        <w:t xml:space="preserve"> (Eds.), </w:t>
      </w:r>
      <w:r w:rsidRPr="00CE045A">
        <w:rPr>
          <w:i/>
          <w:sz w:val="22"/>
          <w:szCs w:val="22"/>
          <w:shd w:val="clear" w:color="auto" w:fill="FFFFFF"/>
        </w:rPr>
        <w:t>Handbook of positive youth development: Advancing research, policy and practice in global contexts</w:t>
      </w:r>
      <w:r w:rsidR="00D71092" w:rsidRPr="00CE045A">
        <w:rPr>
          <w:sz w:val="22"/>
          <w:szCs w:val="22"/>
          <w:shd w:val="clear" w:color="auto" w:fill="FFFFFF"/>
        </w:rPr>
        <w:t xml:space="preserve"> (pp. 285-208).</w:t>
      </w:r>
      <w:r w:rsidRPr="00CE045A">
        <w:rPr>
          <w:sz w:val="22"/>
          <w:szCs w:val="22"/>
          <w:shd w:val="clear" w:color="auto" w:fill="FFFFFF"/>
        </w:rPr>
        <w:t xml:space="preserve"> New York: Springer.</w:t>
      </w:r>
    </w:p>
    <w:bookmarkEnd w:id="18"/>
    <w:p w14:paraId="3E7D49E5" w14:textId="77777777" w:rsidR="00CB366F" w:rsidRPr="00CE045A" w:rsidRDefault="00CB366F" w:rsidP="00CB366F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color w:val="000000"/>
          <w:sz w:val="22"/>
          <w:szCs w:val="22"/>
        </w:rPr>
        <w:t xml:space="preserve">Lansford, J. E., Rothenberg, W. A., Riley, J., Uribe Tirado, L. M., Yotanyamaneewong, S., Alampay, L. P., . . . </w:t>
      </w:r>
      <w:r w:rsidRPr="00CE045A">
        <w:rPr>
          <w:rFonts w:ascii="Times New Roman" w:hAnsi="Times New Roman"/>
          <w:b/>
          <w:color w:val="000000"/>
          <w:sz w:val="22"/>
          <w:szCs w:val="22"/>
        </w:rPr>
        <w:t>Steinberg, L.</w:t>
      </w:r>
      <w:r w:rsidRPr="00CE045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(2021). Longitudinal trajectories of four domains of parenting in relation to adolescent age and puberty in nine countries. </w:t>
      </w:r>
      <w:r w:rsidRPr="00CE045A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Child Development</w:t>
      </w:r>
      <w:r w:rsidRPr="00CE045A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color w:val="000000"/>
          <w:sz w:val="22"/>
          <w:szCs w:val="22"/>
        </w:rPr>
        <w:t>92</w:t>
      </w:r>
      <w:r w:rsidRPr="00CE045A">
        <w:rPr>
          <w:rFonts w:ascii="Times New Roman" w:hAnsi="Times New Roman"/>
          <w:color w:val="000000"/>
          <w:sz w:val="22"/>
          <w:szCs w:val="22"/>
        </w:rPr>
        <w:t>, e493-e512.</w:t>
      </w:r>
    </w:p>
    <w:p w14:paraId="03A86C1A" w14:textId="14F733EE" w:rsidR="00154CFF" w:rsidRPr="00CE045A" w:rsidRDefault="00154CFF" w:rsidP="00154CFF">
      <w:pPr>
        <w:pStyle w:val="PlainText"/>
        <w:keepLines/>
        <w:widowControl w:val="0"/>
        <w:ind w:left="720" w:hanging="720"/>
        <w:rPr>
          <w:rFonts w:ascii="Times New Roman" w:hAnsi="Times New Roman"/>
          <w:color w:val="000000"/>
          <w:sz w:val="22"/>
          <w:szCs w:val="22"/>
        </w:rPr>
      </w:pPr>
      <w:r w:rsidRPr="00CE045A">
        <w:rPr>
          <w:rFonts w:ascii="Times New Roman" w:hAnsi="Times New Roman"/>
          <w:color w:val="000000"/>
          <w:sz w:val="22"/>
          <w:szCs w:val="22"/>
        </w:rPr>
        <w:t xml:space="preserve">Lansford, J. E., Rothenberg, W. A., Tapanya, S., Uribe Tirado, L. M., Yotanyamaneewong, S., Alampay, L. P., . . . </w:t>
      </w:r>
      <w:r w:rsidR="00F436EA" w:rsidRPr="00CE045A">
        <w:rPr>
          <w:rFonts w:ascii="Times New Roman" w:hAnsi="Times New Roman"/>
          <w:b/>
          <w:color w:val="000000"/>
          <w:sz w:val="22"/>
          <w:szCs w:val="22"/>
        </w:rPr>
        <w:t>Steinberg, L.</w:t>
      </w:r>
      <w:r w:rsidRPr="00CE045A">
        <w:rPr>
          <w:rFonts w:ascii="Times New Roman" w:hAnsi="Times New Roman"/>
          <w:color w:val="000000"/>
          <w:sz w:val="22"/>
          <w:szCs w:val="22"/>
        </w:rPr>
        <w:t xml:space="preserve"> (2021). Achieving the sustainable development goals: Evidence from the longitudinal Parenting Across Cultures project. In P. Banati (Ed.), </w:t>
      </w:r>
      <w:r w:rsidRPr="00CE045A">
        <w:rPr>
          <w:rFonts w:ascii="Times New Roman" w:hAnsi="Times New Roman"/>
          <w:i/>
          <w:iCs/>
          <w:color w:val="000000"/>
          <w:sz w:val="22"/>
          <w:szCs w:val="22"/>
        </w:rPr>
        <w:t>Sustainable human development: Evidence from longitudinal studies in childhood and adolescence</w:t>
      </w:r>
      <w:r w:rsidRPr="00CE045A">
        <w:rPr>
          <w:rFonts w:ascii="Times New Roman" w:hAnsi="Times New Roman"/>
          <w:color w:val="000000"/>
          <w:sz w:val="22"/>
          <w:szCs w:val="22"/>
        </w:rPr>
        <w:t>. Bristol, UK: Bristol University Press.</w:t>
      </w:r>
    </w:p>
    <w:p w14:paraId="6A8FE190" w14:textId="70A4EB07" w:rsidR="0065578D" w:rsidRPr="00CE045A" w:rsidRDefault="0065578D" w:rsidP="0065578D">
      <w:pPr>
        <w:pStyle w:val="PlainText"/>
        <w:keepLines/>
        <w:widowControl w:val="0"/>
        <w:ind w:left="720" w:hanging="720"/>
        <w:rPr>
          <w:rFonts w:ascii="Times New Roman" w:hAnsi="Times New Roman"/>
          <w:color w:val="000000"/>
          <w:sz w:val="22"/>
          <w:szCs w:val="22"/>
        </w:rPr>
      </w:pPr>
      <w:r w:rsidRPr="00CE045A">
        <w:rPr>
          <w:rFonts w:ascii="Times New Roman" w:hAnsi="Times New Roman"/>
          <w:color w:val="000000"/>
          <w:sz w:val="22"/>
          <w:szCs w:val="22"/>
        </w:rPr>
        <w:t xml:space="preserve">Lansford, J., Zeitz, S., Al-Hassan, S/. Bacchini, D., Bornstein, M., Chang, L., Deater-Deckard, K., Di Guinta, L., Dodge, K., Gurdal, S., Liu, Q., Long, Q., Oburu, P., Pastorelli, C., Skinner, A., Sorbring, E., Tapanya, S., </w:t>
      </w:r>
      <w:r w:rsidRPr="00CE045A">
        <w:rPr>
          <w:rFonts w:ascii="Times New Roman" w:hAnsi="Times New Roman"/>
          <w:b/>
          <w:bCs/>
          <w:color w:val="000000"/>
          <w:sz w:val="22"/>
          <w:szCs w:val="22"/>
        </w:rPr>
        <w:t>Steinberg, L.</w:t>
      </w:r>
      <w:r w:rsidRPr="00CE045A">
        <w:rPr>
          <w:rFonts w:ascii="Times New Roman" w:hAnsi="Times New Roman"/>
          <w:color w:val="000000"/>
          <w:sz w:val="22"/>
          <w:szCs w:val="22"/>
        </w:rPr>
        <w:t xml:space="preserve">, Tirado, L., Yotanyamaneewong, S., &amp; Alampay, L. (2021). Culture and social change in mothers’ and fathers’ individualism, collectivism, and parenting attitudes. </w:t>
      </w:r>
      <w:r w:rsidRPr="00CE045A">
        <w:rPr>
          <w:rFonts w:ascii="Times New Roman" w:hAnsi="Times New Roman"/>
          <w:i/>
          <w:iCs/>
          <w:color w:val="000000"/>
          <w:sz w:val="22"/>
          <w:szCs w:val="22"/>
        </w:rPr>
        <w:t>Social Sciences</w:t>
      </w:r>
      <w:r w:rsidRPr="00CE045A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color w:val="000000"/>
          <w:sz w:val="22"/>
          <w:szCs w:val="22"/>
        </w:rPr>
        <w:t>10</w:t>
      </w:r>
      <w:r w:rsidRPr="00CE045A">
        <w:rPr>
          <w:rFonts w:ascii="Times New Roman" w:hAnsi="Times New Roman"/>
          <w:color w:val="000000"/>
          <w:sz w:val="22"/>
          <w:szCs w:val="22"/>
        </w:rPr>
        <w:t>, 459.</w:t>
      </w:r>
    </w:p>
    <w:p w14:paraId="04A83F9D" w14:textId="6D373BD4" w:rsidR="00A26678" w:rsidRPr="00CE045A" w:rsidRDefault="00A26678" w:rsidP="00A26678">
      <w:pPr>
        <w:pStyle w:val="PlainText"/>
        <w:keepLines/>
        <w:widowControl w:val="0"/>
        <w:ind w:left="720" w:hanging="720"/>
        <w:rPr>
          <w:rFonts w:ascii="Times New Roman" w:hAnsi="Times New Roman"/>
          <w:color w:val="1C1D1E"/>
          <w:sz w:val="22"/>
          <w:szCs w:val="22"/>
          <w:shd w:val="clear" w:color="auto" w:fill="FFFFFF"/>
        </w:rPr>
      </w:pPr>
      <w:r w:rsidRPr="00CE045A">
        <w:rPr>
          <w:rFonts w:ascii="Times New Roman" w:hAnsi="Times New Roman"/>
          <w:sz w:val="22"/>
          <w:szCs w:val="22"/>
        </w:rPr>
        <w:t xml:space="preserve">Morris, A. S., Ratliff, E. L., Cosgrove, K. T., &amp; </w:t>
      </w: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(2021). We know even more things: A decade review of parenting research. </w:t>
      </w:r>
      <w:r w:rsidRPr="00CE045A">
        <w:rPr>
          <w:rFonts w:ascii="Times New Roman" w:hAnsi="Times New Roman"/>
          <w:i/>
          <w:iCs/>
          <w:sz w:val="22"/>
          <w:szCs w:val="22"/>
        </w:rPr>
        <w:t>Journal of Research on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z w:val="22"/>
          <w:szCs w:val="22"/>
        </w:rPr>
        <w:t>31</w:t>
      </w:r>
      <w:r w:rsidRPr="00CE045A">
        <w:rPr>
          <w:rFonts w:ascii="Times New Roman" w:hAnsi="Times New Roman"/>
          <w:sz w:val="22"/>
          <w:szCs w:val="22"/>
        </w:rPr>
        <w:t>, 870-888.</w:t>
      </w:r>
    </w:p>
    <w:p w14:paraId="6F47E2B5" w14:textId="7AFF26A7" w:rsidR="00154CFF" w:rsidRPr="00CE045A" w:rsidRDefault="00154CFF" w:rsidP="00154CFF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  <w:shd w:val="clear" w:color="auto" w:fill="FFFFFF"/>
        </w:rPr>
      </w:pPr>
      <w:r w:rsidRPr="00CE045A">
        <w:rPr>
          <w:rFonts w:ascii="Times New Roman" w:hAnsi="Times New Roman"/>
          <w:sz w:val="22"/>
          <w:szCs w:val="22"/>
        </w:rPr>
        <w:t xml:space="preserve">Padgaonkar, N., Baker, A., </w:t>
      </w:r>
      <w:proofErr w:type="spellStart"/>
      <w:r w:rsidRPr="00CE045A">
        <w:rPr>
          <w:rFonts w:ascii="Times New Roman" w:hAnsi="Times New Roman"/>
          <w:sz w:val="22"/>
          <w:szCs w:val="22"/>
        </w:rPr>
        <w:t>Dapretto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, M., Galván, A., Frick, P.,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Cauffman, E. (2021). Exploring disproportionate minority contact in the juvenile justice system over the year following first arrest. </w:t>
      </w:r>
      <w:r w:rsidRPr="00CE045A">
        <w:rPr>
          <w:rFonts w:ascii="Times New Roman" w:hAnsi="Times New Roman"/>
          <w:i/>
          <w:iCs/>
          <w:sz w:val="22"/>
          <w:szCs w:val="22"/>
        </w:rPr>
        <w:t>Journal of Research on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z w:val="22"/>
          <w:szCs w:val="22"/>
        </w:rPr>
        <w:t>31</w:t>
      </w:r>
      <w:r w:rsidRPr="00CE045A">
        <w:rPr>
          <w:rFonts w:ascii="Times New Roman" w:hAnsi="Times New Roman"/>
          <w:sz w:val="22"/>
          <w:szCs w:val="22"/>
        </w:rPr>
        <w:t>, 317-334.</w:t>
      </w:r>
    </w:p>
    <w:p w14:paraId="667BC3A0" w14:textId="77777777" w:rsidR="009E2119" w:rsidRPr="00CE045A" w:rsidRDefault="009E2119" w:rsidP="002F4294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Pastorelli, C., </w:t>
      </w:r>
      <w:proofErr w:type="spellStart"/>
      <w:r w:rsidRPr="00CE045A">
        <w:rPr>
          <w:rFonts w:ascii="Times New Roman" w:hAnsi="Times New Roman"/>
          <w:sz w:val="22"/>
          <w:szCs w:val="22"/>
        </w:rPr>
        <w:t>Zuffianò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, A.,  Lansford, J., </w:t>
      </w:r>
      <w:proofErr w:type="spellStart"/>
      <w:r w:rsidRPr="00CE045A">
        <w:rPr>
          <w:rFonts w:ascii="Times New Roman" w:hAnsi="Times New Roman"/>
          <w:sz w:val="22"/>
          <w:szCs w:val="22"/>
        </w:rPr>
        <w:t>Thartori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, E., Bornstein, M., Chang, L., Deater-Deckard, K., Di Giunta, L., Dodge, K., Gurdal, S., Liu, Q., Long, Q., Oburu, P., Skinner, A., </w:t>
      </w:r>
      <w:proofErr w:type="spellStart"/>
      <w:r w:rsidRPr="00CE045A">
        <w:rPr>
          <w:rFonts w:ascii="Times New Roman" w:hAnsi="Times New Roman"/>
          <w:sz w:val="22"/>
          <w:szCs w:val="22"/>
        </w:rPr>
        <w:t>Sobring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, E., </w:t>
      </w: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. . . Bacchini, D. (2021). Positive youth development: Parental warmth, values, and prosocial behavior in 11 cultural groups. </w:t>
      </w:r>
      <w:r w:rsidRPr="00CE045A">
        <w:rPr>
          <w:rFonts w:ascii="Times New Roman" w:hAnsi="Times New Roman"/>
          <w:i/>
          <w:iCs/>
          <w:sz w:val="22"/>
          <w:szCs w:val="22"/>
        </w:rPr>
        <w:t>Journal of Youth Development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z w:val="22"/>
          <w:szCs w:val="22"/>
        </w:rPr>
        <w:t>16</w:t>
      </w:r>
      <w:r w:rsidRPr="00CE045A">
        <w:rPr>
          <w:rFonts w:ascii="Times New Roman" w:hAnsi="Times New Roman"/>
          <w:sz w:val="22"/>
          <w:szCs w:val="22"/>
        </w:rPr>
        <w:t>, 379-401.</w:t>
      </w:r>
    </w:p>
    <w:p w14:paraId="33D11B9D" w14:textId="297AD193" w:rsidR="00154CFF" w:rsidRPr="00CE045A" w:rsidRDefault="00154CFF" w:rsidP="00154CFF">
      <w:pPr>
        <w:pStyle w:val="PlainText"/>
        <w:keepLines/>
        <w:widowControl w:val="0"/>
        <w:ind w:left="720" w:hanging="720"/>
        <w:rPr>
          <w:rFonts w:ascii="Times New Roman" w:hAnsi="Times New Roman"/>
          <w:color w:val="000000"/>
          <w:sz w:val="22"/>
          <w:szCs w:val="22"/>
        </w:rPr>
      </w:pPr>
      <w:r w:rsidRPr="00CE045A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Robertson, E., Frick, P., Ray, J., Thornton, L., Wall Myers, T., </w:t>
      </w:r>
      <w:r w:rsidR="00F436EA" w:rsidRPr="00CE045A">
        <w:rPr>
          <w:rFonts w:ascii="Times New Roman" w:hAnsi="Times New Roman"/>
          <w:b/>
          <w:color w:val="212121"/>
          <w:sz w:val="22"/>
          <w:szCs w:val="22"/>
          <w:shd w:val="clear" w:color="auto" w:fill="FFFFFF"/>
        </w:rPr>
        <w:t>Steinberg, L.</w:t>
      </w:r>
      <w:r w:rsidRPr="00CE045A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, &amp; Cauffman, E. (2021). Do callous-unemotional traits moderate the effects of the juvenile justice system on later offending behavior? </w:t>
      </w:r>
      <w:r w:rsidRPr="00CE045A">
        <w:rPr>
          <w:rFonts w:ascii="Times New Roman" w:hAnsi="Times New Roman"/>
          <w:i/>
          <w:iCs/>
          <w:color w:val="212121"/>
          <w:sz w:val="22"/>
          <w:szCs w:val="22"/>
          <w:shd w:val="clear" w:color="auto" w:fill="FFFFFF"/>
        </w:rPr>
        <w:t>Journal of Child Psychology and Psychiatry, 62</w:t>
      </w:r>
      <w:r w:rsidRPr="00CE045A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, 212-222.</w:t>
      </w:r>
    </w:p>
    <w:p w14:paraId="5C6704D4" w14:textId="665B6061" w:rsidR="00971A1F" w:rsidRPr="00CE045A" w:rsidRDefault="00971A1F" w:rsidP="00A0218D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Rosenbaum, G., </w:t>
      </w:r>
      <w:proofErr w:type="spellStart"/>
      <w:r w:rsidRPr="00CE045A">
        <w:rPr>
          <w:rFonts w:ascii="Times New Roman" w:hAnsi="Times New Roman"/>
          <w:sz w:val="22"/>
          <w:szCs w:val="22"/>
        </w:rPr>
        <w:t>Venkatraman,V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., </w:t>
      </w: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Chein, J., (2021). Do adolescents always take more risks than adults? A within-subjects developmental study of context effects on decision making and processing. </w:t>
      </w:r>
      <w:proofErr w:type="spellStart"/>
      <w:r w:rsidRPr="00CE045A">
        <w:rPr>
          <w:rFonts w:ascii="Times New Roman" w:hAnsi="Times New Roman"/>
          <w:i/>
          <w:iCs/>
          <w:sz w:val="22"/>
          <w:szCs w:val="22"/>
        </w:rPr>
        <w:t>PLoS</w:t>
      </w:r>
      <w:proofErr w:type="spellEnd"/>
      <w:r w:rsidRPr="00CE045A">
        <w:rPr>
          <w:rFonts w:ascii="Times New Roman" w:hAnsi="Times New Roman"/>
          <w:i/>
          <w:iCs/>
          <w:sz w:val="22"/>
          <w:szCs w:val="22"/>
        </w:rPr>
        <w:t xml:space="preserve"> One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z w:val="22"/>
          <w:szCs w:val="22"/>
        </w:rPr>
        <w:t>16</w:t>
      </w:r>
      <w:r w:rsidRPr="00CE045A">
        <w:rPr>
          <w:rFonts w:ascii="Times New Roman" w:hAnsi="Times New Roman"/>
          <w:sz w:val="22"/>
          <w:szCs w:val="22"/>
        </w:rPr>
        <w:t>, e0255102.</w:t>
      </w:r>
    </w:p>
    <w:p w14:paraId="47119684" w14:textId="77777777" w:rsidR="00093C79" w:rsidRPr="00CE045A" w:rsidRDefault="00093C79" w:rsidP="00093C79">
      <w:pPr>
        <w:keepLines/>
        <w:ind w:left="720" w:hanging="720"/>
        <w:rPr>
          <w:rFonts w:ascii="Times New Roman" w:hAnsi="Times New Roman"/>
          <w:color w:val="1C1D1E"/>
          <w:sz w:val="22"/>
          <w:szCs w:val="22"/>
          <w:shd w:val="clear" w:color="auto" w:fill="FFFFFF"/>
        </w:rPr>
      </w:pPr>
      <w:r w:rsidRPr="00CE045A">
        <w:rPr>
          <w:rFonts w:ascii="Times New Roman" w:hAnsi="Times New Roman"/>
          <w:sz w:val="22"/>
          <w:szCs w:val="22"/>
        </w:rPr>
        <w:t xml:space="preserve">Rothenberg, W.A., Malti, T., Roisman, G., Lansford, J., Bornstein, M., Tirado, L., . . . </w:t>
      </w: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(2021). Cross-cultural associations of four parenting behaviors with child flourishing: Examining cultural specificity and commonality in cultural </w:t>
      </w:r>
      <w:proofErr w:type="spellStart"/>
      <w:r w:rsidRPr="00CE045A">
        <w:rPr>
          <w:rFonts w:ascii="Times New Roman" w:hAnsi="Times New Roman"/>
          <w:sz w:val="22"/>
          <w:szCs w:val="22"/>
        </w:rPr>
        <w:t>normativeness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 and intergenerational transmission processes. </w:t>
      </w:r>
      <w:r w:rsidRPr="00CE045A">
        <w:rPr>
          <w:rFonts w:ascii="Times New Roman" w:hAnsi="Times New Roman"/>
          <w:i/>
          <w:iCs/>
          <w:sz w:val="22"/>
          <w:szCs w:val="22"/>
        </w:rPr>
        <w:t>Child Development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z w:val="22"/>
          <w:szCs w:val="22"/>
        </w:rPr>
        <w:t>92</w:t>
      </w:r>
      <w:r w:rsidRPr="00CE045A">
        <w:rPr>
          <w:rFonts w:ascii="Times New Roman" w:hAnsi="Times New Roman"/>
          <w:sz w:val="22"/>
          <w:szCs w:val="22"/>
        </w:rPr>
        <w:t>, e1138-e1153.</w:t>
      </w:r>
    </w:p>
    <w:p w14:paraId="781D1233" w14:textId="7EFD9EB6" w:rsidR="00154CFF" w:rsidRPr="00CE045A" w:rsidRDefault="00154CFF" w:rsidP="00154CFF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color w:val="212529"/>
          <w:sz w:val="22"/>
          <w:szCs w:val="22"/>
        </w:rPr>
        <w:t>Rothenberg, W.A., Zietz,</w:t>
      </w:r>
      <w:r w:rsidR="00093C79" w:rsidRPr="00CE045A">
        <w:rPr>
          <w:rFonts w:ascii="Times New Roman" w:hAnsi="Times New Roman"/>
          <w:color w:val="212529"/>
          <w:sz w:val="22"/>
          <w:szCs w:val="22"/>
        </w:rPr>
        <w:t xml:space="preserve"> </w:t>
      </w:r>
      <w:r w:rsidRPr="00CE045A">
        <w:rPr>
          <w:rFonts w:ascii="Times New Roman" w:hAnsi="Times New Roman"/>
          <w:color w:val="212529"/>
          <w:sz w:val="22"/>
          <w:szCs w:val="22"/>
        </w:rPr>
        <w:t xml:space="preserve">S.,  Lansford, J., Bornstein, M., Deater-Deckard, K., Dodge, K., . . . </w:t>
      </w:r>
      <w:r w:rsidR="00F436EA" w:rsidRPr="00CE045A">
        <w:rPr>
          <w:rFonts w:ascii="Times New Roman" w:hAnsi="Times New Roman"/>
          <w:b/>
          <w:color w:val="212529"/>
          <w:sz w:val="22"/>
          <w:szCs w:val="22"/>
        </w:rPr>
        <w:t>Steinberg, L.</w:t>
      </w:r>
      <w:r w:rsidRPr="00CE045A">
        <w:rPr>
          <w:rFonts w:ascii="Times New Roman" w:hAnsi="Times New Roman"/>
          <w:color w:val="212529"/>
          <w:sz w:val="22"/>
          <w:szCs w:val="22"/>
        </w:rPr>
        <w:t xml:space="preserve"> (2021). Four domains of parenting in three ethnic groups in the United States. In J. Lansford, W.A. Rothenberg, &amp; M. Bornstein (Eds.), </w:t>
      </w:r>
      <w:r w:rsidRPr="00CE045A">
        <w:rPr>
          <w:rFonts w:ascii="Times New Roman" w:hAnsi="Times New Roman"/>
          <w:i/>
          <w:iCs/>
          <w:color w:val="212529"/>
          <w:sz w:val="22"/>
          <w:szCs w:val="22"/>
        </w:rPr>
        <w:t xml:space="preserve">Parenting across cultures from childhood to adolescence: Development in </w:t>
      </w:r>
      <w:r w:rsidR="00D71092" w:rsidRPr="00CE045A">
        <w:rPr>
          <w:rFonts w:ascii="Times New Roman" w:hAnsi="Times New Roman"/>
          <w:i/>
          <w:iCs/>
          <w:color w:val="212529"/>
          <w:sz w:val="22"/>
          <w:szCs w:val="22"/>
        </w:rPr>
        <w:t>n</w:t>
      </w:r>
      <w:r w:rsidRPr="00CE045A">
        <w:rPr>
          <w:rFonts w:ascii="Times New Roman" w:hAnsi="Times New Roman"/>
          <w:i/>
          <w:iCs/>
          <w:color w:val="212529"/>
          <w:sz w:val="22"/>
          <w:szCs w:val="22"/>
        </w:rPr>
        <w:t xml:space="preserve">ine </w:t>
      </w:r>
      <w:r w:rsidR="00D71092" w:rsidRPr="00CE045A">
        <w:rPr>
          <w:rFonts w:ascii="Times New Roman" w:hAnsi="Times New Roman"/>
          <w:i/>
          <w:iCs/>
          <w:color w:val="212529"/>
          <w:sz w:val="22"/>
          <w:szCs w:val="22"/>
        </w:rPr>
        <w:t>c</w:t>
      </w:r>
      <w:r w:rsidRPr="00CE045A">
        <w:rPr>
          <w:rFonts w:ascii="Times New Roman" w:hAnsi="Times New Roman"/>
          <w:i/>
          <w:iCs/>
          <w:color w:val="212529"/>
          <w:sz w:val="22"/>
          <w:szCs w:val="22"/>
        </w:rPr>
        <w:t>ountries</w:t>
      </w:r>
      <w:r w:rsidRPr="00CE045A">
        <w:rPr>
          <w:rFonts w:ascii="Times New Roman" w:hAnsi="Times New Roman"/>
          <w:color w:val="212529"/>
          <w:sz w:val="22"/>
          <w:szCs w:val="22"/>
        </w:rPr>
        <w:t xml:space="preserve"> (pp. 193-226). New York: Routledge.</w:t>
      </w:r>
    </w:p>
    <w:p w14:paraId="31520030" w14:textId="4FB7FFA5" w:rsidR="00B56FA2" w:rsidRPr="00CE045A" w:rsidRDefault="00B56FA2" w:rsidP="00B56FA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Shulman, E., Beardslee, J., Fine, A., Frick, P., </w:t>
      </w: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Cauffman, E. (2021). Exposure to gun violence: Associations with anxiety, depressive symptoms, and aggression among male juvenile offenders. </w:t>
      </w:r>
      <w:r w:rsidRPr="00CE045A">
        <w:rPr>
          <w:rFonts w:ascii="Times New Roman" w:hAnsi="Times New Roman"/>
          <w:i/>
          <w:iCs/>
          <w:sz w:val="22"/>
          <w:szCs w:val="22"/>
        </w:rPr>
        <w:t>Journal of Clinical Child and Adolescent Psychology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z w:val="22"/>
          <w:szCs w:val="22"/>
        </w:rPr>
        <w:t>50</w:t>
      </w:r>
      <w:r w:rsidRPr="00CE045A">
        <w:rPr>
          <w:rFonts w:ascii="Times New Roman" w:hAnsi="Times New Roman"/>
          <w:sz w:val="22"/>
          <w:szCs w:val="22"/>
        </w:rPr>
        <w:t>, 353-366.</w:t>
      </w:r>
    </w:p>
    <w:p w14:paraId="0E502943" w14:textId="60D73CEC" w:rsidR="00154CFF" w:rsidRPr="00CE045A" w:rsidRDefault="00154CFF" w:rsidP="00154CFF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Simmons, C., Kan, E., Simpkins, S., Datta, S.,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Frick, P., &amp; Cauffman, E. (2021). Assessing the association between participation in extracurricular activities and delinquent behavior among justice-involved young men. </w:t>
      </w:r>
      <w:r w:rsidRPr="00CE045A">
        <w:rPr>
          <w:rFonts w:ascii="Times New Roman" w:hAnsi="Times New Roman"/>
          <w:i/>
          <w:iCs/>
          <w:sz w:val="22"/>
          <w:szCs w:val="22"/>
        </w:rPr>
        <w:t>Journal of Research on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z w:val="22"/>
          <w:szCs w:val="22"/>
        </w:rPr>
        <w:t>31</w:t>
      </w:r>
      <w:r w:rsidRPr="00CE045A">
        <w:rPr>
          <w:rFonts w:ascii="Times New Roman" w:hAnsi="Times New Roman"/>
          <w:sz w:val="22"/>
          <w:szCs w:val="22"/>
        </w:rPr>
        <w:t>, 335-350.</w:t>
      </w:r>
    </w:p>
    <w:p w14:paraId="0139092E" w14:textId="3ECBD085" w:rsidR="004E57F9" w:rsidRPr="00CE045A" w:rsidRDefault="004E57F9" w:rsidP="004E57F9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Skinner, A. T., Godwin, J., Alampay, L. P., Lansford, J. E., Bacchini, D., Bornstein, M. H., Deater-Deckard, K., Di Giunta, L., Dodge, K. A., Gurdal, S., Pastorelli, C., Sorbring, E., </w:t>
      </w: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Tapanya, S., &amp; Yotanyamaneewong, S. (2021). Parent–adolescent relationship quality as a moderator of links between COVID-19 disruption and reported changes in mothers’ and young adults’ adjustment in five countries. </w:t>
      </w:r>
      <w:r w:rsidRPr="00CE045A">
        <w:rPr>
          <w:rStyle w:val="Emphasis"/>
          <w:rFonts w:ascii="Times New Roman" w:hAnsi="Times New Roman"/>
          <w:sz w:val="22"/>
          <w:szCs w:val="22"/>
        </w:rPr>
        <w:t>Developmental Psychology, 57</w:t>
      </w:r>
      <w:r w:rsidRPr="00CE045A">
        <w:rPr>
          <w:rFonts w:ascii="Times New Roman" w:hAnsi="Times New Roman"/>
          <w:sz w:val="22"/>
          <w:szCs w:val="22"/>
        </w:rPr>
        <w:t>, 1648–1666.</w:t>
      </w:r>
    </w:p>
    <w:p w14:paraId="627462E5" w14:textId="3C491DB9" w:rsidR="005A1548" w:rsidRPr="00CE045A" w:rsidRDefault="005A1548" w:rsidP="005A1548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napToGrid/>
          <w:sz w:val="22"/>
          <w:szCs w:val="22"/>
        </w:rPr>
        <w:t xml:space="preserve">Vaughan, E., Frick, P., Ray, J., Robertson, E., Thornton, L., </w:t>
      </w:r>
      <w:r w:rsidRPr="00CE045A">
        <w:rPr>
          <w:rFonts w:ascii="Times New Roman" w:hAnsi="Times New Roman"/>
          <w:b/>
          <w:bCs/>
          <w:snapToGrid/>
          <w:sz w:val="22"/>
          <w:szCs w:val="22"/>
        </w:rPr>
        <w:t>Steinberg, L.</w:t>
      </w:r>
      <w:r w:rsidRPr="00CE045A">
        <w:rPr>
          <w:rFonts w:ascii="Times New Roman" w:hAnsi="Times New Roman"/>
          <w:snapToGrid/>
          <w:sz w:val="22"/>
          <w:szCs w:val="22"/>
        </w:rPr>
        <w:t xml:space="preserve">, &amp; Cauffman, E. (2021). The associations of maternal warmth and hostility with prosocial and antisocial outcomes in justice-involved adolescents. </w:t>
      </w:r>
      <w:r w:rsidRPr="00CE045A">
        <w:rPr>
          <w:rFonts w:ascii="Times New Roman" w:hAnsi="Times New Roman"/>
          <w:i/>
          <w:iCs/>
          <w:snapToGrid/>
          <w:sz w:val="22"/>
          <w:szCs w:val="22"/>
        </w:rPr>
        <w:t>Developmental Psychology</w:t>
      </w:r>
      <w:r w:rsidRPr="00CE045A">
        <w:rPr>
          <w:rFonts w:ascii="Times New Roman" w:hAnsi="Times New Roman"/>
          <w:snapToGrid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napToGrid/>
          <w:sz w:val="22"/>
          <w:szCs w:val="22"/>
        </w:rPr>
        <w:t>57</w:t>
      </w:r>
      <w:r w:rsidRPr="00CE045A">
        <w:rPr>
          <w:rFonts w:ascii="Times New Roman" w:hAnsi="Times New Roman"/>
          <w:snapToGrid/>
          <w:sz w:val="22"/>
          <w:szCs w:val="22"/>
        </w:rPr>
        <w:t>, 2179-2191.</w:t>
      </w:r>
    </w:p>
    <w:p w14:paraId="5F917C66" w14:textId="77777777" w:rsidR="00341E37" w:rsidRPr="00CE045A" w:rsidRDefault="00341E37" w:rsidP="00A25502">
      <w:pPr>
        <w:pStyle w:val="PlainText"/>
        <w:keepNext/>
        <w:keepLines/>
        <w:widowControl w:val="0"/>
        <w:rPr>
          <w:rFonts w:ascii="Times New Roman" w:hAnsi="Times New Roman"/>
          <w:sz w:val="22"/>
          <w:szCs w:val="22"/>
        </w:rPr>
      </w:pPr>
    </w:p>
    <w:p w14:paraId="6B5E47D8" w14:textId="77777777" w:rsidR="00341E37" w:rsidRPr="00CE045A" w:rsidRDefault="00341E37" w:rsidP="00E304E9">
      <w:pPr>
        <w:pStyle w:val="PlainText"/>
        <w:keepNext/>
        <w:keepLines/>
        <w:widowControl w:val="0"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2020</w:t>
      </w:r>
    </w:p>
    <w:p w14:paraId="1AF70DCD" w14:textId="77777777" w:rsidR="00341E37" w:rsidRPr="00CE045A" w:rsidRDefault="00341E37" w:rsidP="00341E37">
      <w:pPr>
        <w:pStyle w:val="PlainText"/>
        <w:keepNext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</w:p>
    <w:p w14:paraId="12D92D58" w14:textId="5C0622F0" w:rsidR="00341E37" w:rsidRPr="00CE045A" w:rsidRDefault="00341E37" w:rsidP="00341E37">
      <w:pPr>
        <w:pStyle w:val="NormalWeb"/>
        <w:spacing w:before="0" w:beforeAutospacing="0" w:after="0" w:afterAutospacing="0"/>
        <w:ind w:left="720" w:hanging="720"/>
        <w:contextualSpacing/>
        <w:rPr>
          <w:sz w:val="22"/>
          <w:szCs w:val="22"/>
          <w:shd w:val="clear" w:color="auto" w:fill="FFFFFF"/>
        </w:rPr>
      </w:pPr>
      <w:bookmarkStart w:id="20" w:name="_Hlk40612293"/>
      <w:r w:rsidRPr="00CE045A">
        <w:rPr>
          <w:sz w:val="22"/>
          <w:szCs w:val="22"/>
          <w:shd w:val="clear" w:color="auto" w:fill="FFFFFF"/>
        </w:rPr>
        <w:t xml:space="preserve">Albert, W., Hanson, J., Skinner, A., Dodge, K., </w:t>
      </w:r>
      <w:r w:rsidR="00F436EA" w:rsidRPr="00CE045A">
        <w:rPr>
          <w:b/>
          <w:sz w:val="22"/>
          <w:szCs w:val="22"/>
          <w:shd w:val="clear" w:color="auto" w:fill="FFFFFF"/>
        </w:rPr>
        <w:t>Steinberg, L.</w:t>
      </w:r>
      <w:r w:rsidRPr="00CE045A">
        <w:rPr>
          <w:sz w:val="22"/>
          <w:szCs w:val="22"/>
          <w:shd w:val="clear" w:color="auto" w:fill="FFFFFF"/>
        </w:rPr>
        <w:t xml:space="preserve">, Deater-Deckard, K. . . . Lansford, J. (2020). </w:t>
      </w:r>
      <w:r w:rsidRPr="00CE045A">
        <w:rPr>
          <w:sz w:val="22"/>
          <w:szCs w:val="22"/>
        </w:rPr>
        <w:t xml:space="preserve">Individual differences in executive function partially explain the socioeconomic gradient in middle-school academic achievement. </w:t>
      </w:r>
      <w:r w:rsidRPr="00CE045A">
        <w:rPr>
          <w:i/>
          <w:iCs/>
          <w:sz w:val="22"/>
          <w:szCs w:val="22"/>
        </w:rPr>
        <w:t>Developmental Science</w:t>
      </w:r>
      <w:r w:rsidRPr="00CE045A">
        <w:rPr>
          <w:sz w:val="22"/>
          <w:szCs w:val="22"/>
        </w:rPr>
        <w:t xml:space="preserve">, </w:t>
      </w:r>
      <w:r w:rsidRPr="00CE045A">
        <w:rPr>
          <w:i/>
          <w:iCs/>
          <w:sz w:val="22"/>
          <w:szCs w:val="22"/>
        </w:rPr>
        <w:t>5</w:t>
      </w:r>
      <w:r w:rsidRPr="00CE045A">
        <w:rPr>
          <w:sz w:val="22"/>
          <w:szCs w:val="22"/>
        </w:rPr>
        <w:t>, e12937.</w:t>
      </w:r>
    </w:p>
    <w:p w14:paraId="30AD4177" w14:textId="04033280" w:rsidR="00341E37" w:rsidRPr="00CE045A" w:rsidRDefault="00341E37" w:rsidP="00341E37">
      <w:pPr>
        <w:keepLines/>
        <w:ind w:left="720" w:hanging="720"/>
        <w:rPr>
          <w:rFonts w:ascii="Times New Roman" w:hAnsi="Times New Roman"/>
          <w:color w:val="000000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Chen, D., Strang, J., </w:t>
      </w:r>
      <w:proofErr w:type="spellStart"/>
      <w:r w:rsidRPr="00CE045A">
        <w:rPr>
          <w:rFonts w:ascii="Times New Roman" w:hAnsi="Times New Roman"/>
          <w:sz w:val="22"/>
          <w:szCs w:val="22"/>
        </w:rPr>
        <w:t>Kobuck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, V., Rosenthal, S., Wallen, K., Waber, D.,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. . . Garafalo, R. (2020) </w:t>
      </w:r>
      <w:r w:rsidRPr="00CE045A">
        <w:rPr>
          <w:rFonts w:ascii="Times New Roman" w:hAnsi="Times New Roman"/>
          <w:color w:val="000000"/>
          <w:sz w:val="22"/>
          <w:szCs w:val="22"/>
        </w:rPr>
        <w:t xml:space="preserve">Consensus parameter: Research methodologies to evaluate neurodevelopmental effects of pubertal suppression in transgender youth. </w:t>
      </w:r>
      <w:r w:rsidRPr="00CE045A">
        <w:rPr>
          <w:rFonts w:ascii="Times New Roman" w:hAnsi="Times New Roman"/>
          <w:i/>
          <w:iCs/>
          <w:color w:val="000000"/>
          <w:sz w:val="22"/>
          <w:szCs w:val="22"/>
        </w:rPr>
        <w:t>Transgender Health</w:t>
      </w:r>
      <w:r w:rsidRPr="00CE045A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color w:val="000000"/>
          <w:sz w:val="22"/>
          <w:szCs w:val="22"/>
        </w:rPr>
        <w:t>5</w:t>
      </w:r>
      <w:r w:rsidRPr="00CE045A">
        <w:rPr>
          <w:rFonts w:ascii="Times New Roman" w:hAnsi="Times New Roman"/>
          <w:color w:val="000000"/>
          <w:sz w:val="22"/>
          <w:szCs w:val="22"/>
        </w:rPr>
        <w:t>, 246-257.</w:t>
      </w:r>
    </w:p>
    <w:p w14:paraId="01B54A6D" w14:textId="67301471" w:rsidR="00341E37" w:rsidRPr="00CE045A" w:rsidRDefault="00341E37" w:rsidP="00341E37">
      <w:pPr>
        <w:pStyle w:val="NormalWeb"/>
        <w:keepLines/>
        <w:spacing w:before="0" w:beforeAutospacing="0" w:after="0" w:afterAutospacing="0"/>
        <w:ind w:left="720" w:hanging="720"/>
        <w:contextualSpacing/>
        <w:rPr>
          <w:sz w:val="22"/>
          <w:szCs w:val="22"/>
        </w:rPr>
      </w:pPr>
      <w:r w:rsidRPr="00CE045A">
        <w:rPr>
          <w:sz w:val="22"/>
          <w:szCs w:val="22"/>
        </w:rPr>
        <w:t xml:space="preserve">Di Giunta, L., Rothenberg, W.A., </w:t>
      </w:r>
      <w:proofErr w:type="spellStart"/>
      <w:r w:rsidRPr="00CE045A">
        <w:rPr>
          <w:sz w:val="22"/>
          <w:szCs w:val="22"/>
        </w:rPr>
        <w:t>Lunetti</w:t>
      </w:r>
      <w:proofErr w:type="spellEnd"/>
      <w:r w:rsidRPr="00CE045A">
        <w:rPr>
          <w:sz w:val="22"/>
          <w:szCs w:val="22"/>
        </w:rPr>
        <w:t xml:space="preserve">, C. Lansford, J., Pastorelli, C., Eisenberg, N., </w:t>
      </w:r>
      <w:proofErr w:type="spellStart"/>
      <w:r w:rsidRPr="00CE045A">
        <w:rPr>
          <w:sz w:val="22"/>
          <w:szCs w:val="22"/>
        </w:rPr>
        <w:t>Thartori</w:t>
      </w:r>
      <w:proofErr w:type="spellEnd"/>
      <w:r w:rsidRPr="00CE045A">
        <w:rPr>
          <w:sz w:val="22"/>
          <w:szCs w:val="22"/>
        </w:rPr>
        <w:t xml:space="preserve">, E., Basili, E., </w:t>
      </w:r>
      <w:proofErr w:type="spellStart"/>
      <w:r w:rsidRPr="00CE045A">
        <w:rPr>
          <w:sz w:val="22"/>
          <w:szCs w:val="22"/>
        </w:rPr>
        <w:t>Favini</w:t>
      </w:r>
      <w:proofErr w:type="spellEnd"/>
      <w:r w:rsidRPr="00CE045A">
        <w:rPr>
          <w:sz w:val="22"/>
          <w:szCs w:val="22"/>
        </w:rPr>
        <w:t>, A., Al-Hassan, S.,  Yotanyamaneewong, S.</w:t>
      </w:r>
      <w:r w:rsidRPr="00CE045A">
        <w:rPr>
          <w:sz w:val="22"/>
          <w:szCs w:val="22"/>
          <w:shd w:val="clear" w:color="auto" w:fill="FFFFFF"/>
        </w:rPr>
        <w:t xml:space="preserve">, Alampay, L., Bacchini, D., Bornstein, M., Chang, L., Deater-Deckard, K., Dodge, K., Malone, P., Oburu, P., Pastorelli, C., Skinner, A., Sorbring, E., </w:t>
      </w:r>
      <w:r w:rsidRPr="00CE045A">
        <w:rPr>
          <w:b/>
          <w:bCs/>
          <w:sz w:val="22"/>
          <w:szCs w:val="22"/>
          <w:shd w:val="clear" w:color="auto" w:fill="FFFFFF"/>
        </w:rPr>
        <w:t>Steinberg, L</w:t>
      </w:r>
      <w:r w:rsidR="00CF0FEC" w:rsidRPr="00CE045A">
        <w:rPr>
          <w:b/>
          <w:bCs/>
          <w:sz w:val="22"/>
          <w:szCs w:val="22"/>
          <w:shd w:val="clear" w:color="auto" w:fill="FFFFFF"/>
        </w:rPr>
        <w:t>.</w:t>
      </w:r>
      <w:r w:rsidR="00CF0FEC" w:rsidRPr="00CE045A">
        <w:rPr>
          <w:sz w:val="22"/>
          <w:szCs w:val="22"/>
          <w:shd w:val="clear" w:color="auto" w:fill="FFFFFF"/>
        </w:rPr>
        <w:t>,</w:t>
      </w:r>
      <w:r w:rsidRPr="00CE045A">
        <w:rPr>
          <w:sz w:val="22"/>
          <w:szCs w:val="22"/>
        </w:rPr>
        <w:t xml:space="preserve"> . . . Tirado, L. (2020). Longitudinal associations between mothers’ and fathers’ anger/irritability expressiveness, harsh parenting, and adolescents’ socioemotional functioning in nine countries. </w:t>
      </w:r>
      <w:r w:rsidRPr="00CE045A">
        <w:rPr>
          <w:i/>
          <w:iCs/>
          <w:sz w:val="22"/>
          <w:szCs w:val="22"/>
        </w:rPr>
        <w:t>Developmental Psychology</w:t>
      </w:r>
      <w:r w:rsidRPr="00CE045A">
        <w:rPr>
          <w:sz w:val="22"/>
          <w:szCs w:val="22"/>
        </w:rPr>
        <w:t xml:space="preserve">, </w:t>
      </w:r>
      <w:r w:rsidRPr="00CE045A">
        <w:rPr>
          <w:i/>
          <w:iCs/>
          <w:color w:val="212121"/>
          <w:sz w:val="22"/>
          <w:szCs w:val="22"/>
          <w:shd w:val="clear" w:color="auto" w:fill="FFFFFF"/>
        </w:rPr>
        <w:t>56</w:t>
      </w:r>
      <w:r w:rsidRPr="00CE045A">
        <w:rPr>
          <w:color w:val="212121"/>
          <w:sz w:val="22"/>
          <w:szCs w:val="22"/>
          <w:shd w:val="clear" w:color="auto" w:fill="FFFFFF"/>
        </w:rPr>
        <w:t>, 458–474.</w:t>
      </w:r>
    </w:p>
    <w:bookmarkEnd w:id="20"/>
    <w:p w14:paraId="22F4E30F" w14:textId="3FEA4E50" w:rsidR="00341E37" w:rsidRPr="00CE045A" w:rsidRDefault="00341E37" w:rsidP="00341E37">
      <w:pPr>
        <w:pStyle w:val="NormalWeb"/>
        <w:keepLines/>
        <w:spacing w:before="0" w:beforeAutospacing="0" w:after="0" w:afterAutospacing="0"/>
        <w:ind w:left="720" w:hanging="720"/>
        <w:contextualSpacing/>
        <w:rPr>
          <w:sz w:val="22"/>
          <w:szCs w:val="22"/>
        </w:rPr>
      </w:pPr>
      <w:r w:rsidRPr="00CE045A">
        <w:rPr>
          <w:bCs/>
          <w:sz w:val="22"/>
          <w:szCs w:val="22"/>
        </w:rPr>
        <w:t xml:space="preserve">Duell, N., &amp; </w:t>
      </w:r>
      <w:r w:rsidR="00F436EA" w:rsidRPr="00CE045A">
        <w:rPr>
          <w:b/>
          <w:bCs/>
          <w:sz w:val="22"/>
          <w:szCs w:val="22"/>
        </w:rPr>
        <w:t>Steinberg, L.</w:t>
      </w:r>
      <w:r w:rsidRPr="00CE045A">
        <w:rPr>
          <w:bCs/>
          <w:sz w:val="22"/>
          <w:szCs w:val="22"/>
        </w:rPr>
        <w:t xml:space="preserve"> (2020). </w:t>
      </w:r>
      <w:r w:rsidRPr="00CE045A">
        <w:rPr>
          <w:sz w:val="22"/>
          <w:szCs w:val="22"/>
        </w:rPr>
        <w:t xml:space="preserve">Differential correlates of positive and negative risk taking in adolescence. </w:t>
      </w:r>
      <w:r w:rsidRPr="00CE045A">
        <w:rPr>
          <w:i/>
          <w:iCs/>
          <w:sz w:val="22"/>
          <w:szCs w:val="22"/>
        </w:rPr>
        <w:t>Journal of Youth and Adolescence</w:t>
      </w:r>
      <w:r w:rsidRPr="00CE045A">
        <w:rPr>
          <w:sz w:val="22"/>
          <w:szCs w:val="22"/>
        </w:rPr>
        <w:t xml:space="preserve">, </w:t>
      </w:r>
      <w:r w:rsidRPr="00CE045A">
        <w:rPr>
          <w:i/>
          <w:iCs/>
          <w:sz w:val="22"/>
          <w:szCs w:val="22"/>
        </w:rPr>
        <w:t>49</w:t>
      </w:r>
      <w:r w:rsidRPr="00CE045A">
        <w:rPr>
          <w:sz w:val="22"/>
          <w:szCs w:val="22"/>
        </w:rPr>
        <w:t>, 1162-1178.</w:t>
      </w:r>
    </w:p>
    <w:p w14:paraId="27B7776B" w14:textId="1ACB3166" w:rsidR="00341E37" w:rsidRPr="00CE045A" w:rsidRDefault="00341E37" w:rsidP="00341E37">
      <w:pPr>
        <w:pStyle w:val="NormalWeb"/>
        <w:keepLines/>
        <w:spacing w:before="0" w:beforeAutospacing="0" w:after="0" w:afterAutospacing="0"/>
        <w:ind w:left="720" w:hanging="720"/>
        <w:contextualSpacing/>
        <w:rPr>
          <w:sz w:val="22"/>
          <w:szCs w:val="22"/>
        </w:rPr>
      </w:pPr>
      <w:r w:rsidRPr="00CE045A">
        <w:rPr>
          <w:sz w:val="22"/>
          <w:szCs w:val="22"/>
        </w:rPr>
        <w:t xml:space="preserve">Kan E., Beardslee J., Frick P., </w:t>
      </w:r>
      <w:r w:rsidR="00F436EA" w:rsidRPr="00CE045A">
        <w:rPr>
          <w:b/>
          <w:sz w:val="22"/>
          <w:szCs w:val="22"/>
        </w:rPr>
        <w:t>Steinberg, L.</w:t>
      </w:r>
      <w:r w:rsidRPr="00CE045A">
        <w:rPr>
          <w:sz w:val="22"/>
          <w:szCs w:val="22"/>
        </w:rPr>
        <w:t>, &amp; Cauffman, E. (2020). Marijuana use among justice-involved youth after California state-wide legalization, 2015-2018.</w:t>
      </w:r>
      <w:r w:rsidRPr="00CE045A">
        <w:rPr>
          <w:i/>
          <w:iCs/>
          <w:sz w:val="22"/>
          <w:szCs w:val="22"/>
        </w:rPr>
        <w:t xml:space="preserve"> American Journal of Public Health</w:t>
      </w:r>
      <w:r w:rsidRPr="00CE045A">
        <w:rPr>
          <w:sz w:val="22"/>
          <w:szCs w:val="22"/>
        </w:rPr>
        <w:t xml:space="preserve">, </w:t>
      </w:r>
      <w:r w:rsidRPr="00CE045A">
        <w:rPr>
          <w:i/>
          <w:iCs/>
          <w:sz w:val="22"/>
          <w:szCs w:val="22"/>
        </w:rPr>
        <w:t>110</w:t>
      </w:r>
      <w:r w:rsidRPr="00CE045A">
        <w:rPr>
          <w:sz w:val="22"/>
          <w:szCs w:val="22"/>
        </w:rPr>
        <w:t>, 1386-1392.</w:t>
      </w:r>
    </w:p>
    <w:p w14:paraId="446CFA7E" w14:textId="041ACA2D" w:rsidR="00341E37" w:rsidRPr="00CE045A" w:rsidRDefault="00341E37" w:rsidP="00341E37">
      <w:pPr>
        <w:pStyle w:val="NormalWeb"/>
        <w:keepLines/>
        <w:spacing w:before="0" w:beforeAutospacing="0" w:after="0" w:afterAutospacing="0"/>
        <w:ind w:left="720" w:hanging="720"/>
        <w:contextualSpacing/>
        <w:rPr>
          <w:sz w:val="22"/>
          <w:szCs w:val="22"/>
        </w:rPr>
      </w:pPr>
      <w:r w:rsidRPr="00CE045A">
        <w:rPr>
          <w:bCs/>
          <w:color w:val="auto"/>
          <w:sz w:val="22"/>
          <w:szCs w:val="22"/>
        </w:rPr>
        <w:t xml:space="preserve">Kapetanovic, S., Rothenberg, W. A., Lansford, J. E., Bornstein, M. H., Chang, L., Deater-Deckard, K., Di Giunta, L., Dodge, K., Gurdal, S., Malone, P., Oburu, P., Pastorelli, C., Skinner, A., Sorbring, E., </w:t>
      </w:r>
      <w:r w:rsidR="00F436EA" w:rsidRPr="00CE045A">
        <w:rPr>
          <w:b/>
          <w:bCs/>
          <w:color w:val="auto"/>
          <w:sz w:val="22"/>
          <w:szCs w:val="22"/>
        </w:rPr>
        <w:t>Steinberg, L.</w:t>
      </w:r>
      <w:r w:rsidRPr="00CE045A">
        <w:rPr>
          <w:bCs/>
          <w:color w:val="auto"/>
          <w:sz w:val="22"/>
          <w:szCs w:val="22"/>
        </w:rPr>
        <w:t xml:space="preserve">, . . . </w:t>
      </w:r>
      <w:r w:rsidRPr="00CE045A">
        <w:rPr>
          <w:color w:val="auto"/>
          <w:sz w:val="22"/>
          <w:szCs w:val="22"/>
        </w:rPr>
        <w:t>Bacchini, D. (2020).</w:t>
      </w:r>
      <w:r w:rsidRPr="00CE045A">
        <w:rPr>
          <w:bCs/>
          <w:color w:val="auto"/>
          <w:sz w:val="22"/>
          <w:szCs w:val="22"/>
        </w:rPr>
        <w:t xml:space="preserve"> </w:t>
      </w:r>
      <w:r w:rsidRPr="00CE045A">
        <w:rPr>
          <w:color w:val="auto"/>
          <w:sz w:val="22"/>
          <w:szCs w:val="22"/>
          <w:shd w:val="clear" w:color="auto" w:fill="FFFFFF"/>
        </w:rPr>
        <w:t xml:space="preserve">Cross-cultural examination of links between parent-adolescent communication and adolescent psychological problems in 12 cultural groups. </w:t>
      </w:r>
      <w:r w:rsidRPr="00CE045A">
        <w:rPr>
          <w:i/>
          <w:iCs/>
          <w:color w:val="auto"/>
          <w:sz w:val="22"/>
          <w:szCs w:val="22"/>
          <w:shd w:val="clear" w:color="auto" w:fill="FFFFFF"/>
        </w:rPr>
        <w:t>Journal of Youth and Adolescence</w:t>
      </w:r>
      <w:r w:rsidRPr="00CE045A">
        <w:rPr>
          <w:color w:val="auto"/>
          <w:sz w:val="22"/>
          <w:szCs w:val="22"/>
        </w:rPr>
        <w:t xml:space="preserve">, </w:t>
      </w:r>
      <w:r w:rsidRPr="00CE045A">
        <w:rPr>
          <w:i/>
          <w:iCs/>
          <w:color w:val="auto"/>
          <w:sz w:val="22"/>
          <w:szCs w:val="22"/>
        </w:rPr>
        <w:t>49</w:t>
      </w:r>
      <w:r w:rsidRPr="00CE045A">
        <w:rPr>
          <w:color w:val="auto"/>
          <w:sz w:val="22"/>
          <w:szCs w:val="22"/>
        </w:rPr>
        <w:t xml:space="preserve">, 1225-1244. </w:t>
      </w:r>
    </w:p>
    <w:p w14:paraId="23D29D93" w14:textId="0032E3D6" w:rsidR="00341E37" w:rsidRPr="00CE045A" w:rsidRDefault="00341E37" w:rsidP="00341E37">
      <w:pPr>
        <w:pStyle w:val="NormalWeb"/>
        <w:spacing w:before="0" w:beforeAutospacing="0" w:after="0" w:afterAutospacing="0"/>
        <w:ind w:left="720" w:hanging="720"/>
        <w:contextualSpacing/>
        <w:rPr>
          <w:iCs/>
          <w:sz w:val="22"/>
          <w:szCs w:val="22"/>
        </w:rPr>
      </w:pPr>
      <w:r w:rsidRPr="00CE045A">
        <w:rPr>
          <w:sz w:val="22"/>
          <w:szCs w:val="22"/>
        </w:rPr>
        <w:t xml:space="preserve">Knowles, A., Rinehart, J., </w:t>
      </w:r>
      <w:r w:rsidR="00F436EA" w:rsidRPr="00CE045A">
        <w:rPr>
          <w:b/>
          <w:sz w:val="22"/>
          <w:szCs w:val="22"/>
        </w:rPr>
        <w:t>Steinberg, L.</w:t>
      </w:r>
      <w:r w:rsidRPr="00CE045A">
        <w:rPr>
          <w:sz w:val="22"/>
          <w:szCs w:val="22"/>
        </w:rPr>
        <w:t xml:space="preserve">, Frick, P., &amp; Cauffman, E. (2020). Risky sexual behavior among arrested adolescent males: The role of future expectations and impulse control. </w:t>
      </w:r>
      <w:r w:rsidRPr="00CE045A">
        <w:rPr>
          <w:i/>
          <w:sz w:val="22"/>
          <w:szCs w:val="22"/>
        </w:rPr>
        <w:t>Journal of Research on Adolescence, 30</w:t>
      </w:r>
      <w:r w:rsidRPr="00CE045A">
        <w:rPr>
          <w:iCs/>
          <w:sz w:val="22"/>
          <w:szCs w:val="22"/>
        </w:rPr>
        <w:t>, 562-579.</w:t>
      </w:r>
    </w:p>
    <w:p w14:paraId="61F3D629" w14:textId="357BC6FB" w:rsidR="00341E37" w:rsidRPr="00CE045A" w:rsidRDefault="00341E37" w:rsidP="00341E37">
      <w:pPr>
        <w:keepLines/>
        <w:ind w:left="720" w:hanging="720"/>
        <w:rPr>
          <w:rFonts w:ascii="Times New Roman" w:hAnsi="Times New Roman"/>
          <w:snapToGrid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  <w:shd w:val="clear" w:color="auto" w:fill="FFFFFF"/>
        </w:rPr>
        <w:t xml:space="preserve">Lansford, J. E., Zietz, S., Bornstein, M. H., Deater-Deckard, K., Di Giunta, L., Dodge, K. A., Gurdal, S., Liu, Q., Long, Q., Malone, P. S., Oburu, P., Pastorelli, C., Skinner, A. T., Sorbring, E., </w:t>
      </w:r>
      <w:r w:rsidR="00F436EA" w:rsidRPr="00CE045A">
        <w:rPr>
          <w:rFonts w:ascii="Times New Roman" w:hAnsi="Times New Roman"/>
          <w:b/>
          <w:sz w:val="22"/>
          <w:szCs w:val="22"/>
          <w:shd w:val="clear" w:color="auto" w:fill="FFFFFF"/>
        </w:rPr>
        <w:t>Steinberg, L.</w:t>
      </w:r>
      <w:r w:rsidRPr="00CE045A">
        <w:rPr>
          <w:rFonts w:ascii="Times New Roman" w:hAnsi="Times New Roman"/>
          <w:sz w:val="22"/>
          <w:szCs w:val="22"/>
          <w:shd w:val="clear" w:color="auto" w:fill="FFFFFF"/>
        </w:rPr>
        <w:t xml:space="preserve">, . . . Chang, L. (2020). Opportunities and peer support for aggression and delinquency during adolescence in nine countries. </w:t>
      </w:r>
      <w:r w:rsidRPr="00CE045A">
        <w:rPr>
          <w:rFonts w:ascii="Times New Roman" w:hAnsi="Times New Roman"/>
          <w:i/>
          <w:iCs/>
          <w:sz w:val="22"/>
          <w:szCs w:val="22"/>
          <w:shd w:val="clear" w:color="auto" w:fill="FFFFFF"/>
        </w:rPr>
        <w:t>New Directions for Child and Adolescent Development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z w:val="22"/>
          <w:szCs w:val="22"/>
        </w:rPr>
        <w:t>2020</w:t>
      </w:r>
      <w:r w:rsidRPr="00CE045A">
        <w:rPr>
          <w:rFonts w:ascii="Times New Roman" w:hAnsi="Times New Roman"/>
          <w:sz w:val="22"/>
          <w:szCs w:val="22"/>
        </w:rPr>
        <w:t>, 73-88.</w:t>
      </w:r>
    </w:p>
    <w:p w14:paraId="626BC0DA" w14:textId="3B5B2AAF" w:rsidR="00341E37" w:rsidRPr="00CE045A" w:rsidRDefault="00341E37" w:rsidP="00341E37">
      <w:pPr>
        <w:keepLines/>
        <w:ind w:left="720" w:hanging="720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E045A">
        <w:rPr>
          <w:rFonts w:ascii="Times New Roman" w:hAnsi="Times New Roman"/>
          <w:color w:val="000000"/>
          <w:sz w:val="22"/>
          <w:szCs w:val="22"/>
        </w:rPr>
        <w:t xml:space="preserve">Matlasz, T., Frick, P., Robertson, E., Ray, J., Thornton, L., Wall Myers, T., </w:t>
      </w:r>
      <w:r w:rsidR="00F436EA" w:rsidRPr="00CE045A">
        <w:rPr>
          <w:rFonts w:ascii="Times New Roman" w:hAnsi="Times New Roman"/>
          <w:b/>
          <w:color w:val="000000"/>
          <w:sz w:val="22"/>
          <w:szCs w:val="22"/>
        </w:rPr>
        <w:t>Steinberg, L.</w:t>
      </w:r>
      <w:r w:rsidRPr="00CE045A">
        <w:rPr>
          <w:rFonts w:ascii="Times New Roman" w:hAnsi="Times New Roman"/>
          <w:color w:val="000000"/>
          <w:sz w:val="22"/>
          <w:szCs w:val="22"/>
        </w:rPr>
        <w:t>, &amp;</w:t>
      </w:r>
      <w:r w:rsidRPr="00CE045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Cauffman, E. (2020). </w:t>
      </w:r>
      <w:r w:rsidRPr="00CE045A">
        <w:rPr>
          <w:rFonts w:ascii="Times New Roman" w:hAnsi="Times New Roman"/>
          <w:sz w:val="22"/>
          <w:szCs w:val="22"/>
          <w:shd w:val="clear" w:color="auto" w:fill="FFFFFF"/>
        </w:rPr>
        <w:t>Does self-report of aggression after first arrest predict future offending</w:t>
      </w:r>
      <w:r w:rsidRPr="00CE045A">
        <w:rPr>
          <w:rStyle w:val="apple-converted-space"/>
          <w:rFonts w:ascii="Times New Roman" w:hAnsi="Times New Roman"/>
          <w:sz w:val="22"/>
          <w:szCs w:val="22"/>
          <w:shd w:val="clear" w:color="auto" w:fill="FFFFFF"/>
        </w:rPr>
        <w:t> </w:t>
      </w:r>
      <w:r w:rsidRPr="00CE045A">
        <w:rPr>
          <w:rStyle w:val="markowlc2ykgu"/>
          <w:rFonts w:ascii="Times New Roman" w:hAnsi="Times New Roman"/>
          <w:sz w:val="22"/>
          <w:szCs w:val="22"/>
          <w:bdr w:val="none" w:sz="0" w:space="0" w:color="auto" w:frame="1"/>
        </w:rPr>
        <w:t>and</w:t>
      </w:r>
      <w:r w:rsidRPr="00CE045A">
        <w:rPr>
          <w:rStyle w:val="apple-converted-space"/>
          <w:rFonts w:ascii="Times New Roman" w:hAnsi="Times New Roman"/>
          <w:sz w:val="22"/>
          <w:szCs w:val="22"/>
          <w:shd w:val="clear" w:color="auto" w:fill="FFFFFF"/>
        </w:rPr>
        <w:t> </w:t>
      </w:r>
      <w:r w:rsidRPr="00CE045A">
        <w:rPr>
          <w:rFonts w:ascii="Times New Roman" w:hAnsi="Times New Roman"/>
          <w:sz w:val="22"/>
          <w:szCs w:val="22"/>
          <w:shd w:val="clear" w:color="auto" w:fill="FFFFFF"/>
        </w:rPr>
        <w:t>do the forms</w:t>
      </w:r>
      <w:r w:rsidRPr="00CE045A">
        <w:rPr>
          <w:rStyle w:val="apple-converted-space"/>
          <w:rFonts w:ascii="Times New Roman" w:hAnsi="Times New Roman"/>
          <w:sz w:val="22"/>
          <w:szCs w:val="22"/>
          <w:shd w:val="clear" w:color="auto" w:fill="FFFFFF"/>
        </w:rPr>
        <w:t> </w:t>
      </w:r>
      <w:r w:rsidRPr="00CE045A">
        <w:rPr>
          <w:rStyle w:val="markowlc2ykgu"/>
          <w:rFonts w:ascii="Times New Roman" w:hAnsi="Times New Roman"/>
          <w:sz w:val="22"/>
          <w:szCs w:val="22"/>
          <w:bdr w:val="none" w:sz="0" w:space="0" w:color="auto" w:frame="1"/>
        </w:rPr>
        <w:t>and</w:t>
      </w:r>
      <w:r w:rsidRPr="00CE045A">
        <w:rPr>
          <w:rStyle w:val="apple-converted-space"/>
          <w:rFonts w:ascii="Times New Roman" w:hAnsi="Times New Roman"/>
          <w:sz w:val="22"/>
          <w:szCs w:val="22"/>
          <w:shd w:val="clear" w:color="auto" w:fill="FFFFFF"/>
        </w:rPr>
        <w:t> </w:t>
      </w:r>
      <w:r w:rsidRPr="00CE045A">
        <w:rPr>
          <w:rFonts w:ascii="Times New Roman" w:hAnsi="Times New Roman"/>
          <w:sz w:val="22"/>
          <w:szCs w:val="22"/>
          <w:shd w:val="clear" w:color="auto" w:fill="FFFFFF"/>
        </w:rPr>
        <w:t xml:space="preserve">functions of aggression matter? </w:t>
      </w:r>
      <w:r w:rsidRPr="00CE045A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Psychological Assessment</w:t>
      </w:r>
      <w:r w:rsidRPr="00CE045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; 32, 265-276</w:t>
      </w:r>
    </w:p>
    <w:p w14:paraId="2CC27226" w14:textId="33816048" w:rsidR="00CC7EFD" w:rsidRPr="00CE045A" w:rsidRDefault="00CC7EFD" w:rsidP="00CC7EFD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bookmarkStart w:id="21" w:name="_Hlk40612425"/>
      <w:r w:rsidRPr="00CE045A">
        <w:rPr>
          <w:rFonts w:ascii="Times New Roman" w:hAnsi="Times New Roman"/>
          <w:sz w:val="22"/>
          <w:szCs w:val="22"/>
        </w:rPr>
        <w:t xml:space="preserve">Robertson, E., Frick, P., Walker, T., Kemp, E., Ray, J., Thornton, L., Wall Myers, T.,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Cauffman, E. (2020). Callous-unemotional traits and risk of gun carrying and use during crime. </w:t>
      </w:r>
      <w:r w:rsidRPr="00CE045A">
        <w:rPr>
          <w:rFonts w:ascii="Times New Roman" w:hAnsi="Times New Roman"/>
          <w:i/>
          <w:iCs/>
          <w:sz w:val="22"/>
          <w:szCs w:val="22"/>
        </w:rPr>
        <w:t>American Journal of Psychiatry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z w:val="22"/>
          <w:szCs w:val="22"/>
        </w:rPr>
        <w:t>177</w:t>
      </w:r>
      <w:r w:rsidRPr="00CE045A">
        <w:rPr>
          <w:rFonts w:ascii="Times New Roman" w:hAnsi="Times New Roman"/>
          <w:sz w:val="22"/>
          <w:szCs w:val="22"/>
        </w:rPr>
        <w:t>, 827-833.</w:t>
      </w:r>
    </w:p>
    <w:p w14:paraId="54274878" w14:textId="129BE3AC" w:rsidR="00341E37" w:rsidRPr="00CE045A" w:rsidRDefault="00341E37" w:rsidP="00341E37">
      <w:pPr>
        <w:keepLines/>
        <w:ind w:left="720" w:hanging="720"/>
        <w:rPr>
          <w:rFonts w:ascii="Times New Roman" w:hAnsi="Times New Roman"/>
          <w:bCs/>
          <w:iCs/>
          <w:color w:val="000000"/>
          <w:sz w:val="22"/>
          <w:szCs w:val="22"/>
        </w:rPr>
      </w:pPr>
      <w:r w:rsidRPr="00CE045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Rothenberg, W. A., Lansford, J., Alampay, L., Al-Hassan, S., Bacchini, D., Bornstein, M., Chang, L., Deater-Deckard, K., Di Giunta, L., Dodge, K., Malone, P., Oburu, P., Pastorelli, C., Skinner, A., Sorbring, E., </w:t>
      </w:r>
      <w:r w:rsidR="00F436EA" w:rsidRPr="00CE045A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Steinberg, L.</w:t>
      </w:r>
      <w:r w:rsidRPr="00CE045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. . . </w:t>
      </w:r>
      <w:r w:rsidRPr="00CE045A">
        <w:rPr>
          <w:rFonts w:ascii="Times New Roman" w:hAnsi="Times New Roman"/>
          <w:color w:val="000000"/>
          <w:sz w:val="22"/>
          <w:szCs w:val="22"/>
        </w:rPr>
        <w:t>Yotanyamaneewong, S.</w:t>
      </w:r>
      <w:r w:rsidRPr="00CE045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(2020). </w:t>
      </w:r>
      <w:r w:rsidRPr="00CE045A">
        <w:rPr>
          <w:rFonts w:ascii="Times New Roman" w:hAnsi="Times New Roman"/>
          <w:bCs/>
          <w:color w:val="000000"/>
          <w:sz w:val="22"/>
          <w:szCs w:val="22"/>
        </w:rPr>
        <w:t xml:space="preserve">Examining effects of mother and father warmth and control on child externalizing and internalizing problems from age 8 to 13 in nine countries. </w:t>
      </w:r>
      <w:r w:rsidRPr="00CE045A">
        <w:rPr>
          <w:rFonts w:ascii="Times New Roman" w:hAnsi="Times New Roman"/>
          <w:bCs/>
          <w:i/>
          <w:color w:val="000000"/>
          <w:sz w:val="22"/>
          <w:szCs w:val="22"/>
        </w:rPr>
        <w:t>Development and Psychopathology</w:t>
      </w:r>
      <w:r w:rsidRPr="00CE045A">
        <w:rPr>
          <w:rFonts w:ascii="Times New Roman" w:hAnsi="Times New Roman"/>
          <w:bCs/>
          <w:iCs/>
          <w:color w:val="000000"/>
          <w:sz w:val="22"/>
          <w:szCs w:val="22"/>
        </w:rPr>
        <w:t xml:space="preserve">, </w:t>
      </w:r>
      <w:r w:rsidRPr="00CE045A">
        <w:rPr>
          <w:rFonts w:ascii="Times New Roman" w:hAnsi="Times New Roman"/>
          <w:bCs/>
          <w:i/>
          <w:color w:val="000000"/>
          <w:sz w:val="22"/>
          <w:szCs w:val="22"/>
        </w:rPr>
        <w:t>32</w:t>
      </w:r>
      <w:r w:rsidRPr="00CE045A">
        <w:rPr>
          <w:rFonts w:ascii="Times New Roman" w:hAnsi="Times New Roman"/>
          <w:bCs/>
          <w:iCs/>
          <w:color w:val="000000"/>
          <w:sz w:val="22"/>
          <w:szCs w:val="22"/>
        </w:rPr>
        <w:t>, 1113-1137.</w:t>
      </w:r>
    </w:p>
    <w:p w14:paraId="0214066E" w14:textId="3CD90DA7" w:rsidR="00341E37" w:rsidRPr="00CE045A" w:rsidRDefault="00341E37" w:rsidP="00341E37">
      <w:pPr>
        <w:keepLines/>
        <w:ind w:left="720" w:hanging="720"/>
        <w:rPr>
          <w:rFonts w:ascii="Times New Roman" w:hAnsi="Times New Roman"/>
          <w:color w:val="000000"/>
          <w:sz w:val="22"/>
          <w:szCs w:val="22"/>
        </w:rPr>
      </w:pPr>
      <w:r w:rsidRPr="00CE045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Rothenberg, W. A., Lansford, J., Al-Hassan, S., Bacchini, D., Bornstein, M., Chang, L., </w:t>
      </w:r>
      <w:r w:rsidRPr="00CE045A">
        <w:rPr>
          <w:rFonts w:ascii="Times New Roman" w:hAnsi="Times New Roman"/>
          <w:bCs/>
          <w:iCs/>
          <w:color w:val="000000"/>
          <w:sz w:val="22"/>
          <w:szCs w:val="22"/>
        </w:rPr>
        <w:t xml:space="preserve">Deater-Deckard, K., Di Giunta, L., Dodge, K., Malone, P., Oburu, P., Pastorelli, C., Skinner, A., Sorbring, E., </w:t>
      </w:r>
      <w:r w:rsidR="00F436EA" w:rsidRPr="00CE045A">
        <w:rPr>
          <w:rFonts w:ascii="Times New Roman" w:hAnsi="Times New Roman"/>
          <w:b/>
          <w:bCs/>
          <w:iCs/>
          <w:color w:val="000000"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iCs/>
          <w:color w:val="000000"/>
          <w:sz w:val="22"/>
          <w:szCs w:val="22"/>
        </w:rPr>
        <w:t xml:space="preserve">, </w:t>
      </w:r>
      <w:r w:rsidRPr="00CE045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. . Alampay, L. P. (2020). </w:t>
      </w:r>
      <w:r w:rsidRPr="00CE045A">
        <w:rPr>
          <w:rFonts w:ascii="Times New Roman" w:hAnsi="Times New Roman"/>
          <w:color w:val="000000"/>
          <w:sz w:val="22"/>
          <w:szCs w:val="22"/>
        </w:rPr>
        <w:t xml:space="preserve">Examining effects of parent warmth and control on internalizing behavior clusters from age 8 to 12 in 12 cultural groups in nine countries. </w:t>
      </w:r>
      <w:r w:rsidRPr="00CE045A">
        <w:rPr>
          <w:rFonts w:ascii="Times New Roman" w:hAnsi="Times New Roman"/>
          <w:i/>
          <w:iCs/>
          <w:color w:val="000000"/>
          <w:sz w:val="22"/>
          <w:szCs w:val="22"/>
        </w:rPr>
        <w:t>Journal of Child Psychology and Psychiatry</w:t>
      </w:r>
      <w:r w:rsidRPr="00CE045A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color w:val="000000"/>
          <w:sz w:val="22"/>
          <w:szCs w:val="22"/>
        </w:rPr>
        <w:t>61</w:t>
      </w:r>
      <w:r w:rsidRPr="00CE045A">
        <w:rPr>
          <w:rFonts w:ascii="Times New Roman" w:hAnsi="Times New Roman"/>
          <w:color w:val="000000"/>
          <w:sz w:val="22"/>
          <w:szCs w:val="22"/>
        </w:rPr>
        <w:t>, 436-446.</w:t>
      </w:r>
    </w:p>
    <w:bookmarkEnd w:id="21"/>
    <w:p w14:paraId="55474D7A" w14:textId="785A7196" w:rsidR="00341E37" w:rsidRPr="00CE045A" w:rsidRDefault="00341E37" w:rsidP="00341E37">
      <w:pPr>
        <w:keepLines/>
        <w:ind w:left="720" w:hanging="720"/>
        <w:rPr>
          <w:rFonts w:ascii="Times New Roman" w:hAnsi="Times New Roman"/>
          <w:bCs/>
          <w:iCs/>
          <w:color w:val="000000"/>
          <w:sz w:val="22"/>
          <w:szCs w:val="22"/>
        </w:rPr>
      </w:pPr>
      <w:r w:rsidRPr="00CE045A">
        <w:rPr>
          <w:rFonts w:ascii="Times New Roman" w:hAnsi="Times New Roman"/>
          <w:bCs/>
          <w:iCs/>
          <w:color w:val="000000"/>
          <w:sz w:val="22"/>
          <w:szCs w:val="22"/>
        </w:rPr>
        <w:t xml:space="preserve">Rothenberg, W. A., Lansford, J., Bacchini, D., Bornstein, M., Chang, L., Deater-Deckard, K., Di Giunta, L., Dodge, K., Malone, P., Oburu, P., Pastorelli, C., Skinner, A., Sorbring, E., </w:t>
      </w:r>
      <w:r w:rsidR="00F436EA" w:rsidRPr="00CE045A">
        <w:rPr>
          <w:rFonts w:ascii="Times New Roman" w:hAnsi="Times New Roman"/>
          <w:b/>
          <w:bCs/>
          <w:iCs/>
          <w:color w:val="000000"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iCs/>
          <w:color w:val="000000"/>
          <w:sz w:val="22"/>
          <w:szCs w:val="22"/>
        </w:rPr>
        <w:t xml:space="preserve">, . . . Al-Hassan, S. (2020). </w:t>
      </w:r>
      <w:r w:rsidRPr="00CE045A">
        <w:rPr>
          <w:rFonts w:ascii="Times New Roman" w:hAnsi="Times New Roman"/>
          <w:sz w:val="22"/>
          <w:szCs w:val="22"/>
        </w:rPr>
        <w:t xml:space="preserve">Cross-cultural effects of parent warmth and control on aggression and rule-breaking from ages 8-13. </w:t>
      </w:r>
      <w:r w:rsidRPr="00CE045A">
        <w:rPr>
          <w:rFonts w:ascii="Times New Roman" w:hAnsi="Times New Roman"/>
          <w:i/>
          <w:iCs/>
          <w:sz w:val="22"/>
          <w:szCs w:val="22"/>
        </w:rPr>
        <w:t>Aggressive</w:t>
      </w:r>
      <w:r w:rsidRPr="00CE045A">
        <w:rPr>
          <w:rFonts w:ascii="Times New Roman" w:hAnsi="Times New Roman"/>
          <w:sz w:val="22"/>
          <w:szCs w:val="22"/>
        </w:rPr>
        <w:t xml:space="preserve"> </w:t>
      </w:r>
      <w:r w:rsidRPr="00CE045A">
        <w:rPr>
          <w:rFonts w:ascii="Times New Roman" w:hAnsi="Times New Roman"/>
          <w:bCs/>
          <w:i/>
          <w:color w:val="000000"/>
          <w:sz w:val="22"/>
          <w:szCs w:val="22"/>
        </w:rPr>
        <w:t>Behavior, 46</w:t>
      </w:r>
      <w:r w:rsidRPr="00CE045A">
        <w:rPr>
          <w:rFonts w:ascii="Times New Roman" w:hAnsi="Times New Roman"/>
          <w:bCs/>
          <w:iCs/>
          <w:color w:val="000000"/>
          <w:sz w:val="22"/>
          <w:szCs w:val="22"/>
        </w:rPr>
        <w:t>, 327-340.</w:t>
      </w:r>
    </w:p>
    <w:p w14:paraId="2B741EE9" w14:textId="4F823ECE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Rothenberg, W. A., Lansford, J., Bornstein, M., Chang, L., Deater-Deckard, K., Di Giunta, L., Dodge, K., Malone, P., Oburu, P., Pastorelli, C., Skinner, A., Sorbring, E., </w:t>
      </w:r>
      <w:r w:rsidR="00F436EA" w:rsidRPr="00CE045A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Steinberg, L.</w:t>
      </w:r>
      <w:r w:rsidRPr="00CE045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. . . Bacchini, D. (2020). Effects of parental warmth and behavioral control on adolescent externalizing and internalizing trajectories across cultures. </w:t>
      </w:r>
      <w:r w:rsidRPr="00CE045A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Journal of Research on Adolescence</w:t>
      </w:r>
      <w:r w:rsidRPr="00CE045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</w:t>
      </w:r>
      <w:r w:rsidRPr="00CE045A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30</w:t>
      </w:r>
      <w:r w:rsidRPr="00CE045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, 835-855.</w:t>
      </w:r>
    </w:p>
    <w:p w14:paraId="20D2961B" w14:textId="50750C98" w:rsidR="00341E37" w:rsidRPr="00CE045A" w:rsidRDefault="00341E37" w:rsidP="00341E37">
      <w:pPr>
        <w:keepLines/>
        <w:ind w:left="720" w:hanging="720"/>
        <w:rPr>
          <w:rFonts w:ascii="Times New Roman" w:hAnsi="Times New Roman"/>
          <w:bCs/>
          <w:iCs/>
          <w:color w:val="000000"/>
          <w:sz w:val="22"/>
          <w:szCs w:val="22"/>
        </w:rPr>
      </w:pPr>
      <w:r w:rsidRPr="00CE045A">
        <w:rPr>
          <w:rFonts w:ascii="Times New Roman" w:hAnsi="Times New Roman"/>
          <w:bCs/>
          <w:iCs/>
          <w:color w:val="000000"/>
          <w:sz w:val="22"/>
          <w:szCs w:val="22"/>
        </w:rPr>
        <w:t xml:space="preserve">Rothenberg, W. A., Lansford, J., Chang, L., Deater-Deckard, K., Di Giunta, L., Dodge, K., Malone, P., Oburu, P., Pastorelli, C., Skinner, A., Sorbring, E., </w:t>
      </w:r>
      <w:r w:rsidR="00F436EA" w:rsidRPr="00CE045A">
        <w:rPr>
          <w:rFonts w:ascii="Times New Roman" w:hAnsi="Times New Roman"/>
          <w:b/>
          <w:bCs/>
          <w:iCs/>
          <w:color w:val="000000"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iCs/>
          <w:color w:val="000000"/>
          <w:sz w:val="22"/>
          <w:szCs w:val="22"/>
        </w:rPr>
        <w:t xml:space="preserve">, . . . Bornstein, M. (2020). Examining the internalizing pathway to substance use frequency in 10 cultural groups. </w:t>
      </w:r>
      <w:r w:rsidRPr="00CE045A">
        <w:rPr>
          <w:rFonts w:ascii="Times New Roman" w:hAnsi="Times New Roman"/>
          <w:bCs/>
          <w:i/>
          <w:color w:val="000000"/>
          <w:sz w:val="22"/>
          <w:szCs w:val="22"/>
        </w:rPr>
        <w:t xml:space="preserve">Addictive Behaviors, 102, </w:t>
      </w:r>
      <w:r w:rsidRPr="00CE045A">
        <w:rPr>
          <w:rFonts w:ascii="Times New Roman" w:hAnsi="Times New Roman"/>
          <w:bCs/>
          <w:iCs/>
          <w:color w:val="000000"/>
          <w:sz w:val="22"/>
          <w:szCs w:val="22"/>
        </w:rPr>
        <w:t>106214.</w:t>
      </w:r>
    </w:p>
    <w:p w14:paraId="49D54BE5" w14:textId="4B52927E" w:rsidR="00341E37" w:rsidRPr="00CE045A" w:rsidRDefault="00341E37" w:rsidP="00341E37">
      <w:pPr>
        <w:keepLines/>
        <w:ind w:left="720" w:hanging="720"/>
        <w:rPr>
          <w:rFonts w:ascii="Times New Roman" w:hAnsi="Times New Roman"/>
          <w:bCs/>
          <w:sz w:val="22"/>
          <w:szCs w:val="22"/>
          <w:shd w:val="clear" w:color="auto" w:fill="FFFFFF"/>
        </w:rPr>
      </w:pPr>
      <w:r w:rsidRPr="00CE045A">
        <w:rPr>
          <w:rFonts w:ascii="Times New Roman" w:hAnsi="Times New Roman"/>
          <w:color w:val="000000"/>
          <w:sz w:val="22"/>
          <w:szCs w:val="22"/>
        </w:rPr>
        <w:t xml:space="preserve">Schenck-Fontaine, A., Lansford, J., Skinner, A., Deater-Deckard, K., Di Giunta, L., Dodge, K., Oburu, P., Pastorelli, C., Sorbring, E., </w:t>
      </w:r>
      <w:r w:rsidR="00F436EA" w:rsidRPr="00CE045A">
        <w:rPr>
          <w:rFonts w:ascii="Times New Roman" w:hAnsi="Times New Roman"/>
          <w:b/>
          <w:color w:val="000000"/>
          <w:sz w:val="22"/>
          <w:szCs w:val="22"/>
        </w:rPr>
        <w:t>Steinberg, L.</w:t>
      </w:r>
      <w:r w:rsidRPr="00CE045A">
        <w:rPr>
          <w:rFonts w:ascii="Times New Roman" w:hAnsi="Times New Roman"/>
          <w:color w:val="000000"/>
          <w:sz w:val="22"/>
          <w:szCs w:val="22"/>
        </w:rPr>
        <w:t xml:space="preserve">, . . . Chang, L. (2020). Associations between perceived material deprivation, parents’ discipline practices, and children’s behavior problems: An international perspective. </w:t>
      </w:r>
      <w:r w:rsidRPr="00CE045A">
        <w:rPr>
          <w:rFonts w:ascii="Times New Roman" w:hAnsi="Times New Roman"/>
          <w:i/>
          <w:color w:val="000000"/>
          <w:sz w:val="22"/>
          <w:szCs w:val="22"/>
        </w:rPr>
        <w:t>Child Development</w:t>
      </w:r>
      <w:r w:rsidRPr="00CE045A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color w:val="000000"/>
          <w:sz w:val="22"/>
          <w:szCs w:val="22"/>
        </w:rPr>
        <w:t>91</w:t>
      </w:r>
      <w:r w:rsidRPr="00CE045A">
        <w:rPr>
          <w:rFonts w:ascii="Times New Roman" w:hAnsi="Times New Roman"/>
          <w:color w:val="000000"/>
          <w:sz w:val="22"/>
          <w:szCs w:val="22"/>
        </w:rPr>
        <w:t>, 307-326.</w:t>
      </w:r>
    </w:p>
    <w:p w14:paraId="16CD71FA" w14:textId="42DED3AC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  <w:shd w:val="clear" w:color="auto" w:fill="FFFFFF"/>
        </w:rPr>
      </w:pPr>
      <w:r w:rsidRPr="00CE045A">
        <w:rPr>
          <w:rFonts w:ascii="Times New Roman" w:eastAsiaTheme="minorEastAsia" w:hAnsi="Times New Roman"/>
          <w:snapToGrid/>
          <w:sz w:val="22"/>
          <w:szCs w:val="22"/>
        </w:rPr>
        <w:t xml:space="preserve">Silva, K., Chein, J., &amp; </w:t>
      </w:r>
      <w:r w:rsidR="00F436EA" w:rsidRPr="00CE045A">
        <w:rPr>
          <w:rFonts w:ascii="Times New Roman" w:eastAsiaTheme="minorEastAsia" w:hAnsi="Times New Roman"/>
          <w:b/>
          <w:snapToGrid/>
          <w:sz w:val="22"/>
          <w:szCs w:val="22"/>
        </w:rPr>
        <w:t>Steinberg, L.</w:t>
      </w:r>
      <w:r w:rsidRPr="00CE045A">
        <w:rPr>
          <w:rFonts w:ascii="Times New Roman" w:eastAsiaTheme="minorEastAsia" w:hAnsi="Times New Roman"/>
          <w:snapToGrid/>
          <w:sz w:val="22"/>
          <w:szCs w:val="22"/>
        </w:rPr>
        <w:t xml:space="preserve"> (2020). The influence of romantic partners on male risk taking. </w:t>
      </w:r>
      <w:r w:rsidRPr="00CE045A">
        <w:rPr>
          <w:rFonts w:ascii="Times New Roman" w:eastAsiaTheme="minorEastAsia" w:hAnsi="Times New Roman"/>
          <w:i/>
          <w:iCs/>
          <w:snapToGrid/>
          <w:sz w:val="22"/>
          <w:szCs w:val="22"/>
        </w:rPr>
        <w:t>Journal of Social and Personal Relationships, 37</w:t>
      </w:r>
      <w:r w:rsidRPr="00CE045A">
        <w:rPr>
          <w:rFonts w:ascii="Times New Roman" w:eastAsiaTheme="minorEastAsia" w:hAnsi="Times New Roman"/>
          <w:snapToGrid/>
          <w:sz w:val="22"/>
          <w:szCs w:val="22"/>
        </w:rPr>
        <w:t>, 1405-1415.</w:t>
      </w:r>
    </w:p>
    <w:p w14:paraId="629A38DE" w14:textId="796B4C6A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Simmons, C., Fine, A., Knowles, A., Frick, P.,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Cauffman, E. (2020). The relation between callous-unemotional traits, psychosocial maturity, and delinquent behavior among justice-involved youth. </w:t>
      </w:r>
      <w:r w:rsidRPr="00CE045A">
        <w:rPr>
          <w:rFonts w:ascii="Times New Roman" w:hAnsi="Times New Roman"/>
          <w:i/>
          <w:sz w:val="22"/>
          <w:szCs w:val="22"/>
        </w:rPr>
        <w:t>Child Development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z w:val="22"/>
          <w:szCs w:val="22"/>
        </w:rPr>
        <w:t>91</w:t>
      </w:r>
      <w:r w:rsidRPr="00CE045A">
        <w:rPr>
          <w:rFonts w:ascii="Times New Roman" w:hAnsi="Times New Roman"/>
          <w:sz w:val="22"/>
          <w:szCs w:val="22"/>
        </w:rPr>
        <w:t>, e120-e133.</w:t>
      </w:r>
    </w:p>
    <w:p w14:paraId="6537C33F" w14:textId="245F8408" w:rsidR="00341E37" w:rsidRPr="00CE045A" w:rsidRDefault="00341E37" w:rsidP="00E304E9">
      <w:pPr>
        <w:keepLines/>
        <w:ind w:left="720" w:hanging="720"/>
        <w:rPr>
          <w:rFonts w:ascii="Times New Roman" w:hAnsi="Times New Roman"/>
          <w:color w:val="333333"/>
          <w:sz w:val="22"/>
          <w:szCs w:val="22"/>
        </w:rPr>
      </w:pPr>
      <w:r w:rsidRPr="00CE045A">
        <w:rPr>
          <w:rFonts w:ascii="Times New Roman" w:eastAsiaTheme="minorEastAsia" w:hAnsi="Times New Roman"/>
          <w:snapToGrid/>
          <w:sz w:val="22"/>
          <w:szCs w:val="22"/>
        </w:rPr>
        <w:t>Walker, T.</w:t>
      </w:r>
      <w:r w:rsidRPr="00CE045A"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, Robertson, E., Frick, P., Ray, J., Thornton, L., Myers, T., </w:t>
      </w:r>
      <w:r w:rsidR="00F436EA" w:rsidRPr="00CE045A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Steinberg, L.</w:t>
      </w:r>
      <w:r w:rsidRPr="00CE045A"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, &amp; Cauffman, E. (2020). </w:t>
      </w:r>
      <w:r w:rsidRPr="00CE045A">
        <w:rPr>
          <w:rFonts w:ascii="Times New Roman" w:hAnsi="Times New Roman"/>
          <w:sz w:val="22"/>
          <w:szCs w:val="22"/>
        </w:rPr>
        <w:t xml:space="preserve">Relationships among callous-unemotional traits, future orientation, optimism, and self-esteem in justice involved adolescents. </w:t>
      </w:r>
      <w:r w:rsidRPr="00CE045A">
        <w:rPr>
          <w:rFonts w:ascii="Times New Roman" w:hAnsi="Times New Roman"/>
          <w:i/>
          <w:iCs/>
          <w:sz w:val="22"/>
          <w:szCs w:val="22"/>
        </w:rPr>
        <w:t>Journal of Child and Family Studies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z w:val="22"/>
          <w:szCs w:val="22"/>
        </w:rPr>
        <w:t>29</w:t>
      </w:r>
      <w:r w:rsidRPr="00CE045A">
        <w:rPr>
          <w:rFonts w:ascii="Times New Roman" w:hAnsi="Times New Roman"/>
          <w:sz w:val="22"/>
          <w:szCs w:val="22"/>
        </w:rPr>
        <w:t>, 2434-2442.</w:t>
      </w:r>
    </w:p>
    <w:p w14:paraId="0E51AF99" w14:textId="77777777" w:rsidR="005040F0" w:rsidRPr="00CE045A" w:rsidRDefault="005040F0" w:rsidP="00E304E9">
      <w:pPr>
        <w:pStyle w:val="PlainText"/>
        <w:keepNext/>
        <w:keepLines/>
        <w:widowControl w:val="0"/>
        <w:ind w:left="720" w:hanging="720"/>
        <w:jc w:val="center"/>
        <w:rPr>
          <w:rFonts w:ascii="Times New Roman" w:hAnsi="Times New Roman"/>
          <w:color w:val="333333"/>
          <w:sz w:val="22"/>
          <w:szCs w:val="22"/>
        </w:rPr>
      </w:pPr>
    </w:p>
    <w:p w14:paraId="274A4458" w14:textId="319077D3" w:rsidR="00341E37" w:rsidRPr="00CE045A" w:rsidRDefault="00341E37" w:rsidP="00E304E9">
      <w:pPr>
        <w:pStyle w:val="PlainText"/>
        <w:keepNext/>
        <w:keepLines/>
        <w:widowControl w:val="0"/>
        <w:ind w:left="720" w:hanging="720"/>
        <w:jc w:val="center"/>
        <w:rPr>
          <w:rFonts w:ascii="Times New Roman" w:hAnsi="Times New Roman"/>
          <w:color w:val="333333"/>
          <w:sz w:val="22"/>
          <w:szCs w:val="22"/>
        </w:rPr>
      </w:pPr>
      <w:r w:rsidRPr="00CE045A">
        <w:rPr>
          <w:rFonts w:ascii="Times New Roman" w:hAnsi="Times New Roman"/>
          <w:color w:val="333333"/>
          <w:sz w:val="22"/>
          <w:szCs w:val="22"/>
        </w:rPr>
        <w:t>2019</w:t>
      </w:r>
    </w:p>
    <w:p w14:paraId="672CB27E" w14:textId="77777777" w:rsidR="00341E37" w:rsidRPr="00CE045A" w:rsidRDefault="00341E37" w:rsidP="00341E37">
      <w:pPr>
        <w:pStyle w:val="PlainText"/>
        <w:keepNext/>
        <w:keepLines/>
        <w:widowControl w:val="0"/>
        <w:ind w:left="720" w:hanging="720"/>
        <w:rPr>
          <w:rFonts w:ascii="Times New Roman" w:hAnsi="Times New Roman"/>
          <w:color w:val="333333"/>
          <w:sz w:val="22"/>
          <w:szCs w:val="22"/>
        </w:rPr>
      </w:pPr>
    </w:p>
    <w:p w14:paraId="38C87366" w14:textId="7F58F4C1" w:rsidR="00341E37" w:rsidRPr="00CE045A" w:rsidRDefault="00341E37" w:rsidP="00341E37">
      <w:pPr>
        <w:pStyle w:val="PlainText"/>
        <w:keepNext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bookmarkStart w:id="22" w:name="_Hlk10467773"/>
      <w:bookmarkStart w:id="23" w:name="_Hlk40612494"/>
      <w:bookmarkStart w:id="24" w:name="_Hlk492893374"/>
      <w:r w:rsidRPr="00CE045A">
        <w:rPr>
          <w:rFonts w:ascii="Times New Roman" w:hAnsi="Times New Roman"/>
          <w:sz w:val="22"/>
          <w:szCs w:val="22"/>
        </w:rPr>
        <w:t xml:space="preserve">Beardslee, J., Miltimore, S., Fine, A., Frick, P.,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Cauffman, E. (2019). Under the radar or under arrest: How does adolescent boys’ first contact with the juvenile justice system affect later offending? </w:t>
      </w:r>
      <w:r w:rsidRPr="00CE045A">
        <w:rPr>
          <w:rFonts w:ascii="Times New Roman" w:hAnsi="Times New Roman"/>
          <w:i/>
          <w:sz w:val="22"/>
          <w:szCs w:val="22"/>
        </w:rPr>
        <w:t>Law and Human Behavior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z w:val="22"/>
          <w:szCs w:val="22"/>
        </w:rPr>
        <w:t>43</w:t>
      </w:r>
      <w:r w:rsidRPr="00CE045A">
        <w:rPr>
          <w:rFonts w:ascii="Times New Roman" w:hAnsi="Times New Roman"/>
          <w:sz w:val="22"/>
          <w:szCs w:val="22"/>
        </w:rPr>
        <w:t>, 342-357.</w:t>
      </w:r>
    </w:p>
    <w:p w14:paraId="7CFFF1E8" w14:textId="64916170" w:rsidR="00341E37" w:rsidRPr="00CE045A" w:rsidRDefault="00341E37" w:rsidP="00014696">
      <w:pPr>
        <w:pStyle w:val="NormalWeb"/>
        <w:keepLines/>
        <w:spacing w:before="0" w:beforeAutospacing="0" w:after="0" w:afterAutospacing="0"/>
        <w:ind w:left="720" w:hanging="720"/>
        <w:contextualSpacing/>
        <w:rPr>
          <w:sz w:val="22"/>
          <w:szCs w:val="22"/>
          <w:shd w:val="clear" w:color="auto" w:fill="FFFFFF"/>
        </w:rPr>
      </w:pPr>
      <w:bookmarkStart w:id="25" w:name="_Hlk37765627"/>
      <w:bookmarkEnd w:id="22"/>
      <w:r w:rsidRPr="00CE045A">
        <w:rPr>
          <w:sz w:val="22"/>
          <w:szCs w:val="22"/>
          <w:shd w:val="clear" w:color="auto" w:fill="FFFFFF"/>
        </w:rPr>
        <w:t xml:space="preserve">Chang, L., Lu, H., Lansford, J. E., Bornstein, M. H., </w:t>
      </w:r>
      <w:r w:rsidR="00F436EA" w:rsidRPr="00CE045A">
        <w:rPr>
          <w:b/>
          <w:sz w:val="22"/>
          <w:szCs w:val="22"/>
          <w:shd w:val="clear" w:color="auto" w:fill="FFFFFF"/>
        </w:rPr>
        <w:t>Steinberg, L.</w:t>
      </w:r>
      <w:r w:rsidRPr="00CE045A">
        <w:rPr>
          <w:sz w:val="22"/>
          <w:szCs w:val="22"/>
          <w:shd w:val="clear" w:color="auto" w:fill="FFFFFF"/>
        </w:rPr>
        <w:t xml:space="preserve">, Chen, B., . . . Yotanyamaneewong, S. (2019). External environment and internal state in relation to life history behavioral profiles of adolescents in nine countries. </w:t>
      </w:r>
      <w:r w:rsidRPr="00CE045A">
        <w:rPr>
          <w:i/>
          <w:iCs/>
          <w:sz w:val="22"/>
          <w:szCs w:val="22"/>
          <w:shd w:val="clear" w:color="auto" w:fill="FFFFFF"/>
        </w:rPr>
        <w:t>Proceedings of the Royal Society B: Biological Sciences</w:t>
      </w:r>
      <w:r w:rsidRPr="00CE045A">
        <w:rPr>
          <w:sz w:val="22"/>
          <w:szCs w:val="22"/>
          <w:shd w:val="clear" w:color="auto" w:fill="FFFFFF"/>
        </w:rPr>
        <w:t xml:space="preserve">, </w:t>
      </w:r>
      <w:r w:rsidRPr="00CE045A">
        <w:rPr>
          <w:i/>
          <w:iCs/>
          <w:sz w:val="22"/>
          <w:szCs w:val="22"/>
          <w:shd w:val="clear" w:color="auto" w:fill="FFFFFF"/>
        </w:rPr>
        <w:t>286</w:t>
      </w:r>
      <w:r w:rsidRPr="00CE045A">
        <w:rPr>
          <w:sz w:val="22"/>
          <w:szCs w:val="22"/>
          <w:shd w:val="clear" w:color="auto" w:fill="FFFFFF"/>
        </w:rPr>
        <w:t>, 20192097</w:t>
      </w:r>
    </w:p>
    <w:p w14:paraId="01F05A08" w14:textId="08BDE129" w:rsidR="00341E37" w:rsidRPr="00CE045A" w:rsidRDefault="00341E37" w:rsidP="00341E37">
      <w:pPr>
        <w:pStyle w:val="NormalWeb"/>
        <w:spacing w:before="0" w:beforeAutospacing="0" w:after="0" w:afterAutospacing="0"/>
        <w:ind w:left="720" w:hanging="720"/>
        <w:contextualSpacing/>
        <w:rPr>
          <w:rFonts w:eastAsiaTheme="minorEastAsia"/>
          <w:sz w:val="22"/>
          <w:szCs w:val="22"/>
        </w:rPr>
      </w:pPr>
      <w:bookmarkStart w:id="26" w:name="_Hlk63934298"/>
      <w:bookmarkEnd w:id="25"/>
      <w:r w:rsidRPr="00CE045A">
        <w:rPr>
          <w:rFonts w:eastAsiaTheme="minorEastAsia"/>
          <w:sz w:val="22"/>
          <w:szCs w:val="22"/>
        </w:rPr>
        <w:t xml:space="preserve">Chang, L., Lu, H., Lansford, J., Skinner, A., Bornstein, M., </w:t>
      </w:r>
      <w:r w:rsidR="00F436EA" w:rsidRPr="00CE045A">
        <w:rPr>
          <w:rFonts w:eastAsiaTheme="minorEastAsia"/>
          <w:b/>
          <w:sz w:val="22"/>
          <w:szCs w:val="22"/>
        </w:rPr>
        <w:t>Steinberg, L.</w:t>
      </w:r>
      <w:r w:rsidRPr="00CE045A">
        <w:rPr>
          <w:rFonts w:eastAsiaTheme="minorEastAsia"/>
          <w:sz w:val="22"/>
          <w:szCs w:val="22"/>
        </w:rPr>
        <w:t xml:space="preserve"> . . . </w:t>
      </w:r>
      <w:proofErr w:type="spellStart"/>
      <w:r w:rsidRPr="00CE045A">
        <w:rPr>
          <w:rFonts w:eastAsiaTheme="minorEastAsia"/>
          <w:sz w:val="22"/>
          <w:szCs w:val="22"/>
        </w:rPr>
        <w:t>Topanya</w:t>
      </w:r>
      <w:proofErr w:type="spellEnd"/>
      <w:r w:rsidRPr="00CE045A">
        <w:rPr>
          <w:rFonts w:eastAsiaTheme="minorEastAsia"/>
          <w:sz w:val="22"/>
          <w:szCs w:val="22"/>
        </w:rPr>
        <w:t xml:space="preserve">, S. (2019). Environmental harshness and unpredictability, life history, and social and academic behavior of adolescents in nine countries. </w:t>
      </w:r>
      <w:r w:rsidRPr="00CE045A">
        <w:rPr>
          <w:rFonts w:eastAsiaTheme="minorEastAsia"/>
          <w:i/>
          <w:sz w:val="22"/>
          <w:szCs w:val="22"/>
        </w:rPr>
        <w:t xml:space="preserve">Developmental </w:t>
      </w:r>
      <w:r w:rsidRPr="00CE045A">
        <w:rPr>
          <w:rFonts w:eastAsiaTheme="minorEastAsia"/>
          <w:i/>
          <w:iCs/>
          <w:sz w:val="22"/>
          <w:szCs w:val="22"/>
        </w:rPr>
        <w:t>Psychology</w:t>
      </w:r>
      <w:r w:rsidRPr="00CE045A">
        <w:rPr>
          <w:rFonts w:eastAsiaTheme="minorEastAsia"/>
          <w:sz w:val="22"/>
          <w:szCs w:val="22"/>
        </w:rPr>
        <w:t xml:space="preserve">, </w:t>
      </w:r>
      <w:r w:rsidRPr="00CE045A">
        <w:rPr>
          <w:i/>
          <w:sz w:val="22"/>
          <w:szCs w:val="22"/>
        </w:rPr>
        <w:t>55</w:t>
      </w:r>
      <w:r w:rsidRPr="00CE045A">
        <w:rPr>
          <w:sz w:val="22"/>
          <w:szCs w:val="22"/>
        </w:rPr>
        <w:t>, 890-903.</w:t>
      </w:r>
    </w:p>
    <w:bookmarkEnd w:id="26"/>
    <w:p w14:paraId="7CBA850C" w14:textId="2A07DA3C" w:rsidR="00341E37" w:rsidRPr="00CE045A" w:rsidRDefault="00341E37" w:rsidP="00341E37">
      <w:pPr>
        <w:pStyle w:val="PlainText"/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Deater-Deckard, K., Godwin, J., Lansford, J., Tirado, L., Yotanyamaneewong, S., Alampay, L. P., Al-Hassan, S., </w:t>
      </w:r>
      <w:r w:rsidRPr="00CE045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Bacchini, D., Bornstein, M., Chang, L., </w:t>
      </w:r>
      <w:r w:rsidRPr="00CE045A">
        <w:rPr>
          <w:rFonts w:ascii="Times New Roman" w:hAnsi="Times New Roman"/>
          <w:bCs/>
          <w:iCs/>
          <w:color w:val="000000"/>
          <w:sz w:val="22"/>
          <w:szCs w:val="22"/>
        </w:rPr>
        <w:t xml:space="preserve">Deater-Deckard, K., Di Giunta, L., Dodge, K., Malone, P., Oburu, P., Pastorelli, C., Skinner, A., Sorbring, E., </w:t>
      </w:r>
      <w:r w:rsidR="00F436EA" w:rsidRPr="00CE045A">
        <w:rPr>
          <w:rFonts w:ascii="Times New Roman" w:hAnsi="Times New Roman"/>
          <w:b/>
          <w:bCs/>
          <w:iCs/>
          <w:color w:val="000000"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iCs/>
          <w:color w:val="000000"/>
          <w:sz w:val="22"/>
          <w:szCs w:val="22"/>
        </w:rPr>
        <w:t>, &amp;</w:t>
      </w:r>
      <w:r w:rsidRPr="00CE045A">
        <w:rPr>
          <w:rFonts w:ascii="Times New Roman" w:hAnsi="Times New Roman"/>
          <w:sz w:val="22"/>
          <w:szCs w:val="22"/>
        </w:rPr>
        <w:t xml:space="preserve"> Tapanya, S. (2019). Chaos, danger, and maternal parenting in families: Links with adolescent adjustment in low- and middle-income countries. </w:t>
      </w:r>
      <w:r w:rsidRPr="00CE045A">
        <w:rPr>
          <w:rFonts w:ascii="Times New Roman" w:hAnsi="Times New Roman"/>
          <w:i/>
          <w:sz w:val="22"/>
          <w:szCs w:val="22"/>
        </w:rPr>
        <w:t>Developmental Science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22</w:t>
      </w:r>
      <w:r w:rsidRPr="00CE045A">
        <w:rPr>
          <w:rFonts w:ascii="Times New Roman" w:hAnsi="Times New Roman"/>
          <w:sz w:val="22"/>
          <w:szCs w:val="22"/>
        </w:rPr>
        <w:t>, e12855.</w:t>
      </w:r>
    </w:p>
    <w:p w14:paraId="1A8F1AA5" w14:textId="12B285C1" w:rsidR="00341E37" w:rsidRPr="00CE045A" w:rsidRDefault="00341E37" w:rsidP="00341E37">
      <w:pPr>
        <w:pStyle w:val="NormalWeb"/>
        <w:spacing w:before="0" w:beforeAutospacing="0" w:after="0" w:afterAutospacing="0"/>
        <w:ind w:left="720" w:hanging="720"/>
        <w:contextualSpacing/>
        <w:rPr>
          <w:sz w:val="22"/>
          <w:szCs w:val="22"/>
        </w:rPr>
      </w:pPr>
      <w:r w:rsidRPr="00CE045A">
        <w:rPr>
          <w:sz w:val="22"/>
          <w:szCs w:val="22"/>
        </w:rPr>
        <w:t xml:space="preserve">Duell, N., &amp; </w:t>
      </w:r>
      <w:r w:rsidR="00F436EA" w:rsidRPr="00CE045A">
        <w:rPr>
          <w:b/>
          <w:sz w:val="22"/>
          <w:szCs w:val="22"/>
        </w:rPr>
        <w:t>Steinberg, L.</w:t>
      </w:r>
      <w:r w:rsidRPr="00CE045A">
        <w:rPr>
          <w:sz w:val="22"/>
          <w:szCs w:val="22"/>
        </w:rPr>
        <w:t xml:space="preserve"> (2019). Positive risk taking in adolescence. </w:t>
      </w:r>
      <w:r w:rsidRPr="00CE045A">
        <w:rPr>
          <w:i/>
          <w:sz w:val="22"/>
          <w:szCs w:val="22"/>
        </w:rPr>
        <w:t>Child Development Perspectives</w:t>
      </w:r>
      <w:r w:rsidRPr="00CE045A">
        <w:rPr>
          <w:sz w:val="22"/>
          <w:szCs w:val="22"/>
        </w:rPr>
        <w:t xml:space="preserve">, </w:t>
      </w:r>
      <w:r w:rsidRPr="00CE045A">
        <w:rPr>
          <w:i/>
          <w:sz w:val="22"/>
          <w:szCs w:val="22"/>
        </w:rPr>
        <w:t>13</w:t>
      </w:r>
      <w:r w:rsidRPr="00CE045A">
        <w:rPr>
          <w:sz w:val="22"/>
          <w:szCs w:val="22"/>
        </w:rPr>
        <w:t>, 48-52.</w:t>
      </w:r>
    </w:p>
    <w:p w14:paraId="7EFDEB1A" w14:textId="5D4016A1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bookmarkStart w:id="27" w:name="_Hlk40612564"/>
      <w:bookmarkEnd w:id="23"/>
      <w:r w:rsidRPr="00CE045A">
        <w:rPr>
          <w:rFonts w:ascii="Times New Roman" w:hAnsi="Times New Roman"/>
          <w:sz w:val="22"/>
          <w:szCs w:val="22"/>
        </w:rPr>
        <w:t xml:space="preserve">Icenogle, G.,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Duell, N., Chein, J., Chang, L., Chaudary, N., . . . Bacchini, D. (2019). Adolescents’ cognitive capacity reaches adult levels prior to their psychosocial maturity: Evidence for a “maturity gap” in a multinational sample. </w:t>
      </w:r>
      <w:r w:rsidRPr="00CE045A">
        <w:rPr>
          <w:rFonts w:ascii="Times New Roman" w:hAnsi="Times New Roman"/>
          <w:i/>
          <w:sz w:val="22"/>
          <w:szCs w:val="22"/>
        </w:rPr>
        <w:t>Law and Human Behavior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43</w:t>
      </w:r>
      <w:r w:rsidRPr="00CE045A">
        <w:rPr>
          <w:rFonts w:ascii="Times New Roman" w:hAnsi="Times New Roman"/>
          <w:sz w:val="22"/>
          <w:szCs w:val="22"/>
        </w:rPr>
        <w:t>, 69-85.</w:t>
      </w:r>
    </w:p>
    <w:p w14:paraId="6E31495E" w14:textId="37EF2CBE" w:rsidR="00341E37" w:rsidRPr="00CE045A" w:rsidRDefault="00341E37" w:rsidP="00341E37">
      <w:pPr>
        <w:keepLines/>
        <w:ind w:left="720" w:hanging="720"/>
        <w:rPr>
          <w:rFonts w:ascii="Times New Roman" w:hAnsi="Times New Roman"/>
          <w:snapToGrid/>
          <w:color w:val="000000"/>
          <w:sz w:val="22"/>
          <w:szCs w:val="22"/>
        </w:rPr>
      </w:pPr>
      <w:r w:rsidRPr="00CE045A">
        <w:rPr>
          <w:rFonts w:ascii="Times New Roman" w:hAnsi="Times New Roman"/>
          <w:color w:val="000000"/>
          <w:sz w:val="22"/>
          <w:szCs w:val="22"/>
        </w:rPr>
        <w:t xml:space="preserve">Lansford, J. E., Malone, P. S., Tapanya, S., Uribe Tirado, L. M., Zelli, A., Alampay, L. P., . . . </w:t>
      </w:r>
      <w:r w:rsidR="00F436EA" w:rsidRPr="00CE045A">
        <w:rPr>
          <w:rFonts w:ascii="Times New Roman" w:hAnsi="Times New Roman"/>
          <w:b/>
          <w:color w:val="000000"/>
          <w:sz w:val="22"/>
          <w:szCs w:val="22"/>
        </w:rPr>
        <w:t>Steinberg, L.</w:t>
      </w:r>
      <w:r w:rsidRPr="00CE045A">
        <w:rPr>
          <w:rFonts w:ascii="Times New Roman" w:hAnsi="Times New Roman"/>
          <w:color w:val="000000"/>
          <w:sz w:val="22"/>
          <w:szCs w:val="22"/>
        </w:rPr>
        <w:t xml:space="preserve"> (2019). Household income predicts trajectories of child internalizing and externalizing behavior in high-, middle-, and low-income countries. </w:t>
      </w:r>
      <w:r w:rsidRPr="00CE045A">
        <w:rPr>
          <w:rFonts w:ascii="Times New Roman" w:hAnsi="Times New Roman"/>
          <w:i/>
          <w:color w:val="000000"/>
          <w:sz w:val="22"/>
          <w:szCs w:val="22"/>
        </w:rPr>
        <w:t>International Journal of Behavioral Development</w:t>
      </w:r>
      <w:r w:rsidRPr="00CE045A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color w:val="000000"/>
          <w:sz w:val="22"/>
          <w:szCs w:val="22"/>
        </w:rPr>
        <w:t>43</w:t>
      </w:r>
      <w:r w:rsidRPr="00CE045A">
        <w:rPr>
          <w:rFonts w:ascii="Times New Roman" w:hAnsi="Times New Roman"/>
          <w:color w:val="000000"/>
          <w:sz w:val="22"/>
          <w:szCs w:val="22"/>
        </w:rPr>
        <w:t>, 74-79.</w:t>
      </w:r>
    </w:p>
    <w:p w14:paraId="73D87DFA" w14:textId="6CB0D0D1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bookmarkStart w:id="28" w:name="_Hlk43730696"/>
      <w:bookmarkStart w:id="29" w:name="_Hlk4505036"/>
      <w:r w:rsidRPr="00CE045A">
        <w:rPr>
          <w:rFonts w:ascii="Times New Roman" w:hAnsi="Times New Roman"/>
          <w:sz w:val="22"/>
          <w:szCs w:val="22"/>
        </w:rPr>
        <w:t xml:space="preserve">Li, M., Lauharatanahirun, N.,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King-Casas, B., Kim-Spoon, J., &amp; Deater-Deckard, K. (2019). Longitudinal link between trait motivation and risk-taking behaviors via neural risk processing. </w:t>
      </w:r>
      <w:r w:rsidRPr="00CE045A">
        <w:rPr>
          <w:rFonts w:ascii="Times New Roman" w:hAnsi="Times New Roman"/>
          <w:i/>
          <w:iCs/>
          <w:sz w:val="22"/>
          <w:szCs w:val="22"/>
        </w:rPr>
        <w:t>Developmental Cognitive Neuroscience, 40</w:t>
      </w:r>
      <w:r w:rsidRPr="00CE045A">
        <w:rPr>
          <w:rFonts w:ascii="Times New Roman" w:hAnsi="Times New Roman"/>
          <w:sz w:val="22"/>
          <w:szCs w:val="22"/>
        </w:rPr>
        <w:t>, 100725.</w:t>
      </w:r>
    </w:p>
    <w:bookmarkEnd w:id="28"/>
    <w:p w14:paraId="5365D023" w14:textId="7EB0FC5F" w:rsidR="00341E37" w:rsidRPr="00CE045A" w:rsidRDefault="00341E37" w:rsidP="00341E37">
      <w:pPr>
        <w:keepLines/>
        <w:ind w:left="720" w:hanging="720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E045A">
        <w:rPr>
          <w:rFonts w:ascii="Times New Roman" w:hAnsi="Times New Roman"/>
          <w:noProof/>
          <w:snapToGrid/>
          <w:color w:val="000000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11D06C0" wp14:editId="20D4A5AC">
                <wp:simplePos x="0" y="0"/>
                <wp:positionH relativeFrom="column">
                  <wp:posOffset>4630860</wp:posOffset>
                </wp:positionH>
                <wp:positionV relativeFrom="paragraph">
                  <wp:posOffset>392200</wp:posOffset>
                </wp:positionV>
                <wp:extent cx="360" cy="360"/>
                <wp:effectExtent l="38100" t="38100" r="57150" b="5715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391F6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363.95pt;margin-top:30.2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GHDd7AQAAJgMAAA4AAABkcnMvZTJvRG9jLnhtbJxSwW7CMAy9T9o/&#10;RLmPtmyCraLlMDSJwxiH7QNCmtBoTVw5gcLfzwU6yqZpEpfIsZPn9/w8me5sxbYKvQGX8WQQc6ac&#10;hMK4dcY/3l/uHjnzQbhCVOBUxvfK82l+ezNp6lQNoYSqUMgIxPm0qTNehlCnUeRlqazwA6iVo6IG&#10;tCLQFddRgaIhdFtFwzgeRQ1gUSNI5T1lZ8cizw/4WisZ3rT2KrAq409xTPRCF2AXrE5BlE9EukZR&#10;l0aeKIkrGFlhHBH4hpqJINgGzS8oaySCBx0GEmwEWhupDnpIWRL/UDZ3n62q5EFuMJXggnJhKTB0&#10;szsUrmlhK85WzSsU5I7YBOAnRBrP/2YcSc9AbizxOTqCqhKB1sGXpvacYWqKjOO8SM783fb5rGCJ&#10;Z12L7RJZ+37MmROWKJFuNuZkTSd9cfmXKtGp9BfqTqNt/SCybJdx2oF9ex7sVrvAJCXvR5SWlG+D&#10;Hubxb9ehN3dqe+Fw/95S6q13/gUAAP//AwBQSwMEFAAGAAgAAAAhANEhMoS7AQAAXQQAABAAAABk&#10;cnMvaW5rL2luazEueG1stJPBbuMgEIbvK+07IPYcG4jbZK06PTVSpV1ptW2l9ujaNEY1EAGOk7ff&#10;MSbEVdOeuhcEA/Mz8/Fzdb2XLdpxY4VWBaYJwYirStdCbQr8cL+eLTGyrlR12WrFC3zgFl+vvn+7&#10;EupVtjmMCBSUHWayLXDj3DZP077vk36eaLNJGSHz9Fa9/v6FVyGr5i9CCQdX2mOo0srxvRvEclEX&#10;uHJ7Es+D9p3uTMXj9hAx1emEM2XF19rI0kXFplSKt0iVEup+xMgdtjARcM+GG4ykgIZnLKHZIlve&#10;/IRAuS/wZN1BiRYqkTg9r/n0HzTX7zWHsuZscbnAKJRU891QU+qZ5x/3/sfoLTdO8BPmEUrYOKBq&#10;XHs+IyjDrW674W0w2pVtB8goIWCLcDdNzwB5rwdsvlQPuHyoNy3uLZrQ3pRDgBYtdXxaJyQHo8tt&#10;9JizIDyE75zx34ERRmeEzSi7p1lOsjyjycWSTZ4iuPio+Ww620S9Z3Pyq9+J1MbOelG7JkInCbmI&#10;0KfIz6U2XGwa91luaNsnR+ec+YfeTCj08Ze/FPiH/4rIZ44B3whFBDFyyZZvbBilge/qHwAAAP//&#10;AwBQSwMEFAAGAAgAAAAhALAxZM7iAAAACQEAAA8AAABkcnMvZG93bnJldi54bWxMj8tOwzAQRfdI&#10;/IM1SOyoTVM1JcSpEBEFIZBoeEjs3NhNIuxxFLtN+HuGFSxn5ujOufl6cpYdzRA6jxIuZwKYwdrr&#10;DhsJb693FytgISrUyno0Er5NgHVxepKrTPsRt+ZYxYZRCIZMSWhj7DPOQ90ap8LM9wbptveDU5HG&#10;oeF6UCOFO8vnQiy5Ux3Sh1b15rY19Vd1cBI2T58PIb1/ruxmMT7uy/fyI7yUUp6fTTfXwKKZ4h8M&#10;v/qkDgU57fwBdWBWQjpPrwiVsBQLYASkiaAuO1okCfAi5/8bFD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dsYcN3sBAAAmAwAADgAAAAAAAAAAAAAAAAA8&#10;AgAAZHJzL2Uyb0RvYy54bWxQSwECLQAUAAYACAAAACEA0SEyhLsBAABdBAAAEAAAAAAAAAAAAAAA&#10;AADjAwAAZHJzL2luay9pbmsxLnhtbFBLAQItABQABgAIAAAAIQCwMWTO4gAAAAkBAAAPAAAAAAAA&#10;AAAAAAAAAMwFAABkcnMvZG93bnJldi54bWxQSwECLQAUAAYACAAAACEAeRi8nb8AAAAhAQAAGQAA&#10;AAAAAAAAAAAAAADbBgAAZHJzL19yZWxzL2Uyb0RvYy54bWwucmVsc1BLBQYAAAAABgAGAHgBAADR&#10;BwAAAAA=&#10;">
                <v:imagedata r:id="rId20" o:title=""/>
              </v:shape>
            </w:pict>
          </mc:Fallback>
        </mc:AlternateContent>
      </w:r>
      <w:r w:rsidRPr="00CE045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Palitz, S., </w:t>
      </w:r>
      <w:r w:rsidRPr="00CE045A">
        <w:rPr>
          <w:rFonts w:ascii="Times New Roman" w:hAnsi="Times New Roman"/>
          <w:sz w:val="22"/>
          <w:szCs w:val="22"/>
        </w:rPr>
        <w:t xml:space="preserve">Rifkin, L., Norris, L., Knepley, M., Fleischer, N.,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Kendall, P. (2019). But what will the results be?: Learning to tolerate uncertainty is associated with treatment-produced gains. </w:t>
      </w:r>
      <w:r w:rsidRPr="00CE045A">
        <w:rPr>
          <w:rFonts w:ascii="Times New Roman" w:hAnsi="Times New Roman"/>
          <w:i/>
          <w:iCs/>
          <w:sz w:val="22"/>
          <w:szCs w:val="22"/>
        </w:rPr>
        <w:t xml:space="preserve">Journal of Anxiety Disorders, </w:t>
      </w:r>
      <w:r w:rsidRPr="00CE045A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68</w:t>
      </w:r>
      <w:r w:rsidRPr="00CE045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, 102146.</w:t>
      </w:r>
    </w:p>
    <w:p w14:paraId="03EEB359" w14:textId="66CEB934" w:rsidR="00341E37" w:rsidRPr="00CE045A" w:rsidRDefault="00341E37" w:rsidP="00341E37">
      <w:pPr>
        <w:keepLines/>
        <w:ind w:left="720" w:hanging="720"/>
        <w:rPr>
          <w:rFonts w:ascii="Times New Roman" w:hAnsi="Times New Roman"/>
          <w:color w:val="000000"/>
          <w:sz w:val="22"/>
          <w:szCs w:val="22"/>
        </w:rPr>
      </w:pPr>
      <w:r w:rsidRPr="00CE045A">
        <w:rPr>
          <w:rFonts w:ascii="Times New Roman" w:hAnsi="Times New Roman"/>
          <w:color w:val="000000"/>
          <w:sz w:val="22"/>
          <w:szCs w:val="22"/>
        </w:rPr>
        <w:t xml:space="preserve">Ray, J., Frick, P., Thornton, L., Meyers, T., </w:t>
      </w:r>
      <w:r w:rsidR="00F436EA" w:rsidRPr="00CE045A">
        <w:rPr>
          <w:rFonts w:ascii="Times New Roman" w:hAnsi="Times New Roman"/>
          <w:b/>
          <w:color w:val="000000"/>
          <w:sz w:val="22"/>
          <w:szCs w:val="22"/>
        </w:rPr>
        <w:t>Steinberg, L.</w:t>
      </w:r>
      <w:r w:rsidRPr="00CE045A">
        <w:rPr>
          <w:rFonts w:ascii="Times New Roman" w:hAnsi="Times New Roman"/>
          <w:color w:val="000000"/>
          <w:sz w:val="22"/>
          <w:szCs w:val="22"/>
        </w:rPr>
        <w:t xml:space="preserve">, &amp; Cauffman, E. (2019). </w:t>
      </w:r>
      <w:r w:rsidRPr="00CE045A">
        <w:rPr>
          <w:rFonts w:ascii="Times New Roman" w:hAnsi="Times New Roman"/>
          <w:sz w:val="22"/>
          <w:szCs w:val="22"/>
        </w:rPr>
        <w:t xml:space="preserve">Estimating and predicting the course of callous-unemotional traits in first-time adolescent offenders. </w:t>
      </w:r>
      <w:r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z w:val="22"/>
          <w:szCs w:val="22"/>
        </w:rPr>
        <w:t>55</w:t>
      </w:r>
      <w:r w:rsidRPr="00CE045A">
        <w:rPr>
          <w:rFonts w:ascii="Times New Roman" w:hAnsi="Times New Roman"/>
          <w:sz w:val="22"/>
          <w:szCs w:val="22"/>
        </w:rPr>
        <w:t>, 1709-1719.</w:t>
      </w:r>
    </w:p>
    <w:bookmarkEnd w:id="29"/>
    <w:p w14:paraId="77630EA2" w14:textId="653C580B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Scott, E.,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(2019). In defense of developmental science in juvenile sentencing: A response to Christopher Berk. </w:t>
      </w:r>
      <w:r w:rsidRPr="00CE045A">
        <w:rPr>
          <w:rFonts w:ascii="Times New Roman" w:hAnsi="Times New Roman"/>
          <w:i/>
          <w:sz w:val="22"/>
          <w:szCs w:val="22"/>
        </w:rPr>
        <w:t>Law and Social Inquiry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z w:val="22"/>
          <w:szCs w:val="22"/>
        </w:rPr>
        <w:t>44</w:t>
      </w:r>
      <w:r w:rsidRPr="00CE045A">
        <w:rPr>
          <w:rFonts w:ascii="Times New Roman" w:hAnsi="Times New Roman"/>
          <w:sz w:val="22"/>
          <w:szCs w:val="22"/>
        </w:rPr>
        <w:t>, 780-786.</w:t>
      </w:r>
    </w:p>
    <w:p w14:paraId="2E354A9F" w14:textId="60F8A030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Sherman, L., </w:t>
      </w:r>
      <w:r w:rsidRPr="00CE045A">
        <w:rPr>
          <w:rFonts w:ascii="Times New Roman" w:hAnsi="Times New Roman"/>
          <w:sz w:val="22"/>
          <w:szCs w:val="22"/>
        </w:rPr>
        <w:t xml:space="preserve">Rosenbaum, G., Smith, A., Botdorf, M., Fettich, K., Patrianakos, J., McCloskey, M.,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Chein, J. (2019). The interactive effects of peers and alcohol on functional brain connectivity in young adults. </w:t>
      </w:r>
      <w:r w:rsidRPr="00CE045A">
        <w:rPr>
          <w:rFonts w:ascii="Times New Roman" w:hAnsi="Times New Roman"/>
          <w:i/>
          <w:sz w:val="22"/>
          <w:szCs w:val="22"/>
        </w:rPr>
        <w:t>Neuroimage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197</w:t>
      </w:r>
      <w:r w:rsidRPr="00CE045A">
        <w:rPr>
          <w:rFonts w:ascii="Times New Roman" w:hAnsi="Times New Roman"/>
          <w:sz w:val="22"/>
          <w:szCs w:val="22"/>
        </w:rPr>
        <w:t>, 264-272.</w:t>
      </w:r>
    </w:p>
    <w:p w14:paraId="4D7C93A5" w14:textId="3D264534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bookmarkStart w:id="30" w:name="_Hlk8042227"/>
      <w:r w:rsidRPr="00CE045A">
        <w:rPr>
          <w:rFonts w:ascii="Times New Roman" w:hAnsi="Times New Roman"/>
          <w:sz w:val="22"/>
          <w:szCs w:val="22"/>
        </w:rPr>
        <w:t xml:space="preserve">Simmons, C., Rowan, Z., Knowles, A.,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Frick, P., &amp; Cauffman, E. (2019). A life history approach to understanding juvenile offending and aggression. </w:t>
      </w:r>
      <w:r w:rsidRPr="00CE045A">
        <w:rPr>
          <w:rFonts w:ascii="Times New Roman" w:hAnsi="Times New Roman"/>
          <w:i/>
          <w:iCs/>
          <w:sz w:val="22"/>
          <w:szCs w:val="22"/>
        </w:rPr>
        <w:t>Aggression and Violent Behavior, 49</w:t>
      </w:r>
      <w:r w:rsidRPr="00CE045A">
        <w:rPr>
          <w:rFonts w:ascii="Times New Roman" w:hAnsi="Times New Roman"/>
          <w:iCs/>
          <w:sz w:val="22"/>
          <w:szCs w:val="22"/>
        </w:rPr>
        <w:t>, 101317 (published online only).</w:t>
      </w:r>
    </w:p>
    <w:bookmarkEnd w:id="30"/>
    <w:p w14:paraId="3F3911A2" w14:textId="09A67597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Skinner, A., Lansford, J., Bornstein, M., Deater-Deckard, K., Dodge, K., Malone, P.,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(2019). Education and parenting in the United States. In E. </w:t>
      </w:r>
      <w:r w:rsidRPr="00CE045A">
        <w:rPr>
          <w:rFonts w:ascii="Times New Roman" w:hAnsi="Times New Roman"/>
          <w:color w:val="333333"/>
          <w:spacing w:val="4"/>
          <w:sz w:val="22"/>
          <w:szCs w:val="22"/>
          <w:shd w:val="clear" w:color="auto" w:fill="FCFCFC"/>
        </w:rPr>
        <w:t>Sorbring &amp; J. Lansford (Eds.) S</w:t>
      </w:r>
      <w:r w:rsidRPr="00CE045A">
        <w:rPr>
          <w:rFonts w:ascii="Times New Roman" w:hAnsi="Times New Roman"/>
          <w:i/>
          <w:iCs/>
          <w:color w:val="333333"/>
          <w:spacing w:val="4"/>
          <w:sz w:val="22"/>
          <w:szCs w:val="22"/>
          <w:shd w:val="clear" w:color="auto" w:fill="FCFCFC"/>
        </w:rPr>
        <w:t>chool systems, parent behavior, and academic achievement: An international perspective</w:t>
      </w:r>
      <w:r w:rsidRPr="00CE045A">
        <w:rPr>
          <w:rFonts w:ascii="Times New Roman" w:hAnsi="Times New Roman"/>
          <w:color w:val="333333"/>
          <w:spacing w:val="4"/>
          <w:sz w:val="22"/>
          <w:szCs w:val="22"/>
          <w:shd w:val="clear" w:color="auto" w:fill="FCFCFC"/>
        </w:rPr>
        <w:t>, pp. 123-138. New York: Springer.</w:t>
      </w:r>
    </w:p>
    <w:p w14:paraId="0B6654E3" w14:textId="7AEC935B" w:rsidR="00341E37" w:rsidRPr="00CE045A" w:rsidRDefault="00F436EA" w:rsidP="00341E37">
      <w:pPr>
        <w:pStyle w:val="PlainText"/>
        <w:keepLines/>
        <w:widowControl w:val="0"/>
        <w:ind w:left="720" w:hanging="720"/>
        <w:rPr>
          <w:rStyle w:val="Emphasis"/>
          <w:rFonts w:ascii="Times New Roman" w:hAnsi="Times New Roman"/>
          <w:i w:val="0"/>
          <w:sz w:val="22"/>
          <w:szCs w:val="22"/>
          <w:lang w:eastAsia="sv-SE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Style w:val="Emphasis"/>
          <w:rFonts w:ascii="Times New Roman" w:hAnsi="Times New Roman"/>
          <w:i w:val="0"/>
          <w:sz w:val="22"/>
          <w:szCs w:val="22"/>
          <w:lang w:eastAsia="sv-SE"/>
        </w:rPr>
        <w:t xml:space="preserve"> (2019). Raging hormones. In R. Sternberg (Ed.), </w:t>
      </w:r>
      <w:r w:rsidR="00341E37" w:rsidRPr="00CE045A">
        <w:rPr>
          <w:rStyle w:val="Emphasis"/>
          <w:rFonts w:ascii="Times New Roman" w:hAnsi="Times New Roman"/>
          <w:sz w:val="22"/>
          <w:szCs w:val="22"/>
          <w:lang w:eastAsia="sv-SE"/>
        </w:rPr>
        <w:t>My biggest research mistake: Adventures and misadventures in psychological research</w:t>
      </w:r>
      <w:r w:rsidR="00341E37" w:rsidRPr="00CE045A">
        <w:rPr>
          <w:rStyle w:val="Emphasis"/>
          <w:rFonts w:ascii="Times New Roman" w:hAnsi="Times New Roman"/>
          <w:i w:val="0"/>
          <w:sz w:val="22"/>
          <w:szCs w:val="22"/>
          <w:lang w:eastAsia="sv-SE"/>
        </w:rPr>
        <w:t>, pp. 66-69. Sage: Thousand Oaks, CA.</w:t>
      </w:r>
      <w:bookmarkEnd w:id="24"/>
    </w:p>
    <w:p w14:paraId="6FD3448E" w14:textId="0039A7B9" w:rsidR="00341E37" w:rsidRPr="00CE045A" w:rsidRDefault="00F436EA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&amp; Icenogle, G. (2019). Using developmental science to distinguish adolescents and adults under the law. </w:t>
      </w:r>
      <w:r w:rsidR="00341E37" w:rsidRPr="00CE045A">
        <w:rPr>
          <w:rFonts w:ascii="Times New Roman" w:hAnsi="Times New Roman"/>
          <w:i/>
          <w:sz w:val="22"/>
          <w:szCs w:val="22"/>
        </w:rPr>
        <w:t>Annual Review of Developmental Psychology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iCs/>
          <w:sz w:val="22"/>
          <w:szCs w:val="22"/>
        </w:rPr>
        <w:t>1</w:t>
      </w:r>
      <w:r w:rsidR="00341E37" w:rsidRPr="00CE045A">
        <w:rPr>
          <w:rFonts w:ascii="Times New Roman" w:hAnsi="Times New Roman"/>
          <w:sz w:val="22"/>
          <w:szCs w:val="22"/>
        </w:rPr>
        <w:t>, 21-40</w:t>
      </w:r>
    </w:p>
    <w:p w14:paraId="16F9EF5A" w14:textId="3EE410CA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bookmarkStart w:id="31" w:name="_Hlk63934478"/>
      <w:r w:rsidRPr="00CE045A">
        <w:rPr>
          <w:rFonts w:ascii="Times New Roman" w:hAnsi="Times New Roman"/>
          <w:sz w:val="22"/>
          <w:szCs w:val="22"/>
        </w:rPr>
        <w:t xml:space="preserve">Thornton, L., Frick, P., Ray, J., Meyers, T.,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Cauffman, E. (2019). Risky sex, drugs, sensation seeking, and callous-unemotional traits in justice-involved adolescent males. </w:t>
      </w:r>
      <w:r w:rsidRPr="00CE045A">
        <w:rPr>
          <w:rFonts w:ascii="Times New Roman" w:hAnsi="Times New Roman"/>
          <w:i/>
          <w:sz w:val="22"/>
          <w:szCs w:val="22"/>
        </w:rPr>
        <w:t>Journal of Clinical Child and Adolescent Psychology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48</w:t>
      </w:r>
      <w:r w:rsidRPr="00CE045A">
        <w:rPr>
          <w:rFonts w:ascii="Times New Roman" w:hAnsi="Times New Roman"/>
          <w:sz w:val="22"/>
          <w:szCs w:val="22"/>
        </w:rPr>
        <w:t>, 68-79.</w:t>
      </w:r>
    </w:p>
    <w:bookmarkEnd w:id="31"/>
    <w:p w14:paraId="3B0F967F" w14:textId="4E64F225" w:rsidR="00341E37" w:rsidRPr="00CE045A" w:rsidRDefault="00341E37" w:rsidP="00E304E9">
      <w:pPr>
        <w:pStyle w:val="PlainText"/>
        <w:keepLines/>
        <w:widowControl w:val="0"/>
        <w:ind w:left="720" w:hanging="720"/>
        <w:rPr>
          <w:rFonts w:ascii="Times New Roman" w:hAnsi="Times New Roman"/>
          <w:color w:val="333333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Walsh, H., Meyers, T., Ray, J., Frick, P., Thornton, L.,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Cauffman, E. (2019). Perceptions of police-juvenile contact predicts self-reported offending in adolescent males. </w:t>
      </w:r>
      <w:r w:rsidRPr="00CE045A">
        <w:rPr>
          <w:rFonts w:ascii="Times New Roman" w:hAnsi="Times New Roman"/>
          <w:i/>
          <w:sz w:val="22"/>
          <w:szCs w:val="22"/>
        </w:rPr>
        <w:t>Psychology, Crime, and Law, 25</w:t>
      </w:r>
      <w:r w:rsidRPr="00CE045A">
        <w:rPr>
          <w:rFonts w:ascii="Times New Roman" w:hAnsi="Times New Roman"/>
          <w:iCs/>
          <w:sz w:val="22"/>
          <w:szCs w:val="22"/>
        </w:rPr>
        <w:t>, 963-976.</w:t>
      </w:r>
      <w:bookmarkEnd w:id="27"/>
    </w:p>
    <w:p w14:paraId="600D5EC6" w14:textId="77777777" w:rsidR="00341E37" w:rsidRPr="00CE045A" w:rsidRDefault="00341E37" w:rsidP="00341E37">
      <w:pPr>
        <w:pStyle w:val="PlainText"/>
        <w:keepNext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</w:p>
    <w:p w14:paraId="7BF9CD8F" w14:textId="77777777" w:rsidR="00341E37" w:rsidRPr="00CE045A" w:rsidRDefault="00341E37" w:rsidP="00E304E9">
      <w:pPr>
        <w:pStyle w:val="PlainText"/>
        <w:keepNext/>
        <w:keepLines/>
        <w:widowControl w:val="0"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2018</w:t>
      </w:r>
    </w:p>
    <w:p w14:paraId="394FDBEA" w14:textId="77777777" w:rsidR="00341E37" w:rsidRPr="00CE045A" w:rsidRDefault="00341E37" w:rsidP="00341E37">
      <w:pPr>
        <w:pStyle w:val="PlainText"/>
        <w:keepNext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</w:p>
    <w:p w14:paraId="47B46850" w14:textId="1458818F" w:rsidR="00341E37" w:rsidRPr="00CE045A" w:rsidRDefault="00341E37" w:rsidP="00341E37">
      <w:pPr>
        <w:keepLines/>
        <w:ind w:left="720" w:hanging="720"/>
        <w:contextualSpacing/>
        <w:rPr>
          <w:rFonts w:ascii="Times New Roman" w:hAnsi="Times New Roman"/>
          <w:sz w:val="22"/>
          <w:szCs w:val="22"/>
        </w:rPr>
      </w:pPr>
      <w:bookmarkStart w:id="32" w:name="_Hlk40612646"/>
      <w:r w:rsidRPr="00CE045A">
        <w:rPr>
          <w:rFonts w:ascii="Times New Roman" w:hAnsi="Times New Roman"/>
          <w:sz w:val="22"/>
          <w:szCs w:val="22"/>
        </w:rPr>
        <w:t xml:space="preserve">Ammerman, B.,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McCloskey, M. (2018). Risk-taking behavior and suicidality: The unique role of adolescent drug use. </w:t>
      </w:r>
      <w:r w:rsidRPr="00CE045A">
        <w:rPr>
          <w:rFonts w:ascii="Times New Roman" w:hAnsi="Times New Roman"/>
          <w:i/>
          <w:sz w:val="22"/>
          <w:szCs w:val="22"/>
        </w:rPr>
        <w:t>Journal of Clinical Child and Adolescent Psychology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47</w:t>
      </w:r>
      <w:r w:rsidRPr="00CE045A">
        <w:rPr>
          <w:rFonts w:ascii="Times New Roman" w:hAnsi="Times New Roman"/>
          <w:sz w:val="22"/>
          <w:szCs w:val="22"/>
        </w:rPr>
        <w:t>, 131-141.</w:t>
      </w:r>
    </w:p>
    <w:p w14:paraId="6F12A9C3" w14:textId="226F00FA" w:rsidR="00341E37" w:rsidRPr="00CE045A" w:rsidRDefault="00341E37" w:rsidP="00341E37">
      <w:pPr>
        <w:keepLines/>
        <w:ind w:left="720" w:hanging="720"/>
        <w:contextualSpacing/>
        <w:rPr>
          <w:rFonts w:ascii="Times New Roman" w:hAnsi="Times New Roman"/>
          <w:iCs/>
          <w:snapToGrid/>
          <w:sz w:val="22"/>
          <w:szCs w:val="22"/>
        </w:rPr>
      </w:pPr>
      <w:r w:rsidRPr="00CE045A">
        <w:rPr>
          <w:rFonts w:ascii="Times New Roman" w:hAnsi="Times New Roman"/>
          <w:snapToGrid/>
          <w:sz w:val="22"/>
          <w:szCs w:val="22"/>
        </w:rPr>
        <w:t xml:space="preserve">Breiner, K., Li, A.., Cohen, A., </w:t>
      </w:r>
      <w:r w:rsidR="00F436EA" w:rsidRPr="00CE045A">
        <w:rPr>
          <w:rFonts w:ascii="Times New Roman" w:hAnsi="Times New Roman"/>
          <w:b/>
          <w:snapToGrid/>
          <w:sz w:val="22"/>
          <w:szCs w:val="22"/>
        </w:rPr>
        <w:t>Steinberg, L.</w:t>
      </w:r>
      <w:r w:rsidRPr="00CE045A">
        <w:rPr>
          <w:rFonts w:ascii="Times New Roman" w:hAnsi="Times New Roman"/>
          <w:snapToGrid/>
          <w:sz w:val="22"/>
          <w:szCs w:val="22"/>
        </w:rPr>
        <w:t>, Bonnie, R., Taylor-Thompson, K., . . . Galvan, A. (2018).  Combined effects of peer presence, social cues and rewards on cognitive control in adolescents.  </w:t>
      </w:r>
      <w:r w:rsidRPr="00CE045A">
        <w:rPr>
          <w:rFonts w:ascii="Times New Roman" w:hAnsi="Times New Roman"/>
          <w:i/>
          <w:iCs/>
          <w:snapToGrid/>
          <w:sz w:val="22"/>
          <w:szCs w:val="22"/>
        </w:rPr>
        <w:t>Developmental Psychobiology</w:t>
      </w:r>
      <w:r w:rsidRPr="00CE045A">
        <w:rPr>
          <w:rFonts w:ascii="Times New Roman" w:hAnsi="Times New Roman"/>
          <w:iCs/>
          <w:snapToGrid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napToGrid/>
          <w:sz w:val="22"/>
          <w:szCs w:val="22"/>
        </w:rPr>
        <w:t>60</w:t>
      </w:r>
      <w:r w:rsidRPr="00CE045A">
        <w:rPr>
          <w:rFonts w:ascii="Times New Roman" w:hAnsi="Times New Roman"/>
          <w:iCs/>
          <w:snapToGrid/>
          <w:sz w:val="22"/>
          <w:szCs w:val="22"/>
        </w:rPr>
        <w:t>, 292-302.</w:t>
      </w:r>
    </w:p>
    <w:p w14:paraId="3A07A2D7" w14:textId="178528E0" w:rsidR="00341E37" w:rsidRPr="00CE045A" w:rsidRDefault="00341E37" w:rsidP="00341E37">
      <w:pPr>
        <w:ind w:left="720" w:hanging="720"/>
        <w:contextualSpacing/>
        <w:rPr>
          <w:rFonts w:ascii="Times New Roman" w:hAnsi="Times New Roman"/>
          <w:sz w:val="22"/>
          <w:szCs w:val="22"/>
        </w:rPr>
      </w:pPr>
      <w:bookmarkStart w:id="33" w:name="_Hlk63935245"/>
      <w:r w:rsidRPr="00CE045A">
        <w:rPr>
          <w:rFonts w:ascii="Times New Roman" w:hAnsi="Times New Roman"/>
          <w:sz w:val="22"/>
          <w:szCs w:val="22"/>
        </w:rPr>
        <w:t xml:space="preserve">Bersani, B., Fine, A., Cauffman, E.,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>, Frick, P., &amp; Piquero, A. (2018). Investigating the offending histories of undocumented immigrants.</w:t>
      </w:r>
      <w:r w:rsidRPr="00CE045A">
        <w:rPr>
          <w:rFonts w:ascii="Times New Roman" w:hAnsi="Times New Roman"/>
          <w:i/>
          <w:iCs/>
          <w:sz w:val="22"/>
          <w:szCs w:val="22"/>
        </w:rPr>
        <w:t xml:space="preserve"> Migration Letters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15</w:t>
      </w:r>
      <w:r w:rsidRPr="00CE045A">
        <w:rPr>
          <w:rFonts w:ascii="Times New Roman" w:hAnsi="Times New Roman"/>
          <w:sz w:val="22"/>
          <w:szCs w:val="22"/>
        </w:rPr>
        <w:t>, 147-156.</w:t>
      </w:r>
      <w:bookmarkEnd w:id="32"/>
    </w:p>
    <w:bookmarkEnd w:id="33"/>
    <w:p w14:paraId="51FED577" w14:textId="559F8443" w:rsidR="00341E37" w:rsidRPr="00CE045A" w:rsidRDefault="00341E37" w:rsidP="00341E37">
      <w:pPr>
        <w:keepLines/>
        <w:ind w:left="720" w:hanging="720"/>
        <w:contextualSpacing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Deater-Deckard, K., Godwin, J., Lansford, J., Bacchini, </w:t>
      </w:r>
      <w:r w:rsidRPr="00CE045A">
        <w:rPr>
          <w:rFonts w:ascii="Times New Roman" w:hAnsi="Times New Roman"/>
          <w:iCs/>
          <w:sz w:val="22"/>
          <w:szCs w:val="22"/>
        </w:rPr>
        <w:t xml:space="preserve">D., </w:t>
      </w:r>
      <w:r w:rsidRPr="00CE045A">
        <w:rPr>
          <w:rFonts w:ascii="Times New Roman" w:hAnsi="Times New Roman"/>
          <w:sz w:val="22"/>
          <w:szCs w:val="22"/>
        </w:rPr>
        <w:t xml:space="preserve">Bombi, </w:t>
      </w:r>
      <w:r w:rsidRPr="00CE045A">
        <w:rPr>
          <w:rFonts w:ascii="Times New Roman" w:hAnsi="Times New Roman"/>
          <w:iCs/>
          <w:sz w:val="22"/>
          <w:szCs w:val="22"/>
        </w:rPr>
        <w:t xml:space="preserve">A., </w:t>
      </w:r>
      <w:r w:rsidRPr="00CE045A">
        <w:rPr>
          <w:rFonts w:ascii="Times New Roman" w:hAnsi="Times New Roman"/>
          <w:sz w:val="22"/>
          <w:szCs w:val="22"/>
        </w:rPr>
        <w:t xml:space="preserve">Bornstein. M., </w:t>
      </w:r>
      <w:r w:rsidRPr="00CE045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Chang, L., </w:t>
      </w:r>
      <w:r w:rsidRPr="00CE045A">
        <w:rPr>
          <w:rFonts w:ascii="Times New Roman" w:hAnsi="Times New Roman"/>
          <w:bCs/>
          <w:iCs/>
          <w:color w:val="000000"/>
          <w:sz w:val="22"/>
          <w:szCs w:val="22"/>
        </w:rPr>
        <w:t xml:space="preserve">Di Giunta, L., Dodge, K., Malone, P., Oburu, P., Pastorelli, C., Skinner, A., Sorbring, E., </w:t>
      </w:r>
      <w:r w:rsidR="00F436EA" w:rsidRPr="00CE045A">
        <w:rPr>
          <w:rFonts w:ascii="Times New Roman" w:hAnsi="Times New Roman"/>
          <w:b/>
          <w:bCs/>
          <w:iCs/>
          <w:color w:val="000000"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. . Al-Hassan, S. (2018). Within- and between-person and group variance in behavior and beliefs. </w:t>
      </w:r>
      <w:r w:rsidRPr="00CE045A">
        <w:rPr>
          <w:rFonts w:ascii="Times New Roman" w:hAnsi="Times New Roman"/>
          <w:i/>
          <w:sz w:val="22"/>
          <w:szCs w:val="22"/>
        </w:rPr>
        <w:t>Journal of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62</w:t>
      </w:r>
      <w:r w:rsidRPr="00CE045A">
        <w:rPr>
          <w:rFonts w:ascii="Times New Roman" w:hAnsi="Times New Roman"/>
          <w:sz w:val="22"/>
          <w:szCs w:val="22"/>
        </w:rPr>
        <w:t>, 207-217.</w:t>
      </w:r>
    </w:p>
    <w:p w14:paraId="38501B62" w14:textId="1AC7D604" w:rsidR="00341E37" w:rsidRPr="00CE045A" w:rsidRDefault="00341E37" w:rsidP="00341E37">
      <w:pPr>
        <w:pStyle w:val="NormalWeb"/>
        <w:spacing w:before="0" w:beforeAutospacing="0" w:after="0" w:afterAutospacing="0"/>
        <w:ind w:left="720" w:hanging="720"/>
        <w:contextualSpacing/>
        <w:rPr>
          <w:sz w:val="22"/>
          <w:szCs w:val="22"/>
        </w:rPr>
      </w:pPr>
      <w:r w:rsidRPr="00CE045A">
        <w:rPr>
          <w:sz w:val="22"/>
          <w:szCs w:val="22"/>
        </w:rPr>
        <w:t xml:space="preserve">Duell, N., Icenogle, G., Chein, K., </w:t>
      </w:r>
      <w:r w:rsidR="00F436EA" w:rsidRPr="00CE045A">
        <w:rPr>
          <w:b/>
          <w:sz w:val="22"/>
          <w:szCs w:val="22"/>
        </w:rPr>
        <w:t>Steinberg, L.</w:t>
      </w:r>
      <w:r w:rsidRPr="00CE045A">
        <w:rPr>
          <w:sz w:val="22"/>
          <w:szCs w:val="22"/>
        </w:rPr>
        <w:t xml:space="preserve">, Banich, M., . . . Chaudhary, N. (2018). A cross-sectional examination of response inhibition and working memory on the Stroop task </w:t>
      </w:r>
      <w:r w:rsidRPr="00CE045A">
        <w:rPr>
          <w:i/>
          <w:sz w:val="22"/>
          <w:szCs w:val="22"/>
        </w:rPr>
        <w:t>Cognitive Development</w:t>
      </w:r>
      <w:r w:rsidRPr="00CE045A">
        <w:rPr>
          <w:sz w:val="22"/>
          <w:szCs w:val="22"/>
        </w:rPr>
        <w:t xml:space="preserve">, </w:t>
      </w:r>
      <w:r w:rsidRPr="00CE045A">
        <w:rPr>
          <w:i/>
          <w:sz w:val="22"/>
          <w:szCs w:val="22"/>
        </w:rPr>
        <w:t>47</w:t>
      </w:r>
      <w:r w:rsidRPr="00CE045A">
        <w:rPr>
          <w:sz w:val="22"/>
          <w:szCs w:val="22"/>
        </w:rPr>
        <w:t>, 19-31.</w:t>
      </w:r>
    </w:p>
    <w:p w14:paraId="743760AE" w14:textId="2681EC79" w:rsidR="00341E37" w:rsidRPr="00CE045A" w:rsidRDefault="00341E37" w:rsidP="00341E37">
      <w:pPr>
        <w:pStyle w:val="NormalWeb"/>
        <w:spacing w:before="0" w:beforeAutospacing="0" w:after="0" w:afterAutospacing="0"/>
        <w:ind w:left="720" w:hanging="720"/>
        <w:contextualSpacing/>
        <w:rPr>
          <w:sz w:val="22"/>
          <w:szCs w:val="22"/>
        </w:rPr>
      </w:pPr>
      <w:bookmarkStart w:id="34" w:name="_Hlk63934353"/>
      <w:r w:rsidRPr="00CE045A">
        <w:rPr>
          <w:sz w:val="22"/>
          <w:szCs w:val="22"/>
        </w:rPr>
        <w:t xml:space="preserve">Duell, N., </w:t>
      </w:r>
      <w:r w:rsidR="00F436EA" w:rsidRPr="00CE045A">
        <w:rPr>
          <w:b/>
          <w:sz w:val="22"/>
          <w:szCs w:val="22"/>
        </w:rPr>
        <w:t>Steinberg, L.</w:t>
      </w:r>
      <w:r w:rsidRPr="00CE045A">
        <w:rPr>
          <w:sz w:val="22"/>
          <w:szCs w:val="22"/>
        </w:rPr>
        <w:t xml:space="preserve">, Icenogle, G., Chein, J., Chaudhary, N., Di Giunta, L., . . . Chang, L. (2018). Age patterns in risk taking across the world. </w:t>
      </w:r>
      <w:r w:rsidRPr="00CE045A">
        <w:rPr>
          <w:i/>
          <w:sz w:val="22"/>
          <w:szCs w:val="22"/>
        </w:rPr>
        <w:t>Journal of Youth and Adolescence</w:t>
      </w:r>
      <w:r w:rsidRPr="00CE045A">
        <w:rPr>
          <w:sz w:val="22"/>
          <w:szCs w:val="22"/>
        </w:rPr>
        <w:t xml:space="preserve">, </w:t>
      </w:r>
      <w:r w:rsidRPr="00CE045A">
        <w:rPr>
          <w:i/>
          <w:sz w:val="22"/>
          <w:szCs w:val="22"/>
        </w:rPr>
        <w:t>47</w:t>
      </w:r>
      <w:r w:rsidRPr="00CE045A">
        <w:rPr>
          <w:sz w:val="22"/>
          <w:szCs w:val="22"/>
        </w:rPr>
        <w:t>, 1052-1072. [Correction published February 28, 2019].</w:t>
      </w:r>
      <w:bookmarkEnd w:id="34"/>
    </w:p>
    <w:p w14:paraId="0B84EA80" w14:textId="2E4FD7D2" w:rsidR="00341E37" w:rsidRPr="00CE045A" w:rsidRDefault="00341E37" w:rsidP="00341E37">
      <w:pPr>
        <w:pStyle w:val="NormalWeb"/>
        <w:spacing w:before="0" w:beforeAutospacing="0" w:after="0" w:afterAutospacing="0"/>
        <w:ind w:left="720" w:hanging="720"/>
        <w:contextualSpacing/>
        <w:rPr>
          <w:sz w:val="22"/>
          <w:szCs w:val="22"/>
        </w:rPr>
      </w:pPr>
      <w:bookmarkStart w:id="35" w:name="_Hlk63934764"/>
      <w:r w:rsidRPr="00CE045A">
        <w:rPr>
          <w:sz w:val="22"/>
          <w:szCs w:val="22"/>
        </w:rPr>
        <w:t xml:space="preserve">Fine, A., Simmons, C., Miltimore, S., Frick, P., </w:t>
      </w:r>
      <w:r w:rsidR="00F436EA" w:rsidRPr="00CE045A">
        <w:rPr>
          <w:b/>
          <w:sz w:val="22"/>
          <w:szCs w:val="22"/>
        </w:rPr>
        <w:t>Steinberg, L.</w:t>
      </w:r>
      <w:r w:rsidRPr="00CE045A">
        <w:rPr>
          <w:sz w:val="22"/>
          <w:szCs w:val="22"/>
        </w:rPr>
        <w:t xml:space="preserve">, &amp; Cauffman, E. (2018). The school experiences of male adolescent offenders: Implications for academic performance and recidivism. </w:t>
      </w:r>
      <w:r w:rsidRPr="00CE045A">
        <w:rPr>
          <w:i/>
          <w:iCs/>
          <w:sz w:val="22"/>
          <w:szCs w:val="22"/>
        </w:rPr>
        <w:t>Crime &amp; Delinquency, 64</w:t>
      </w:r>
      <w:r w:rsidRPr="00CE045A">
        <w:rPr>
          <w:iCs/>
          <w:sz w:val="22"/>
          <w:szCs w:val="22"/>
        </w:rPr>
        <w:t>, 1326-1350</w:t>
      </w:r>
      <w:r w:rsidRPr="00CE045A">
        <w:rPr>
          <w:sz w:val="22"/>
          <w:szCs w:val="22"/>
        </w:rPr>
        <w:t>.</w:t>
      </w:r>
    </w:p>
    <w:p w14:paraId="41B687FE" w14:textId="1998F2AF" w:rsidR="00F860B5" w:rsidRPr="00CE045A" w:rsidRDefault="00F860B5" w:rsidP="00341E37">
      <w:pPr>
        <w:pStyle w:val="NormalWeb"/>
        <w:spacing w:before="0" w:beforeAutospacing="0" w:after="0" w:afterAutospacing="0"/>
        <w:ind w:left="720" w:hanging="720"/>
        <w:contextualSpacing/>
        <w:rPr>
          <w:sz w:val="22"/>
          <w:szCs w:val="22"/>
          <w:shd w:val="clear" w:color="auto" w:fill="FFFFFF"/>
        </w:rPr>
      </w:pPr>
      <w:r w:rsidRPr="00CE045A">
        <w:rPr>
          <w:color w:val="212121"/>
          <w:sz w:val="22"/>
          <w:szCs w:val="22"/>
          <w:shd w:val="clear" w:color="auto" w:fill="FFFFFF"/>
        </w:rPr>
        <w:t xml:space="preserve">Fine, A., Wolff, K. T., </w:t>
      </w:r>
      <w:proofErr w:type="spellStart"/>
      <w:r w:rsidRPr="00CE045A">
        <w:rPr>
          <w:color w:val="212121"/>
          <w:sz w:val="22"/>
          <w:szCs w:val="22"/>
          <w:shd w:val="clear" w:color="auto" w:fill="FFFFFF"/>
        </w:rPr>
        <w:t>Baglivio</w:t>
      </w:r>
      <w:proofErr w:type="spellEnd"/>
      <w:r w:rsidRPr="00CE045A">
        <w:rPr>
          <w:color w:val="212121"/>
          <w:sz w:val="22"/>
          <w:szCs w:val="22"/>
          <w:shd w:val="clear" w:color="auto" w:fill="FFFFFF"/>
        </w:rPr>
        <w:t xml:space="preserve">, M. T., Piquero, A. R., Frick, P. J., </w:t>
      </w:r>
      <w:r w:rsidRPr="00CE045A">
        <w:rPr>
          <w:b/>
          <w:bCs/>
          <w:color w:val="212121"/>
          <w:sz w:val="22"/>
          <w:szCs w:val="22"/>
          <w:shd w:val="clear" w:color="auto" w:fill="FFFFFF"/>
        </w:rPr>
        <w:t>Steinberg, L.</w:t>
      </w:r>
      <w:r w:rsidRPr="00CE045A">
        <w:rPr>
          <w:color w:val="212121"/>
          <w:sz w:val="22"/>
          <w:szCs w:val="22"/>
          <w:shd w:val="clear" w:color="auto" w:fill="FFFFFF"/>
        </w:rPr>
        <w:t>, &amp; Cauffman, E. (2018). Does the Effect of Justice System Attitudes on Adolescent Crime Vary Based on Psychosocial Maturity?. </w:t>
      </w:r>
      <w:r w:rsidRPr="00CE045A">
        <w:rPr>
          <w:i/>
          <w:iCs/>
          <w:color w:val="212121"/>
          <w:sz w:val="22"/>
          <w:szCs w:val="22"/>
          <w:shd w:val="clear" w:color="auto" w:fill="FFFFFF"/>
        </w:rPr>
        <w:t>Child</w:t>
      </w:r>
      <w:r w:rsidR="00446016">
        <w:rPr>
          <w:i/>
          <w:iCs/>
          <w:color w:val="212121"/>
          <w:sz w:val="22"/>
          <w:szCs w:val="22"/>
          <w:shd w:val="clear" w:color="auto" w:fill="FFFFFF"/>
        </w:rPr>
        <w:t xml:space="preserve"> D</w:t>
      </w:r>
      <w:r w:rsidRPr="00CE045A">
        <w:rPr>
          <w:i/>
          <w:iCs/>
          <w:color w:val="212121"/>
          <w:sz w:val="22"/>
          <w:szCs w:val="22"/>
          <w:shd w:val="clear" w:color="auto" w:fill="FFFFFF"/>
        </w:rPr>
        <w:t>evelopment</w:t>
      </w:r>
      <w:r w:rsidRPr="00CE045A">
        <w:rPr>
          <w:color w:val="212121"/>
          <w:sz w:val="22"/>
          <w:szCs w:val="22"/>
          <w:shd w:val="clear" w:color="auto" w:fill="FFFFFF"/>
        </w:rPr>
        <w:t>, </w:t>
      </w:r>
      <w:r w:rsidRPr="00CE045A">
        <w:rPr>
          <w:i/>
          <w:iCs/>
          <w:color w:val="212121"/>
          <w:sz w:val="22"/>
          <w:szCs w:val="22"/>
          <w:shd w:val="clear" w:color="auto" w:fill="FFFFFF"/>
        </w:rPr>
        <w:t>89</w:t>
      </w:r>
      <w:r w:rsidRPr="00CE045A">
        <w:rPr>
          <w:color w:val="212121"/>
          <w:sz w:val="22"/>
          <w:szCs w:val="22"/>
          <w:shd w:val="clear" w:color="auto" w:fill="FFFFFF"/>
        </w:rPr>
        <w:t>, e468–e479.</w:t>
      </w:r>
    </w:p>
    <w:bookmarkEnd w:id="35"/>
    <w:p w14:paraId="0524EA93" w14:textId="5FF86FDD" w:rsidR="00341E37" w:rsidRPr="00CE045A" w:rsidRDefault="00341E37" w:rsidP="00341E37">
      <w:pPr>
        <w:pStyle w:val="NormalWeb"/>
        <w:keepLines/>
        <w:spacing w:before="0" w:beforeAutospacing="0" w:after="0" w:afterAutospacing="0"/>
        <w:ind w:left="720" w:hanging="720"/>
        <w:contextualSpacing/>
        <w:rPr>
          <w:sz w:val="22"/>
          <w:szCs w:val="22"/>
          <w:shd w:val="clear" w:color="auto" w:fill="FFFFFF"/>
        </w:rPr>
      </w:pPr>
      <w:r w:rsidRPr="00CE045A">
        <w:rPr>
          <w:sz w:val="22"/>
          <w:szCs w:val="22"/>
        </w:rPr>
        <w:t xml:space="preserve">Harden, K.P., Mann, F., </w:t>
      </w:r>
      <w:proofErr w:type="spellStart"/>
      <w:r w:rsidRPr="00CE045A">
        <w:rPr>
          <w:sz w:val="22"/>
          <w:szCs w:val="22"/>
        </w:rPr>
        <w:t>Grozinger</w:t>
      </w:r>
      <w:proofErr w:type="spellEnd"/>
      <w:r w:rsidRPr="00CE045A">
        <w:rPr>
          <w:sz w:val="22"/>
          <w:szCs w:val="22"/>
        </w:rPr>
        <w:t xml:space="preserve">, A., Patterson, M., </w:t>
      </w:r>
      <w:r w:rsidR="00F436EA" w:rsidRPr="00CE045A">
        <w:rPr>
          <w:b/>
          <w:sz w:val="22"/>
          <w:szCs w:val="22"/>
        </w:rPr>
        <w:t>Steinberg, L.</w:t>
      </w:r>
      <w:r w:rsidRPr="00CE045A">
        <w:rPr>
          <w:sz w:val="22"/>
          <w:szCs w:val="22"/>
        </w:rPr>
        <w:t xml:space="preserve">, Tackett, J., &amp; Tucker-Drob, E. (2018). Developmental differences in reward sensitivity and sensation seeking in adolescence: Testing sex-specific associations with gonadal hormones and pubertal development. </w:t>
      </w:r>
      <w:r w:rsidRPr="00CE045A">
        <w:rPr>
          <w:i/>
          <w:sz w:val="22"/>
          <w:szCs w:val="22"/>
        </w:rPr>
        <w:t>Journal of Personality and Social Psychology: Personality Processes and Individual Differences, 115</w:t>
      </w:r>
      <w:r w:rsidRPr="00CE045A">
        <w:rPr>
          <w:sz w:val="22"/>
          <w:szCs w:val="22"/>
        </w:rPr>
        <w:t>, 151-178.</w:t>
      </w:r>
    </w:p>
    <w:p w14:paraId="7447B41C" w14:textId="640F6B5A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iCs/>
          <w:color w:val="000000"/>
          <w:sz w:val="22"/>
          <w:szCs w:val="22"/>
        </w:rPr>
      </w:pPr>
      <w:r w:rsidRPr="00CE045A">
        <w:rPr>
          <w:rFonts w:ascii="Times New Roman" w:hAnsi="Times New Roman"/>
          <w:iCs/>
          <w:color w:val="000000"/>
          <w:sz w:val="22"/>
          <w:szCs w:val="22"/>
        </w:rPr>
        <w:t xml:space="preserve">Lansford, J., Godwin, J., </w:t>
      </w:r>
      <w:r w:rsidRPr="00CE045A">
        <w:rPr>
          <w:rFonts w:ascii="Times New Roman" w:hAnsi="Times New Roman"/>
          <w:sz w:val="22"/>
          <w:szCs w:val="22"/>
        </w:rPr>
        <w:t xml:space="preserve">Al-Hassan, S., </w:t>
      </w:r>
      <w:r w:rsidRPr="00CE045A">
        <w:rPr>
          <w:rFonts w:ascii="Times New Roman" w:hAnsi="Times New Roman"/>
          <w:bCs/>
          <w:kern w:val="36"/>
          <w:sz w:val="22"/>
          <w:szCs w:val="22"/>
          <w:lang w:val="x-none" w:eastAsia="x-none"/>
        </w:rPr>
        <w:t>Bacchini</w:t>
      </w:r>
      <w:r w:rsidRPr="00CE045A">
        <w:rPr>
          <w:rFonts w:ascii="Times New Roman" w:hAnsi="Times New Roman"/>
          <w:bCs/>
          <w:kern w:val="36"/>
          <w:sz w:val="22"/>
          <w:szCs w:val="22"/>
          <w:lang w:eastAsia="x-none"/>
        </w:rPr>
        <w:t xml:space="preserve">, D., </w:t>
      </w:r>
      <w:r w:rsidRPr="00CE045A">
        <w:rPr>
          <w:rFonts w:ascii="Times New Roman" w:hAnsi="Times New Roman"/>
          <w:color w:val="000000"/>
          <w:sz w:val="22"/>
          <w:szCs w:val="22"/>
        </w:rPr>
        <w:t xml:space="preserve">Bornstein, M. H., Chang, L., Chen, X., Deater-Deckard, K., </w:t>
      </w:r>
      <w:r w:rsidRPr="00CE045A">
        <w:rPr>
          <w:rFonts w:ascii="Times New Roman" w:hAnsi="Times New Roman"/>
          <w:bCs/>
          <w:iCs/>
          <w:color w:val="000000"/>
          <w:sz w:val="22"/>
          <w:szCs w:val="22"/>
        </w:rPr>
        <w:t xml:space="preserve">Di Giunta, L., Dodge, K., Malone, P., Oburu, P., Pastorelli, C., Skinner, A., Sorbring, E., </w:t>
      </w:r>
      <w:r w:rsidR="00F436EA" w:rsidRPr="00CE045A">
        <w:rPr>
          <w:rFonts w:ascii="Times New Roman" w:hAnsi="Times New Roman"/>
          <w:b/>
          <w:bCs/>
          <w:iCs/>
          <w:color w:val="000000"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iCs/>
          <w:color w:val="000000"/>
          <w:sz w:val="22"/>
          <w:szCs w:val="22"/>
        </w:rPr>
        <w:t xml:space="preserve">, </w:t>
      </w:r>
      <w:r w:rsidRPr="00CE045A">
        <w:rPr>
          <w:rFonts w:ascii="Times New Roman" w:hAnsi="Times New Roman"/>
          <w:color w:val="000000"/>
          <w:sz w:val="22"/>
          <w:szCs w:val="22"/>
        </w:rPr>
        <w:t xml:space="preserve">. . . Zelli, A. (2018).  </w:t>
      </w:r>
      <w:r w:rsidRPr="00CE045A">
        <w:rPr>
          <w:rFonts w:ascii="Times New Roman" w:hAnsi="Times New Roman"/>
          <w:sz w:val="22"/>
          <w:szCs w:val="22"/>
        </w:rPr>
        <w:t xml:space="preserve">Longitudinal associations between parenting and youth adjustment in twelve cultural groups: Cultural </w:t>
      </w:r>
      <w:proofErr w:type="spellStart"/>
      <w:r w:rsidRPr="00CE045A">
        <w:rPr>
          <w:rFonts w:ascii="Times New Roman" w:hAnsi="Times New Roman"/>
          <w:sz w:val="22"/>
          <w:szCs w:val="22"/>
        </w:rPr>
        <w:t>normativeness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 of parenting as a moderator. </w:t>
      </w:r>
      <w:r w:rsidRPr="00CE045A">
        <w:rPr>
          <w:rFonts w:ascii="Times New Roman" w:eastAsiaTheme="minorEastAsia" w:hAnsi="Times New Roman"/>
          <w:i/>
          <w:iCs/>
          <w:color w:val="000000"/>
          <w:sz w:val="22"/>
          <w:szCs w:val="22"/>
        </w:rPr>
        <w:t>Developmental Psychology</w:t>
      </w:r>
      <w:r w:rsidRPr="00CE045A">
        <w:rPr>
          <w:rFonts w:ascii="Times New Roman" w:eastAsiaTheme="minorEastAsia" w:hAnsi="Times New Roman"/>
          <w:color w:val="000000"/>
          <w:sz w:val="22"/>
          <w:szCs w:val="22"/>
        </w:rPr>
        <w:t xml:space="preserve">, </w:t>
      </w:r>
      <w:r w:rsidRPr="00CE045A">
        <w:rPr>
          <w:rFonts w:ascii="Times New Roman" w:eastAsiaTheme="minorEastAsia" w:hAnsi="Times New Roman"/>
          <w:i/>
          <w:color w:val="000000"/>
          <w:sz w:val="22"/>
          <w:szCs w:val="22"/>
        </w:rPr>
        <w:t>54</w:t>
      </w:r>
      <w:r w:rsidRPr="00CE045A">
        <w:rPr>
          <w:rFonts w:ascii="Times New Roman" w:eastAsiaTheme="minorEastAsia" w:hAnsi="Times New Roman"/>
          <w:color w:val="000000"/>
          <w:sz w:val="22"/>
          <w:szCs w:val="22"/>
        </w:rPr>
        <w:t>, 362-377.</w:t>
      </w:r>
    </w:p>
    <w:p w14:paraId="7DD5848A" w14:textId="28D4BDCA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  <w:shd w:val="clear" w:color="auto" w:fill="FFFFFF"/>
        </w:rPr>
      </w:pPr>
      <w:bookmarkStart w:id="36" w:name="_Hlk496251352"/>
      <w:r w:rsidRPr="00CE045A">
        <w:rPr>
          <w:rFonts w:ascii="Times New Roman" w:hAnsi="Times New Roman"/>
          <w:sz w:val="22"/>
          <w:szCs w:val="22"/>
        </w:rPr>
        <w:t xml:space="preserve">Lansford, J., Godwin, J., Bornstein, M., Chang, L., Deater-Deckard, K., Di Giunta, L., </w:t>
      </w:r>
      <w:r w:rsidRPr="00CE045A">
        <w:rPr>
          <w:rFonts w:ascii="Times New Roman" w:hAnsi="Times New Roman"/>
          <w:bCs/>
          <w:iCs/>
          <w:color w:val="000000"/>
          <w:sz w:val="22"/>
          <w:szCs w:val="22"/>
        </w:rPr>
        <w:t xml:space="preserve">Dodge, K., Malone, P., Oburu, P., Pastorelli, C., Skinner, A., Sorbring, E., </w:t>
      </w:r>
      <w:r w:rsidR="00F436EA" w:rsidRPr="00CE045A">
        <w:rPr>
          <w:rFonts w:ascii="Times New Roman" w:hAnsi="Times New Roman"/>
          <w:b/>
          <w:bCs/>
          <w:iCs/>
          <w:color w:val="000000"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iCs/>
          <w:color w:val="000000"/>
          <w:sz w:val="22"/>
          <w:szCs w:val="22"/>
        </w:rPr>
        <w:t>,</w:t>
      </w:r>
      <w:r w:rsidRPr="00CE045A">
        <w:rPr>
          <w:rFonts w:ascii="Times New Roman" w:hAnsi="Times New Roman"/>
          <w:sz w:val="22"/>
          <w:szCs w:val="22"/>
        </w:rPr>
        <w:t xml:space="preserve"> . . . Bacchini, D. (2018). Parenting, culture, and the development of externalizing behaviors from age seven to 14 in nine countries. </w:t>
      </w:r>
      <w:r w:rsidRPr="00CE045A">
        <w:rPr>
          <w:rFonts w:ascii="Times New Roman" w:hAnsi="Times New Roman"/>
          <w:i/>
          <w:sz w:val="22"/>
          <w:szCs w:val="22"/>
        </w:rPr>
        <w:t>Development and Psychopathology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30, 1937-1958.</w:t>
      </w:r>
    </w:p>
    <w:p w14:paraId="034A9168" w14:textId="7FA93E5F" w:rsidR="00341E37" w:rsidRPr="00CE045A" w:rsidRDefault="00341E37" w:rsidP="00341E37">
      <w:pPr>
        <w:pStyle w:val="NormalWeb"/>
        <w:keepNext/>
        <w:keepLines/>
        <w:spacing w:before="0" w:beforeAutospacing="0" w:after="0" w:afterAutospacing="0"/>
        <w:ind w:left="720" w:hanging="720"/>
        <w:contextualSpacing/>
        <w:rPr>
          <w:sz w:val="22"/>
          <w:szCs w:val="22"/>
          <w:shd w:val="clear" w:color="auto" w:fill="FFFFFF"/>
        </w:rPr>
      </w:pPr>
      <w:r w:rsidRPr="00CE045A">
        <w:rPr>
          <w:sz w:val="22"/>
          <w:szCs w:val="22"/>
        </w:rPr>
        <w:t xml:space="preserve">Lansford, J., Rothenberg, W. A., Jensen, T., Lippold, M., Bacchini, D., Bornstein, M., Chang, L., Deater-Deckard, K., </w:t>
      </w:r>
      <w:r w:rsidRPr="00CE045A">
        <w:rPr>
          <w:bCs/>
          <w:iCs/>
          <w:sz w:val="22"/>
          <w:szCs w:val="22"/>
        </w:rPr>
        <w:t xml:space="preserve">Di Giunta, L., Dodge, K., Malone, P., Oburu, P., Pastorelli, C., Skinner, A., Sorbring, E., </w:t>
      </w:r>
      <w:r w:rsidR="00F436EA" w:rsidRPr="00CE045A">
        <w:rPr>
          <w:b/>
          <w:bCs/>
          <w:iCs/>
          <w:sz w:val="22"/>
          <w:szCs w:val="22"/>
        </w:rPr>
        <w:t>Steinberg, L.</w:t>
      </w:r>
      <w:r w:rsidRPr="00CE045A">
        <w:rPr>
          <w:bCs/>
          <w:iCs/>
          <w:sz w:val="22"/>
          <w:szCs w:val="22"/>
        </w:rPr>
        <w:t>,</w:t>
      </w:r>
      <w:r w:rsidRPr="00CE045A">
        <w:rPr>
          <w:sz w:val="22"/>
          <w:szCs w:val="22"/>
        </w:rPr>
        <w:t xml:space="preserve"> . . . Al-Hassan, S. (2018). Bidirectional relations between parenting and behavior problems from age 8 to 13 in nine countries. </w:t>
      </w:r>
      <w:r w:rsidRPr="00CE045A">
        <w:rPr>
          <w:i/>
          <w:sz w:val="22"/>
          <w:szCs w:val="22"/>
        </w:rPr>
        <w:t>Journal of Research on Adolescence</w:t>
      </w:r>
      <w:r w:rsidRPr="00CE045A">
        <w:rPr>
          <w:sz w:val="22"/>
          <w:szCs w:val="22"/>
        </w:rPr>
        <w:t xml:space="preserve">, </w:t>
      </w:r>
      <w:r w:rsidRPr="00CE045A">
        <w:rPr>
          <w:i/>
          <w:sz w:val="22"/>
          <w:szCs w:val="22"/>
        </w:rPr>
        <w:t>28</w:t>
      </w:r>
      <w:r w:rsidRPr="00CE045A">
        <w:rPr>
          <w:sz w:val="22"/>
          <w:szCs w:val="22"/>
        </w:rPr>
        <w:t>, 571-590.</w:t>
      </w:r>
    </w:p>
    <w:p w14:paraId="5EB8EC37" w14:textId="63EF0B4A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eastAsiaTheme="minorEastAsia" w:hAnsi="Times New Roman"/>
          <w:color w:val="000000"/>
          <w:sz w:val="22"/>
          <w:szCs w:val="22"/>
        </w:rPr>
      </w:pPr>
      <w:r w:rsidRPr="00CE045A">
        <w:rPr>
          <w:rFonts w:ascii="Times New Roman" w:eastAsiaTheme="minorEastAsia" w:hAnsi="Times New Roman"/>
          <w:color w:val="000000"/>
          <w:sz w:val="22"/>
          <w:szCs w:val="22"/>
        </w:rPr>
        <w:t xml:space="preserve">Last, B., Lawson, G., Breiner, K., </w:t>
      </w:r>
      <w:r w:rsidR="00F436EA" w:rsidRPr="00CE045A">
        <w:rPr>
          <w:rFonts w:ascii="Times New Roman" w:eastAsiaTheme="minorEastAsia" w:hAnsi="Times New Roman"/>
          <w:b/>
          <w:color w:val="000000"/>
          <w:sz w:val="22"/>
          <w:szCs w:val="22"/>
        </w:rPr>
        <w:t>Steinberg, L.</w:t>
      </w:r>
      <w:r w:rsidRPr="00CE045A">
        <w:rPr>
          <w:rFonts w:ascii="Times New Roman" w:eastAsiaTheme="minorEastAsia" w:hAnsi="Times New Roman"/>
          <w:color w:val="000000"/>
          <w:sz w:val="22"/>
          <w:szCs w:val="22"/>
        </w:rPr>
        <w:t xml:space="preserve">, &amp; Farah, M. (2018). </w:t>
      </w:r>
      <w:r w:rsidRPr="00CE045A">
        <w:rPr>
          <w:rFonts w:ascii="Times New Roman" w:hAnsi="Times New Roman"/>
          <w:sz w:val="22"/>
          <w:szCs w:val="22"/>
        </w:rPr>
        <w:t xml:space="preserve">Childhood socioeconomic status and executive function in childhood and beyond. </w:t>
      </w:r>
      <w:proofErr w:type="spellStart"/>
      <w:r w:rsidRPr="00CE045A">
        <w:rPr>
          <w:rFonts w:ascii="Times New Roman" w:hAnsi="Times New Roman"/>
          <w:i/>
          <w:sz w:val="22"/>
          <w:szCs w:val="22"/>
        </w:rPr>
        <w:t>PLoS</w:t>
      </w:r>
      <w:proofErr w:type="spellEnd"/>
      <w:r w:rsidRPr="00CE045A">
        <w:rPr>
          <w:rFonts w:ascii="Times New Roman" w:hAnsi="Times New Roman"/>
          <w:i/>
          <w:sz w:val="22"/>
          <w:szCs w:val="22"/>
        </w:rPr>
        <w:t xml:space="preserve"> One, 24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e0202964.</w:t>
      </w:r>
    </w:p>
    <w:p w14:paraId="774AE4FA" w14:textId="6490FE68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bookmarkStart w:id="37" w:name="_Hlk63934596"/>
      <w:r w:rsidRPr="00CE045A">
        <w:rPr>
          <w:rFonts w:ascii="Times New Roman" w:eastAsiaTheme="minorEastAsia" w:hAnsi="Times New Roman"/>
          <w:color w:val="000000"/>
          <w:sz w:val="22"/>
          <w:szCs w:val="22"/>
        </w:rPr>
        <w:t xml:space="preserve">Mahler, A., Fine, A., Frick, P., </w:t>
      </w:r>
      <w:r w:rsidR="00F436EA" w:rsidRPr="00CE045A">
        <w:rPr>
          <w:rFonts w:ascii="Times New Roman" w:eastAsiaTheme="minorEastAsia" w:hAnsi="Times New Roman"/>
          <w:b/>
          <w:color w:val="000000"/>
          <w:sz w:val="22"/>
          <w:szCs w:val="22"/>
        </w:rPr>
        <w:t>Steinberg, L.</w:t>
      </w:r>
      <w:r w:rsidRPr="00CE045A">
        <w:rPr>
          <w:rFonts w:ascii="Times New Roman" w:eastAsiaTheme="minorEastAsia" w:hAnsi="Times New Roman"/>
          <w:color w:val="000000"/>
          <w:sz w:val="22"/>
          <w:szCs w:val="22"/>
        </w:rPr>
        <w:t xml:space="preserve">, &amp; Cauffman, E. (2018). </w:t>
      </w:r>
      <w:r w:rsidRPr="00CE045A">
        <w:rPr>
          <w:rFonts w:ascii="Times New Roman" w:hAnsi="Times New Roman"/>
          <w:sz w:val="22"/>
          <w:szCs w:val="22"/>
        </w:rPr>
        <w:t xml:space="preserve">Expecting the unexpected? Expectations for future success among adolescent first-time offenders. </w:t>
      </w:r>
      <w:r w:rsidRPr="00CE045A">
        <w:rPr>
          <w:rFonts w:ascii="Times New Roman" w:hAnsi="Times New Roman"/>
          <w:i/>
          <w:sz w:val="22"/>
          <w:szCs w:val="22"/>
        </w:rPr>
        <w:t>Child Development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89</w:t>
      </w:r>
      <w:r w:rsidRPr="00CE045A">
        <w:rPr>
          <w:rFonts w:ascii="Times New Roman" w:hAnsi="Times New Roman"/>
          <w:sz w:val="22"/>
          <w:szCs w:val="22"/>
        </w:rPr>
        <w:t>, 535-551.</w:t>
      </w:r>
    </w:p>
    <w:p w14:paraId="0F3F4A5A" w14:textId="297CC488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iCs/>
          <w:color w:val="000000"/>
          <w:sz w:val="22"/>
          <w:szCs w:val="22"/>
        </w:rPr>
      </w:pPr>
      <w:bookmarkStart w:id="38" w:name="_Hlk63934691"/>
      <w:bookmarkEnd w:id="37"/>
      <w:r w:rsidRPr="00CE045A">
        <w:rPr>
          <w:rFonts w:ascii="Times New Roman" w:hAnsi="Times New Roman"/>
          <w:iCs/>
          <w:color w:val="000000"/>
          <w:sz w:val="22"/>
          <w:szCs w:val="22"/>
        </w:rPr>
        <w:t xml:space="preserve">Robertson, E., Frick, Ray, J., Thornton, L., Meyers, T., P., </w:t>
      </w:r>
      <w:r w:rsidR="00F436EA" w:rsidRPr="00CE045A">
        <w:rPr>
          <w:rFonts w:ascii="Times New Roman" w:hAnsi="Times New Roman"/>
          <w:b/>
          <w:iCs/>
          <w:color w:val="000000"/>
          <w:sz w:val="22"/>
          <w:szCs w:val="22"/>
        </w:rPr>
        <w:t>Steinberg, L.</w:t>
      </w:r>
      <w:r w:rsidRPr="00CE045A">
        <w:rPr>
          <w:rFonts w:ascii="Times New Roman" w:hAnsi="Times New Roman"/>
          <w:iCs/>
          <w:color w:val="000000"/>
          <w:sz w:val="22"/>
          <w:szCs w:val="22"/>
        </w:rPr>
        <w:t xml:space="preserve">, &amp; Cauffman, E. (2018). </w:t>
      </w:r>
      <w:r w:rsidRPr="00CE045A">
        <w:rPr>
          <w:rFonts w:ascii="Times New Roman" w:hAnsi="Times New Roman"/>
          <w:sz w:val="22"/>
          <w:szCs w:val="22"/>
        </w:rPr>
        <w:t xml:space="preserve">The associations among callous-unemotional traits, worry, and aggression in justice involved adolescent boys. </w:t>
      </w:r>
      <w:r w:rsidRPr="00CE045A">
        <w:rPr>
          <w:rFonts w:ascii="Times New Roman" w:hAnsi="Times New Roman"/>
          <w:i/>
          <w:sz w:val="22"/>
          <w:szCs w:val="22"/>
        </w:rPr>
        <w:t xml:space="preserve">Clinical Psychological Science, 6, </w:t>
      </w:r>
      <w:r w:rsidRPr="00CE045A">
        <w:rPr>
          <w:rFonts w:ascii="Times New Roman" w:hAnsi="Times New Roman"/>
          <w:sz w:val="22"/>
          <w:szCs w:val="22"/>
        </w:rPr>
        <w:t>671-684.</w:t>
      </w:r>
    </w:p>
    <w:bookmarkEnd w:id="38"/>
    <w:p w14:paraId="0A14182B" w14:textId="4C4013B0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eastAsiaTheme="minorEastAsia" w:hAnsi="Times New Roman"/>
          <w:color w:val="000000"/>
          <w:sz w:val="22"/>
          <w:szCs w:val="22"/>
        </w:rPr>
      </w:pPr>
      <w:r w:rsidRPr="00CE045A">
        <w:rPr>
          <w:rFonts w:ascii="Times New Roman" w:hAnsi="Times New Roman"/>
          <w:iCs/>
          <w:color w:val="000000"/>
          <w:sz w:val="22"/>
          <w:szCs w:val="22"/>
        </w:rPr>
        <w:t xml:space="preserve">Rosenbaum, G., Venkatraman, V., </w:t>
      </w:r>
      <w:r w:rsidR="00F436EA" w:rsidRPr="00CE045A">
        <w:rPr>
          <w:rFonts w:ascii="Times New Roman" w:hAnsi="Times New Roman"/>
          <w:b/>
          <w:iCs/>
          <w:color w:val="000000"/>
          <w:sz w:val="22"/>
          <w:szCs w:val="22"/>
        </w:rPr>
        <w:t>Steinberg, L.</w:t>
      </w:r>
      <w:r w:rsidRPr="00CE045A">
        <w:rPr>
          <w:rFonts w:ascii="Times New Roman" w:hAnsi="Times New Roman"/>
          <w:iCs/>
          <w:color w:val="000000"/>
          <w:sz w:val="22"/>
          <w:szCs w:val="22"/>
        </w:rPr>
        <w:t xml:space="preserve">, &amp; Chein, J. (2018). </w:t>
      </w:r>
      <w:r w:rsidRPr="00CE045A">
        <w:rPr>
          <w:rFonts w:ascii="Times New Roman" w:eastAsiaTheme="minorEastAsia" w:hAnsi="Times New Roman"/>
          <w:sz w:val="22"/>
          <w:szCs w:val="22"/>
        </w:rPr>
        <w:t>The influences of described and experienced information on adolescent risky decision making</w:t>
      </w:r>
      <w:r w:rsidRPr="00CE045A">
        <w:rPr>
          <w:rFonts w:ascii="Times New Roman" w:eastAsiaTheme="minorEastAsia" w:hAnsi="Times New Roman"/>
          <w:color w:val="000000"/>
          <w:sz w:val="22"/>
          <w:szCs w:val="22"/>
        </w:rPr>
        <w:t xml:space="preserve">. </w:t>
      </w:r>
      <w:r w:rsidRPr="00CE045A">
        <w:rPr>
          <w:rFonts w:ascii="Times New Roman" w:eastAsiaTheme="minorEastAsia" w:hAnsi="Times New Roman"/>
          <w:i/>
          <w:color w:val="000000"/>
          <w:sz w:val="22"/>
          <w:szCs w:val="22"/>
        </w:rPr>
        <w:t>Developmental Review</w:t>
      </w:r>
      <w:r w:rsidRPr="00CE045A">
        <w:rPr>
          <w:rFonts w:ascii="Times New Roman" w:eastAsiaTheme="minorEastAsia" w:hAnsi="Times New Roman"/>
          <w:color w:val="000000"/>
          <w:sz w:val="22"/>
          <w:szCs w:val="22"/>
        </w:rPr>
        <w:t xml:space="preserve">, </w:t>
      </w:r>
      <w:r w:rsidRPr="00CE045A">
        <w:rPr>
          <w:rFonts w:ascii="Times New Roman" w:eastAsiaTheme="minorEastAsia" w:hAnsi="Times New Roman"/>
          <w:i/>
          <w:color w:val="000000"/>
          <w:sz w:val="22"/>
          <w:szCs w:val="22"/>
        </w:rPr>
        <w:t>47</w:t>
      </w:r>
      <w:r w:rsidRPr="00CE045A">
        <w:rPr>
          <w:rFonts w:ascii="Times New Roman" w:eastAsiaTheme="minorEastAsia" w:hAnsi="Times New Roman"/>
          <w:color w:val="000000"/>
          <w:sz w:val="22"/>
          <w:szCs w:val="22"/>
        </w:rPr>
        <w:t>, 23-43.</w:t>
      </w:r>
    </w:p>
    <w:bookmarkEnd w:id="36"/>
    <w:p w14:paraId="3FEFE94F" w14:textId="3E9EF8F0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iCs/>
          <w:color w:val="000000"/>
          <w:sz w:val="22"/>
          <w:szCs w:val="22"/>
        </w:rPr>
      </w:pPr>
      <w:r w:rsidRPr="00CE045A">
        <w:rPr>
          <w:rFonts w:ascii="Times New Roman" w:hAnsi="Times New Roman"/>
          <w:iCs/>
          <w:color w:val="000000"/>
          <w:sz w:val="22"/>
          <w:szCs w:val="22"/>
        </w:rPr>
        <w:t xml:space="preserve">Scott, E., Duell, N., &amp; </w:t>
      </w:r>
      <w:r w:rsidR="00F436EA" w:rsidRPr="00CE045A">
        <w:rPr>
          <w:rFonts w:ascii="Times New Roman" w:hAnsi="Times New Roman"/>
          <w:b/>
          <w:iCs/>
          <w:color w:val="000000"/>
          <w:sz w:val="22"/>
          <w:szCs w:val="22"/>
        </w:rPr>
        <w:t>Steinberg, L.</w:t>
      </w:r>
      <w:r w:rsidRPr="00CE045A">
        <w:rPr>
          <w:rFonts w:ascii="Times New Roman" w:hAnsi="Times New Roman"/>
          <w:iCs/>
          <w:color w:val="000000"/>
          <w:sz w:val="22"/>
          <w:szCs w:val="22"/>
        </w:rPr>
        <w:t xml:space="preserve"> (2018). Brain development, social context, and justice policy. </w:t>
      </w:r>
      <w:r w:rsidRPr="00CE045A">
        <w:rPr>
          <w:rFonts w:ascii="Times New Roman" w:hAnsi="Times New Roman"/>
          <w:i/>
          <w:iCs/>
          <w:color w:val="000000"/>
          <w:sz w:val="22"/>
          <w:szCs w:val="22"/>
        </w:rPr>
        <w:t>Washington University Journal of Law and Policy</w:t>
      </w:r>
      <w:r w:rsidRPr="00CE045A">
        <w:rPr>
          <w:rFonts w:ascii="Times New Roman" w:hAnsi="Times New Roman"/>
          <w:iCs/>
          <w:color w:val="000000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color w:val="000000"/>
          <w:sz w:val="22"/>
          <w:szCs w:val="22"/>
        </w:rPr>
        <w:t>57</w:t>
      </w:r>
      <w:r w:rsidRPr="00CE045A">
        <w:rPr>
          <w:rFonts w:ascii="Times New Roman" w:hAnsi="Times New Roman"/>
          <w:iCs/>
          <w:color w:val="000000"/>
          <w:sz w:val="22"/>
          <w:szCs w:val="22"/>
        </w:rPr>
        <w:t>, 13-74.</w:t>
      </w:r>
    </w:p>
    <w:p w14:paraId="71D664AC" w14:textId="73C0DF95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  <w:bdr w:val="none" w:sz="0" w:space="0" w:color="auto" w:frame="1"/>
          <w:shd w:val="clear" w:color="auto" w:fill="FFFFFF"/>
        </w:rPr>
      </w:pPr>
      <w:r w:rsidRPr="00CE045A">
        <w:rPr>
          <w:rFonts w:ascii="Times New Roman" w:hAnsi="Times New Roman"/>
          <w:iCs/>
          <w:color w:val="000000"/>
          <w:sz w:val="22"/>
          <w:szCs w:val="22"/>
        </w:rPr>
        <w:t xml:space="preserve">Sherman, L., </w:t>
      </w:r>
      <w:r w:rsidR="00F436EA" w:rsidRPr="00CE045A">
        <w:rPr>
          <w:rFonts w:ascii="Times New Roman" w:hAnsi="Times New Roman"/>
          <w:b/>
          <w:iCs/>
          <w:color w:val="000000"/>
          <w:sz w:val="22"/>
          <w:szCs w:val="22"/>
        </w:rPr>
        <w:t>Steinberg, L.</w:t>
      </w:r>
      <w:r w:rsidRPr="00CE045A">
        <w:rPr>
          <w:rFonts w:ascii="Times New Roman" w:hAnsi="Times New Roman"/>
          <w:iCs/>
          <w:color w:val="000000"/>
          <w:sz w:val="22"/>
          <w:szCs w:val="22"/>
        </w:rPr>
        <w:t xml:space="preserve">, &amp; Chein, J. (2018). </w:t>
      </w:r>
      <w:r w:rsidRPr="00CE045A">
        <w:rPr>
          <w:rFonts w:ascii="Times New Roman" w:hAnsi="Times New Roman"/>
          <w:sz w:val="22"/>
          <w:szCs w:val="22"/>
        </w:rPr>
        <w:t xml:space="preserve">Connecting brain responsivity and real-world risk taking: Strengths and limitations of current methodological approaches. </w:t>
      </w:r>
      <w:r w:rsidRPr="00CE045A">
        <w:rPr>
          <w:rFonts w:ascii="Times New Roman" w:hAnsi="Times New Roman"/>
          <w:i/>
          <w:sz w:val="22"/>
          <w:szCs w:val="22"/>
        </w:rPr>
        <w:t>Developmental Cognitive Neuroscience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33</w:t>
      </w:r>
      <w:r w:rsidRPr="00CE045A">
        <w:rPr>
          <w:rFonts w:ascii="Times New Roman" w:hAnsi="Times New Roman"/>
          <w:sz w:val="22"/>
          <w:szCs w:val="22"/>
        </w:rPr>
        <w:t>, 27-41.</w:t>
      </w:r>
    </w:p>
    <w:p w14:paraId="48E106AE" w14:textId="494E5382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color w:val="000000"/>
          <w:sz w:val="22"/>
          <w:szCs w:val="22"/>
        </w:rPr>
      </w:pPr>
      <w:r w:rsidRPr="00CE045A">
        <w:rPr>
          <w:rFonts w:ascii="Times New Roman" w:hAnsi="Times New Roman"/>
          <w:color w:val="000000"/>
          <w:sz w:val="22"/>
          <w:szCs w:val="22"/>
        </w:rPr>
        <w:t xml:space="preserve">Simmons, C., </w:t>
      </w:r>
      <w:r w:rsidR="00F436EA" w:rsidRPr="00CE045A">
        <w:rPr>
          <w:rFonts w:ascii="Times New Roman" w:hAnsi="Times New Roman"/>
          <w:b/>
          <w:color w:val="000000"/>
          <w:sz w:val="22"/>
          <w:szCs w:val="22"/>
        </w:rPr>
        <w:t>Steinberg, L.</w:t>
      </w:r>
      <w:r w:rsidRPr="00CE045A">
        <w:rPr>
          <w:rFonts w:ascii="Times New Roman" w:hAnsi="Times New Roman"/>
          <w:color w:val="000000"/>
          <w:sz w:val="22"/>
          <w:szCs w:val="22"/>
        </w:rPr>
        <w:t xml:space="preserve">, Frick, P., &amp; Cauffman, E. (2018). The differential influence of absent and harsh fathers on juvenile delinquency. </w:t>
      </w:r>
      <w:r w:rsidRPr="00CE045A">
        <w:rPr>
          <w:rFonts w:ascii="Times New Roman" w:hAnsi="Times New Roman"/>
          <w:i/>
          <w:color w:val="000000"/>
          <w:sz w:val="22"/>
          <w:szCs w:val="22"/>
        </w:rPr>
        <w:t>Journal of Adolescence</w:t>
      </w:r>
      <w:r w:rsidRPr="00CE045A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color w:val="000000"/>
          <w:sz w:val="22"/>
          <w:szCs w:val="22"/>
        </w:rPr>
        <w:t>62</w:t>
      </w:r>
      <w:r w:rsidRPr="00CE045A">
        <w:rPr>
          <w:rFonts w:ascii="Times New Roman" w:hAnsi="Times New Roman"/>
          <w:color w:val="000000"/>
          <w:sz w:val="22"/>
          <w:szCs w:val="22"/>
        </w:rPr>
        <w:t>, 9-17.</w:t>
      </w:r>
    </w:p>
    <w:p w14:paraId="7BCA2623" w14:textId="5CE69025" w:rsidR="00341E37" w:rsidRPr="00CE045A" w:rsidRDefault="00341E37" w:rsidP="00341E37">
      <w:pPr>
        <w:pStyle w:val="PlainText"/>
        <w:keepLines/>
        <w:widowControl w:val="0"/>
        <w:ind w:left="720" w:hanging="720"/>
        <w:rPr>
          <w:rStyle w:val="Emphasis"/>
          <w:rFonts w:ascii="Times New Roman" w:hAnsi="Times New Roman"/>
          <w:i w:val="0"/>
          <w:sz w:val="22"/>
          <w:szCs w:val="22"/>
          <w:lang w:eastAsia="sv-SE"/>
        </w:rPr>
      </w:pPr>
      <w:r w:rsidRPr="00CE045A">
        <w:rPr>
          <w:rFonts w:ascii="Times New Roman" w:hAnsi="Times New Roman"/>
          <w:sz w:val="22"/>
          <w:szCs w:val="22"/>
        </w:rPr>
        <w:t xml:space="preserve">Smith, A., Rosenbaum, G., Botdorf, M.,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Chein, J. (2018). Peers influence adolescent reward processing, but not response inhibition. </w:t>
      </w:r>
      <w:r w:rsidRPr="00CE045A">
        <w:rPr>
          <w:rFonts w:ascii="Times New Roman" w:hAnsi="Times New Roman"/>
          <w:i/>
          <w:sz w:val="22"/>
          <w:szCs w:val="22"/>
        </w:rPr>
        <w:t>Cognitive, Affective, and Behavioral Neuroscience, 18</w:t>
      </w:r>
      <w:r w:rsidRPr="00CE045A">
        <w:rPr>
          <w:rFonts w:ascii="Times New Roman" w:hAnsi="Times New Roman"/>
          <w:sz w:val="22"/>
          <w:szCs w:val="22"/>
        </w:rPr>
        <w:t>, 284-295.</w:t>
      </w:r>
    </w:p>
    <w:p w14:paraId="15260042" w14:textId="3FA875D7" w:rsidR="00341E37" w:rsidRPr="00CE045A" w:rsidRDefault="00F436EA" w:rsidP="00341E37">
      <w:pPr>
        <w:pStyle w:val="PlainText"/>
        <w:keepLines/>
        <w:widowControl w:val="0"/>
        <w:ind w:left="720" w:hanging="720"/>
        <w:rPr>
          <w:rStyle w:val="Emphasis"/>
          <w:rFonts w:ascii="Times New Roman" w:hAnsi="Times New Roman"/>
          <w:i w:val="0"/>
          <w:sz w:val="22"/>
          <w:szCs w:val="22"/>
          <w:lang w:eastAsia="sv-SE"/>
        </w:rPr>
      </w:pPr>
      <w:bookmarkStart w:id="39" w:name="_Hlk511643212"/>
      <w:r w:rsidRPr="00CE045A">
        <w:rPr>
          <w:rStyle w:val="Emphasis"/>
          <w:rFonts w:ascii="Times New Roman" w:hAnsi="Times New Roman"/>
          <w:b/>
          <w:i w:val="0"/>
          <w:sz w:val="22"/>
          <w:szCs w:val="22"/>
          <w:lang w:eastAsia="sv-SE"/>
        </w:rPr>
        <w:t>Steinberg, L.</w:t>
      </w:r>
      <w:r w:rsidR="00341E37" w:rsidRPr="00CE045A">
        <w:rPr>
          <w:rStyle w:val="Emphasis"/>
          <w:rFonts w:ascii="Times New Roman" w:hAnsi="Times New Roman"/>
          <w:i w:val="0"/>
          <w:sz w:val="22"/>
          <w:szCs w:val="22"/>
          <w:lang w:eastAsia="sv-SE"/>
        </w:rPr>
        <w:t xml:space="preserve"> (2018). Regulating our enthusiasm for self-regulation interventions. (Editorial). </w:t>
      </w:r>
      <w:r w:rsidR="00341E37" w:rsidRPr="00CE045A">
        <w:rPr>
          <w:rStyle w:val="Emphasis"/>
          <w:rFonts w:ascii="Times New Roman" w:hAnsi="Times New Roman"/>
          <w:sz w:val="22"/>
          <w:szCs w:val="22"/>
          <w:lang w:eastAsia="sv-SE"/>
        </w:rPr>
        <w:t>JAMA Pediatrics</w:t>
      </w:r>
      <w:r w:rsidR="00341E37" w:rsidRPr="00CE045A">
        <w:rPr>
          <w:rStyle w:val="Emphasis"/>
          <w:rFonts w:ascii="Times New Roman" w:hAnsi="Times New Roman"/>
          <w:i w:val="0"/>
          <w:sz w:val="22"/>
          <w:szCs w:val="22"/>
          <w:lang w:eastAsia="sv-SE"/>
        </w:rPr>
        <w:t xml:space="preserve">, </w:t>
      </w:r>
      <w:r w:rsidR="00341E37" w:rsidRPr="00CE045A">
        <w:rPr>
          <w:rStyle w:val="Emphasis"/>
          <w:rFonts w:ascii="Times New Roman" w:hAnsi="Times New Roman"/>
          <w:sz w:val="22"/>
          <w:szCs w:val="22"/>
          <w:lang w:eastAsia="sv-SE"/>
        </w:rPr>
        <w:t>172</w:t>
      </w:r>
      <w:r w:rsidR="00341E37" w:rsidRPr="00CE045A">
        <w:rPr>
          <w:rStyle w:val="Emphasis"/>
          <w:rFonts w:ascii="Times New Roman" w:hAnsi="Times New Roman"/>
          <w:i w:val="0"/>
          <w:sz w:val="22"/>
          <w:szCs w:val="22"/>
          <w:lang w:eastAsia="sv-SE"/>
        </w:rPr>
        <w:t>, 520-522.</w:t>
      </w:r>
    </w:p>
    <w:bookmarkEnd w:id="39"/>
    <w:p w14:paraId="6DE49B0C" w14:textId="3981E646" w:rsidR="00341E37" w:rsidRPr="00CE045A" w:rsidRDefault="00F436EA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 xml:space="preserve">Steinberg, </w:t>
      </w:r>
      <w:proofErr w:type="spellStart"/>
      <w:r w:rsidRPr="00CE045A">
        <w:rPr>
          <w:rFonts w:ascii="Times New Roman" w:hAnsi="Times New Roman"/>
          <w:b/>
          <w:sz w:val="22"/>
          <w:szCs w:val="22"/>
        </w:rPr>
        <w:t>L.</w:t>
      </w:r>
      <w:r w:rsidR="00341E37" w:rsidRPr="00CE045A">
        <w:rPr>
          <w:rFonts w:ascii="Times New Roman" w:hAnsi="Times New Roman"/>
          <w:sz w:val="22"/>
          <w:szCs w:val="22"/>
        </w:rPr>
        <w:t>,Icenogle</w:t>
      </w:r>
      <w:proofErr w:type="spellEnd"/>
      <w:r w:rsidR="00341E37" w:rsidRPr="00CE045A">
        <w:rPr>
          <w:rFonts w:ascii="Times New Roman" w:hAnsi="Times New Roman"/>
          <w:sz w:val="22"/>
          <w:szCs w:val="22"/>
        </w:rPr>
        <w:t xml:space="preserve">, G., Shulman, E., Breiner, K., Chein, J., </w:t>
      </w:r>
      <w:r w:rsidR="00341E37" w:rsidRPr="00CE045A">
        <w:rPr>
          <w:rFonts w:ascii="Times New Roman" w:hAnsi="Times New Roman"/>
          <w:iCs/>
          <w:sz w:val="22"/>
          <w:szCs w:val="22"/>
        </w:rPr>
        <w:t xml:space="preserve">Bacchini, D., . . . Takash, H. (2018). </w:t>
      </w:r>
      <w:r w:rsidR="00341E37" w:rsidRPr="00CE045A">
        <w:rPr>
          <w:rFonts w:ascii="Times New Roman" w:hAnsi="Times New Roman"/>
          <w:sz w:val="22"/>
          <w:szCs w:val="22"/>
        </w:rPr>
        <w:t xml:space="preserve">Around the world, adolescence is a time of heightened sensation seeking and immature self-regulation. </w:t>
      </w:r>
      <w:r w:rsidR="00341E37" w:rsidRPr="00CE045A">
        <w:rPr>
          <w:rFonts w:ascii="Times New Roman" w:hAnsi="Times New Roman"/>
          <w:i/>
          <w:sz w:val="22"/>
          <w:szCs w:val="22"/>
        </w:rPr>
        <w:t>Developmental Science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21</w:t>
      </w:r>
      <w:r w:rsidR="00341E37" w:rsidRPr="00CE045A">
        <w:rPr>
          <w:rFonts w:ascii="Times New Roman" w:hAnsi="Times New Roman"/>
          <w:sz w:val="22"/>
          <w:szCs w:val="22"/>
        </w:rPr>
        <w:t>, 1-13.</w:t>
      </w:r>
    </w:p>
    <w:bookmarkStart w:id="40" w:name="_Hlk63935167"/>
    <w:bookmarkStart w:id="41" w:name="_Hlk512586561"/>
    <w:p w14:paraId="761D089A" w14:textId="476BE678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B9B87FC" wp14:editId="68BC73A2">
                <wp:simplePos x="0" y="0"/>
                <wp:positionH relativeFrom="column">
                  <wp:posOffset>4591260</wp:posOffset>
                </wp:positionH>
                <wp:positionV relativeFrom="paragraph">
                  <wp:posOffset>720280</wp:posOffset>
                </wp:positionV>
                <wp:extent cx="360" cy="360"/>
                <wp:effectExtent l="38100" t="38100" r="5715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4917E9" id="Ink 5" o:spid="_x0000_s1026" type="#_x0000_t75" style="position:absolute;margin-left:360.8pt;margin-top:56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sAmZ7AQAAJgMAAA4AAABkcnMvZTJvRG9jLnhtbJxSwW7CMAy9T9o/&#10;RLmPtmygraLlMDSJwxiH7QNCmtBoTVw5gcLfzwU6yqZpEpfIsZPn9/w8me5sxbYKvQGX8WQQc6ac&#10;hMK4dcY/3l/uHjnzQbhCVOBUxvfK82l+ezNp6lQNoYSqUMgIxPm0qTNehlCnUeRlqazwA6iVo6IG&#10;tCLQFddRgaIhdFtFwzgeRw1gUSNI5T1lZ8cizw/4WisZ3rT2KrAq409xTPRCF2AXrE5BlE9EukZR&#10;l0aeKIkrGFlhHBH4hpqJINgGzS8oaySCBx0GEmwEWhupDnpIWRL/UDZ3n62q5EFuMJXggnJhKTB0&#10;szsUrmlhK85WzSsU5I7YBOAnRBrP/2YcSc9AbizxOTqCqhKB1sGXpvacYWqKjOO8SM783fb5rGCJ&#10;Z12L7RJZ+37EmROWKJFuNuJkTSd9cfmXKtGp9BfqTqNt/SCybJdx2oF9ex7sVrvAJCXvx5SWlG+D&#10;Hubxb9ehN3dqe+Fw/95S6q13/gUAAP//AwBQSwMEFAAGAAgAAAAhADKGsGa5AQAAXQQAABAAAABk&#10;cnMvaW5rL2luazEueG1stJNRb9sgEMffJ+07IPocG5ysSa06fVqkSZs0rZ20Prr2NUY1EAGOk2+/&#10;MybEVdM+bS8IDu7P3Y8/t3cH2ZI9GCu0KihPGCWgKl0LtS3o74fNbEWJdaWqy1YrKOgRLL1bf/50&#10;K9SLbHMcCSooO8xkW9DGuV2epn3fJ/080WabZozN02/q5cd3ug5ZNTwLJRxeaU+hSisHBzeI5aIu&#10;aOUOLJ5H7XvdmQri9hAx1fmEM2UFG21k6aJiUyoFLVGlxLr/UOKOO5wIvGcLhhIpsOFZlvDFcrH6&#10;eoOB8lDQybrDEi1WIml6WfPxP2hu3moOZc2z5fWSklBSDfuhptQzz9/v/afROzBOwBnzCCVsHEk1&#10;rj2fEZQBq9tueBtK9mXbITLOGNoi3M3TC0De6iGbf6qHXN7Vmxb3Gk1ob8ohQIuWOj2tExLQ6HIX&#10;PeYsCg/he2f8d8hYxmcsm3H+wK9zvsqzRbJYzSdPEVx80nwynW2i3pM5+9XvRGpjZ72oXROhs4R9&#10;idCnyC+lNiC2jfsoN7Ttk6NzLvxDbyYS+vgFzwW98l+R+Mwx4BvhhBHvylc2jNLId/0XAAD//wMA&#10;UEsDBBQABgAIAAAAIQDdxK824gAAAAsBAAAPAAAAZHJzL2Rvd25yZXYueG1sTI/NTsMwEITvSLyD&#10;tUjcqJMoNBDiVIiIgiqQIPxI3NzYTSLsdRS7TXh7tic47syn2ZliNVvDDnr0vUMB8SICprFxqsdW&#10;wPvb/cUVMB8kKmkcagE/2sOqPD0pZK7chK/6UIeWUQj6XAroQhhyzn3TaSv9wg0aydu50cpA59hy&#10;NcqJwq3hSRQtuZU90odODvqu0813vbcC1k9fjz57eK7NOp02u+qj+vQvlRDnZ/PtDbCg5/AHw7E+&#10;VYeSOm3dHpVnRkCWxEtCyYgTGkVElqSXwLZHJb0GXhb8/4by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esAmZ7AQAAJgMAAA4AAAAAAAAAAAAAAAAAPAIA&#10;AGRycy9lMm9Eb2MueG1sUEsBAi0AFAAGAAgAAAAhADKGsGa5AQAAXQQAABAAAAAAAAAAAAAAAAAA&#10;4wMAAGRycy9pbmsvaW5rMS54bWxQSwECLQAUAAYACAAAACEA3cSvNuIAAAALAQAADwAAAAAAAAAA&#10;AAAAAADKBQAAZHJzL2Rvd25yZXYueG1sUEsBAi0AFAAGAAgAAAAhAHkYvJ2/AAAAIQEAABkAAAAA&#10;AAAAAAAAAAAA2QYAAGRycy9fcmVscy9lMm9Eb2MueG1sLnJlbHNQSwUGAAAAAAYABgB4AQAAzwcA&#10;AAAA&#10;">
                <v:imagedata r:id="rId22" o:title=""/>
              </v:shape>
            </w:pict>
          </mc:Fallback>
        </mc:AlternateContent>
      </w:r>
      <w:r w:rsidRPr="00CE045A">
        <w:rPr>
          <w:rFonts w:ascii="Times New Roman" w:hAnsi="Times New Roman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0AD0AAF" wp14:editId="297FA694">
                <wp:simplePos x="0" y="0"/>
                <wp:positionH relativeFrom="column">
                  <wp:posOffset>4671540</wp:posOffset>
                </wp:positionH>
                <wp:positionV relativeFrom="paragraph">
                  <wp:posOffset>1677550</wp:posOffset>
                </wp:positionV>
                <wp:extent cx="360" cy="360"/>
                <wp:effectExtent l="38100" t="3810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8A6999" id="Ink 3" o:spid="_x0000_s1026" type="#_x0000_t75" style="position:absolute;margin-left:367.15pt;margin-top:131.4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TIJV7AQAAJgMAAA4AAABkcnMvZTJvRG9jLnhtbJxSwW7CMAy9T9o/&#10;RLmPtjChraLlMDSJwxiH7QOyNKHRmrhyUgp/P7fQAZumSVwix06e3/PzbL6zFdsq9AZcxpNRzJly&#10;EgrjNhl/f3u+e+DMB+EKUYFTGd8rz+f57c2srVM1hhKqQiEjEOfTts54GUKdRpGXpbLCj6BWjooa&#10;0IpAV9xEBYqW0G0VjeN4GrWARY0glfeUXRyKPO/xtVYyvGrtVWBVxh/jmOiFIcAh+DgGUT4T6QZF&#10;XRp5pCSuYGSFcUTgG2ohgmANml9Q1kgEDzqMJNgItDZS9XpIWRL/ULZ0n52q5F42mEpwQbmwFhiG&#10;2fWFa1rYirOP9gUKckc0AfgRkcbzvxkH0guQjSU+B0dQVSLQOvjS1J4zTE2RcVwWyYm/2z6dFKzx&#10;pGu1XSPr3k84c8ISJdLNJpysGaSvLv9SJTqW/kLdabSdH0SW7TJOO7Dvzt5utQtMUnIypbSkfBec&#10;YR7+Dh3O5k5tLxw+v3eUztY7/wIAAP//AwBQSwMEFAAGAAgAAAAhAEUNejq6AQAAXQQAABAAAABk&#10;cnMvaW5rL2luazEueG1stJNRb9sgEMffJ+07IPYcG5y0aa06fWqkSps0rZ20Prr2NUY1EAGOk2+/&#10;MybEVdM+bS8IDu7P3Y8/N7d72ZIdGCu0KihPGCWgKl0LtSno78f17IoS60pVl61WUNADWHq7+vrl&#10;RqhX2eY4ElRQdpjJtqCNc9s8Tfu+T/p5os0mzRibp/fq9cd3ugpZNbwIJRxeaY+hSisHezeI5aIu&#10;aOX2LJ5H7QfdmQri9hAx1emEM2UFa21k6aJiUyoFLVGlxLr/UOIOW5wIvGcDhhIpsOFZlvDFcnF1&#10;d42Bcl/QybrDEi1WIml6XvPpP2iu32sOZc2z5eWSklBSDbuhptQzzz/u/afRWzBOwAnzCCVsHEg1&#10;rj2fEZQBq9tueBtKdmXbITLOGNoi3M3TM0De6yGbf6qHXD7Umxb3Fk1ob8ohQIuWOj6tExLQ6HIb&#10;PeYsCg/hB2f8d8hYxmcsm3H+yC9zfpEvlsk1m0+eIrj4qPlsOttEvWdz8qvfidTGznpRuyZCZwm7&#10;iNCnyM+lNiA2jfssN7Ttk6NzzvxDbyYS+vgFLwX95r8i8ZljwDfCCCPelW9sGKWR7+ovAAAA//8D&#10;AFBLAwQUAAYACAAAACEAOK9cv+MAAAALAQAADwAAAGRycy9kb3ducmV2LnhtbEyPy07DMBBF90j8&#10;gzVI7KhDUmoU4lSIiIIqkNrwkNi5sZtExOModpvw90xXsJyZozvnZsvJduxoBt86lHA9i4AZrJxu&#10;sZbw/vZ4dQvMB4VadQ6NhB/jYZmfn2Uq1W7ErTmWoWYUgj5VEpoQ+pRzXzXGKj9zvUG67d1gVaBx&#10;qLke1EjhtuNxFC24VS3Sh0b15qEx1Xd5sBJWL1/PXjy9lt1qPq73xUfx6TeFlJcX0/0dsGCm8AfD&#10;SZ/UISennTug9qyTIJJ5QqiEeBFTByJEImJgu9PmRgDPM/6/Q/4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dBMglXsBAAAmAwAADgAAAAAAAAAAAAAAAAA8&#10;AgAAZHJzL2Uyb0RvYy54bWxQSwECLQAUAAYACAAAACEARQ16OroBAABdBAAAEAAAAAAAAAAAAAAA&#10;AADjAwAAZHJzL2luay9pbmsxLnhtbFBLAQItABQABgAIAAAAIQA4r1y/4wAAAAsBAAAPAAAAAAAA&#10;AAAAAAAAAMsFAABkcnMvZG93bnJldi54bWxQSwECLQAUAAYACAAAACEAeRi8nb8AAAAhAQAAGQAA&#10;AAAAAAAAAAAAAADbBgAAZHJzL19yZWxzL2Uyb0RvYy54bWwucmVsc1BLBQYAAAAABgAGAHgBAADR&#10;BwAAAAA=&#10;">
                <v:imagedata r:id="rId22" o:title=""/>
              </v:shape>
            </w:pict>
          </mc:Fallback>
        </mc:AlternateContent>
      </w:r>
      <w:r w:rsidRPr="00CE045A">
        <w:rPr>
          <w:rFonts w:ascii="Times New Roman" w:hAnsi="Times New Roman"/>
          <w:sz w:val="22"/>
          <w:szCs w:val="22"/>
        </w:rPr>
        <w:t xml:space="preserve">Thomas, A., </w:t>
      </w:r>
      <w:proofErr w:type="spellStart"/>
      <w:r w:rsidRPr="00CE045A">
        <w:rPr>
          <w:rFonts w:ascii="Times New Roman" w:hAnsi="Times New Roman"/>
          <w:sz w:val="22"/>
          <w:szCs w:val="22"/>
        </w:rPr>
        <w:t>Ozbardakci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, N., Fine, A.,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Frick, P., &amp; Cauffman, E. (2018). Effects of physical and emotional maternal hostility on adolescents’ depression and reoffending. </w:t>
      </w:r>
      <w:r w:rsidRPr="00CE045A">
        <w:rPr>
          <w:rFonts w:ascii="Times New Roman" w:hAnsi="Times New Roman"/>
          <w:i/>
          <w:sz w:val="22"/>
          <w:szCs w:val="22"/>
        </w:rPr>
        <w:t>Journal of Research on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28</w:t>
      </w:r>
      <w:r w:rsidRPr="00CE045A">
        <w:rPr>
          <w:rFonts w:ascii="Times New Roman" w:hAnsi="Times New Roman"/>
          <w:sz w:val="22"/>
          <w:szCs w:val="22"/>
        </w:rPr>
        <w:t>, 427-437.</w:t>
      </w:r>
    </w:p>
    <w:p w14:paraId="74E79A69" w14:textId="117557AC" w:rsidR="00341E37" w:rsidRPr="00CE045A" w:rsidRDefault="00341E37" w:rsidP="00E304E9">
      <w:pPr>
        <w:pStyle w:val="PlainText"/>
        <w:keepLines/>
        <w:widowControl w:val="0"/>
        <w:ind w:left="720" w:hanging="720"/>
        <w:rPr>
          <w:rStyle w:val="Emphasis"/>
          <w:rFonts w:ascii="Times New Roman" w:hAnsi="Times New Roman"/>
          <w:i w:val="0"/>
          <w:iCs w:val="0"/>
          <w:sz w:val="22"/>
          <w:szCs w:val="22"/>
        </w:rPr>
      </w:pPr>
      <w:bookmarkStart w:id="42" w:name="_Hlk63934921"/>
      <w:bookmarkEnd w:id="40"/>
      <w:r w:rsidRPr="00CE045A">
        <w:rPr>
          <w:rFonts w:ascii="Times New Roman" w:hAnsi="Times New Roman"/>
          <w:sz w:val="22"/>
          <w:szCs w:val="22"/>
        </w:rPr>
        <w:t xml:space="preserve">Wall Myers, T., Salcedo, Frick, P., Ray, J., Thornton, L.,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Cauffman, E. (2018). </w:t>
      </w:r>
      <w:r w:rsidRPr="00CE045A">
        <w:rPr>
          <w:rFonts w:ascii="Times New Roman" w:hAnsi="Times New Roman"/>
          <w:color w:val="000000"/>
          <w:sz w:val="22"/>
          <w:szCs w:val="22"/>
        </w:rPr>
        <w:t xml:space="preserve">Understanding the link between exposure to violence and aggression in justice-involved adolescents. </w:t>
      </w:r>
      <w:r w:rsidRPr="00CE045A">
        <w:rPr>
          <w:rFonts w:ascii="Times New Roman" w:hAnsi="Times New Roman"/>
          <w:i/>
          <w:color w:val="000000"/>
          <w:sz w:val="22"/>
          <w:szCs w:val="22"/>
        </w:rPr>
        <w:t>Development and Psychopathology</w:t>
      </w:r>
      <w:r w:rsidRPr="00CE045A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color w:val="000000"/>
          <w:sz w:val="22"/>
          <w:szCs w:val="22"/>
        </w:rPr>
        <w:t>30</w:t>
      </w:r>
      <w:r w:rsidRPr="00CE045A">
        <w:rPr>
          <w:rFonts w:ascii="Times New Roman" w:hAnsi="Times New Roman"/>
          <w:color w:val="000000"/>
          <w:sz w:val="22"/>
          <w:szCs w:val="22"/>
        </w:rPr>
        <w:t>, 593-603.</w:t>
      </w:r>
      <w:bookmarkEnd w:id="41"/>
      <w:bookmarkEnd w:id="42"/>
    </w:p>
    <w:p w14:paraId="741BB5C3" w14:textId="77777777" w:rsidR="00341E37" w:rsidRPr="00CE045A" w:rsidRDefault="00341E37" w:rsidP="00341E37">
      <w:pPr>
        <w:pStyle w:val="PlainText"/>
        <w:keepNext/>
        <w:keepLines/>
        <w:widowControl w:val="0"/>
        <w:ind w:left="720" w:hanging="720"/>
        <w:rPr>
          <w:rStyle w:val="Emphasis"/>
          <w:rFonts w:ascii="Times New Roman" w:hAnsi="Times New Roman"/>
          <w:i w:val="0"/>
          <w:sz w:val="22"/>
          <w:szCs w:val="22"/>
          <w:lang w:eastAsia="sv-SE"/>
        </w:rPr>
      </w:pPr>
    </w:p>
    <w:p w14:paraId="6618F159" w14:textId="77777777" w:rsidR="00341E37" w:rsidRPr="00CE045A" w:rsidRDefault="00341E37" w:rsidP="00E304E9">
      <w:pPr>
        <w:pStyle w:val="PlainText"/>
        <w:keepNext/>
        <w:keepLines/>
        <w:widowControl w:val="0"/>
        <w:ind w:left="720" w:hanging="720"/>
        <w:jc w:val="center"/>
        <w:rPr>
          <w:rStyle w:val="Emphasis"/>
          <w:rFonts w:ascii="Times New Roman" w:hAnsi="Times New Roman"/>
          <w:i w:val="0"/>
          <w:sz w:val="22"/>
          <w:szCs w:val="22"/>
          <w:lang w:eastAsia="sv-SE"/>
        </w:rPr>
      </w:pPr>
      <w:r w:rsidRPr="00CE045A">
        <w:rPr>
          <w:rStyle w:val="Emphasis"/>
          <w:rFonts w:ascii="Times New Roman" w:hAnsi="Times New Roman"/>
          <w:i w:val="0"/>
          <w:sz w:val="22"/>
          <w:szCs w:val="22"/>
          <w:lang w:eastAsia="sv-SE"/>
        </w:rPr>
        <w:t>2017</w:t>
      </w:r>
    </w:p>
    <w:p w14:paraId="65EFD8BE" w14:textId="77777777" w:rsidR="00341E37" w:rsidRPr="00CE045A" w:rsidRDefault="00341E37" w:rsidP="00341E37">
      <w:pPr>
        <w:pStyle w:val="PlainText"/>
        <w:keepNext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</w:p>
    <w:p w14:paraId="3D5AE311" w14:textId="23C01A05" w:rsidR="00341E37" w:rsidRPr="00CE045A" w:rsidRDefault="00341E37" w:rsidP="00341E37">
      <w:pPr>
        <w:pStyle w:val="NoSpacing"/>
        <w:keepLines/>
        <w:widowControl w:val="0"/>
        <w:ind w:left="720" w:hanging="720"/>
        <w:contextualSpacing/>
        <w:rPr>
          <w:rFonts w:ascii="Times New Roman" w:hAnsi="Times New Roman" w:cs="Times New Roman"/>
          <w:color w:val="000000"/>
        </w:rPr>
      </w:pPr>
      <w:bookmarkStart w:id="43" w:name="_Hlk63934810"/>
      <w:r w:rsidRPr="00CE045A">
        <w:rPr>
          <w:rFonts w:ascii="Times New Roman" w:hAnsi="Times New Roman" w:cs="Times New Roman"/>
          <w:color w:val="000000"/>
        </w:rPr>
        <w:t xml:space="preserve">Bornstein, M. H., Putnick, D. L., Lansford, J. E., Al-Hassan, S. M., Bacchini, D., Bombi, A. S., </w:t>
      </w:r>
      <w:r w:rsidRPr="00CE045A">
        <w:rPr>
          <w:rFonts w:ascii="Times New Roman" w:hAnsi="Times New Roman" w:cs="Times New Roman"/>
        </w:rPr>
        <w:t xml:space="preserve">Chang, L., Deater-Deckard, K., Di Giunta, L., </w:t>
      </w:r>
      <w:r w:rsidRPr="00CE045A">
        <w:rPr>
          <w:rFonts w:ascii="Times New Roman" w:hAnsi="Times New Roman" w:cs="Times New Roman"/>
          <w:bCs/>
          <w:iCs/>
          <w:color w:val="000000"/>
        </w:rPr>
        <w:t xml:space="preserve">Dodge, K., Malone, P., Oburu, P., Pastorelli, C., Skinner, A., Sorbring, E., </w:t>
      </w:r>
      <w:r w:rsidR="00F436EA" w:rsidRPr="00CE045A">
        <w:rPr>
          <w:rFonts w:ascii="Times New Roman" w:hAnsi="Times New Roman" w:cs="Times New Roman"/>
          <w:b/>
          <w:bCs/>
          <w:iCs/>
          <w:color w:val="000000"/>
        </w:rPr>
        <w:t>Steinberg, L.</w:t>
      </w:r>
      <w:r w:rsidRPr="00CE045A">
        <w:rPr>
          <w:rFonts w:ascii="Times New Roman" w:hAnsi="Times New Roman" w:cs="Times New Roman"/>
          <w:bCs/>
          <w:iCs/>
          <w:color w:val="000000"/>
        </w:rPr>
        <w:t>,</w:t>
      </w:r>
      <w:r w:rsidRPr="00CE045A">
        <w:rPr>
          <w:rFonts w:ascii="Times New Roman" w:hAnsi="Times New Roman" w:cs="Times New Roman"/>
          <w:color w:val="000000"/>
        </w:rPr>
        <w:t xml:space="preserve"> . . . Alampay, L. P. (2017). “Mixed blessings”: Religiousness, parenting, and child adjustment in global perspective.</w:t>
      </w:r>
      <w:r w:rsidRPr="00CE045A">
        <w:rPr>
          <w:rFonts w:ascii="Times New Roman" w:hAnsi="Times New Roman" w:cs="Times New Roman"/>
          <w:i/>
          <w:color w:val="000000"/>
        </w:rPr>
        <w:t xml:space="preserve"> Journal of Child Psychology and Psychiatry</w:t>
      </w:r>
      <w:r w:rsidRPr="00CE045A">
        <w:rPr>
          <w:rFonts w:ascii="Times New Roman" w:hAnsi="Times New Roman" w:cs="Times New Roman"/>
          <w:color w:val="000000"/>
        </w:rPr>
        <w:t xml:space="preserve">, </w:t>
      </w:r>
      <w:r w:rsidRPr="00CE045A">
        <w:rPr>
          <w:rFonts w:ascii="Times New Roman" w:hAnsi="Times New Roman" w:cs="Times New Roman"/>
          <w:i/>
          <w:color w:val="000000"/>
        </w:rPr>
        <w:t>58</w:t>
      </w:r>
      <w:r w:rsidRPr="00CE045A">
        <w:rPr>
          <w:rFonts w:ascii="Times New Roman" w:hAnsi="Times New Roman" w:cs="Times New Roman"/>
          <w:color w:val="000000"/>
        </w:rPr>
        <w:t>, 880-892.</w:t>
      </w:r>
    </w:p>
    <w:p w14:paraId="62C5C82F" w14:textId="3C54DA6A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bookmarkStart w:id="44" w:name="_Hlk63935067"/>
      <w:bookmarkEnd w:id="43"/>
      <w:r w:rsidRPr="00CE045A">
        <w:rPr>
          <w:rFonts w:ascii="Times New Roman" w:hAnsi="Times New Roman"/>
          <w:sz w:val="22"/>
          <w:szCs w:val="22"/>
        </w:rPr>
        <w:t xml:space="preserve">Botdorf, M., Rosenbaum, G., Patrianakos, J.,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Chein, J. (2017). Adolescent risk-taking is predicted by individual differences in cognitive control over emotional, but not non-emotional, response conflict. </w:t>
      </w:r>
      <w:r w:rsidRPr="00CE045A">
        <w:rPr>
          <w:rFonts w:ascii="Times New Roman" w:hAnsi="Times New Roman"/>
          <w:i/>
          <w:sz w:val="22"/>
          <w:szCs w:val="22"/>
        </w:rPr>
        <w:t>Cognition and Emotion, 31</w:t>
      </w:r>
      <w:r w:rsidRPr="00CE045A">
        <w:rPr>
          <w:rFonts w:ascii="Times New Roman" w:hAnsi="Times New Roman"/>
          <w:sz w:val="22"/>
          <w:szCs w:val="22"/>
        </w:rPr>
        <w:t>, 972-979.</w:t>
      </w:r>
    </w:p>
    <w:bookmarkEnd w:id="44"/>
    <w:p w14:paraId="589D9814" w14:textId="4A2F1A4E" w:rsidR="00341E37" w:rsidRPr="00CE045A" w:rsidRDefault="00341E37" w:rsidP="00341E37">
      <w:pPr>
        <w:pStyle w:val="NoSpacing"/>
        <w:ind w:left="720" w:hanging="720"/>
        <w:contextualSpacing/>
        <w:rPr>
          <w:rFonts w:ascii="Times New Roman" w:hAnsi="Times New Roman" w:cs="Times New Roman"/>
        </w:rPr>
      </w:pPr>
      <w:r w:rsidRPr="00CE045A">
        <w:rPr>
          <w:rFonts w:ascii="Times New Roman" w:hAnsi="Times New Roman" w:cs="Times New Roman"/>
        </w:rPr>
        <w:t xml:space="preserve">Daryanani, I., Hamilton, J., MacArthur, B., </w:t>
      </w:r>
      <w:r w:rsidR="00F436EA" w:rsidRPr="00CE045A">
        <w:rPr>
          <w:rFonts w:ascii="Times New Roman" w:hAnsi="Times New Roman" w:cs="Times New Roman"/>
          <w:b/>
        </w:rPr>
        <w:t>Steinberg, L.</w:t>
      </w:r>
      <w:r w:rsidRPr="00CE045A">
        <w:rPr>
          <w:rFonts w:ascii="Times New Roman" w:hAnsi="Times New Roman" w:cs="Times New Roman"/>
        </w:rPr>
        <w:t xml:space="preserve">, Abramson, L., &amp; Alloy, L. (2017). Cognitive vulnerabilities to depression for adolescents in single-mother and two-parent families. </w:t>
      </w:r>
      <w:r w:rsidRPr="00CE045A">
        <w:rPr>
          <w:rFonts w:ascii="Times New Roman" w:hAnsi="Times New Roman" w:cs="Times New Roman"/>
          <w:i/>
        </w:rPr>
        <w:t>Journal of Youth and Adolescence</w:t>
      </w:r>
      <w:r w:rsidRPr="00CE045A">
        <w:rPr>
          <w:rFonts w:ascii="Times New Roman" w:hAnsi="Times New Roman" w:cs="Times New Roman"/>
        </w:rPr>
        <w:t xml:space="preserve">, </w:t>
      </w:r>
      <w:r w:rsidRPr="00CE045A">
        <w:rPr>
          <w:rFonts w:ascii="Times New Roman" w:hAnsi="Times New Roman" w:cs="Times New Roman"/>
          <w:i/>
          <w:shd w:val="clear" w:color="auto" w:fill="FFFFFF"/>
        </w:rPr>
        <w:t>46</w:t>
      </w:r>
      <w:r w:rsidRPr="00CE045A">
        <w:rPr>
          <w:rFonts w:ascii="Times New Roman" w:hAnsi="Times New Roman" w:cs="Times New Roman"/>
          <w:shd w:val="clear" w:color="auto" w:fill="FFFFFF"/>
        </w:rPr>
        <w:t>, 213-227.</w:t>
      </w:r>
    </w:p>
    <w:p w14:paraId="30E00B69" w14:textId="18E81077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Fine, A., Cavanagh, C., Donley, S., Frick, P.,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Cauffman, E. (2017). Is the effect of justice system attitudes on recidivism stable after youths' first arrest? Race and legal socialization among first-time youth offenders. </w:t>
      </w:r>
      <w:r w:rsidRPr="00CE045A">
        <w:rPr>
          <w:rFonts w:ascii="Times New Roman" w:hAnsi="Times New Roman"/>
          <w:i/>
          <w:sz w:val="22"/>
          <w:szCs w:val="22"/>
        </w:rPr>
        <w:t>Law and Human Behavior, 41</w:t>
      </w:r>
      <w:r w:rsidRPr="00CE045A">
        <w:rPr>
          <w:rFonts w:ascii="Times New Roman" w:hAnsi="Times New Roman"/>
          <w:sz w:val="22"/>
          <w:szCs w:val="22"/>
        </w:rPr>
        <w:t>, 146-158.</w:t>
      </w:r>
    </w:p>
    <w:p w14:paraId="1E229450" w14:textId="19CC5E54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Fine, A., Cavanagh, C., Frick, P.,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Cauffman, E. (2017). Can probation officers identify remorse among male adolescent offenders? </w:t>
      </w:r>
      <w:r w:rsidRPr="00CE045A">
        <w:rPr>
          <w:rFonts w:ascii="Times New Roman" w:hAnsi="Times New Roman"/>
          <w:i/>
          <w:sz w:val="22"/>
          <w:szCs w:val="22"/>
        </w:rPr>
        <w:t>Psychological Assessment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29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color w:val="000000"/>
          <w:sz w:val="22"/>
          <w:szCs w:val="22"/>
        </w:rPr>
        <w:t>754-761</w:t>
      </w:r>
    </w:p>
    <w:p w14:paraId="2FA07A62" w14:textId="504B7FBA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bookmarkStart w:id="45" w:name="_Hlk63935641"/>
      <w:r w:rsidRPr="00CE045A">
        <w:rPr>
          <w:rFonts w:ascii="Times New Roman" w:hAnsi="Times New Roman"/>
          <w:sz w:val="22"/>
          <w:szCs w:val="22"/>
        </w:rPr>
        <w:t xml:space="preserve">Fine, A., Donley, S., Cavanagh, C., Miltimore, S.,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Frick, P., &amp; Cauffman, E. (2017). And justice for all: Determinants and effects of probation officers' processing decisions regarding first-time juvenile offenders. </w:t>
      </w:r>
      <w:r w:rsidRPr="00CE045A">
        <w:rPr>
          <w:rFonts w:ascii="Times New Roman" w:hAnsi="Times New Roman"/>
          <w:i/>
          <w:sz w:val="22"/>
          <w:szCs w:val="22"/>
        </w:rPr>
        <w:t>Psychology, Public Policy, and Law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23</w:t>
      </w:r>
      <w:r w:rsidRPr="00CE045A">
        <w:rPr>
          <w:rFonts w:ascii="Times New Roman" w:hAnsi="Times New Roman"/>
          <w:sz w:val="22"/>
          <w:szCs w:val="22"/>
        </w:rPr>
        <w:t>, 105-117.</w:t>
      </w:r>
    </w:p>
    <w:bookmarkEnd w:id="45"/>
    <w:p w14:paraId="3A83D9B8" w14:textId="46AD7A6D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Fine, A., Mahler, A.,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Frick, P., &amp; Cauffman, E. (2017). Individual in context: The role of impulse control on the association between the home, school, and neighborhood developmental contexts and adolescent delinquency. </w:t>
      </w:r>
      <w:r w:rsidRPr="00CE045A">
        <w:rPr>
          <w:rFonts w:ascii="Times New Roman" w:hAnsi="Times New Roman"/>
          <w:i/>
          <w:sz w:val="22"/>
          <w:szCs w:val="22"/>
        </w:rPr>
        <w:t>Journal of Youth and Adolescence, 46</w:t>
      </w:r>
      <w:r w:rsidRPr="00CE045A">
        <w:rPr>
          <w:rFonts w:ascii="Times New Roman" w:hAnsi="Times New Roman"/>
          <w:sz w:val="22"/>
          <w:szCs w:val="22"/>
        </w:rPr>
        <w:t>, 1488-1502.</w:t>
      </w:r>
    </w:p>
    <w:p w14:paraId="6F4432B2" w14:textId="7CC81E95" w:rsidR="00341E37" w:rsidRPr="00CE045A" w:rsidRDefault="00341E37" w:rsidP="00341E37">
      <w:pPr>
        <w:pStyle w:val="NoSpacing"/>
        <w:keepLines/>
        <w:ind w:left="720" w:hanging="720"/>
        <w:contextualSpacing/>
        <w:rPr>
          <w:rFonts w:ascii="Times New Roman" w:hAnsi="Times New Roman" w:cs="Times New Roman"/>
          <w:shd w:val="clear" w:color="auto" w:fill="FFFFFF"/>
        </w:rPr>
      </w:pPr>
      <w:r w:rsidRPr="00CE045A">
        <w:rPr>
          <w:rFonts w:ascii="Times New Roman" w:hAnsi="Times New Roman" w:cs="Times New Roman"/>
          <w:shd w:val="clear" w:color="auto" w:fill="FFFFFF"/>
        </w:rPr>
        <w:t xml:space="preserve">Harden, K., </w:t>
      </w:r>
      <w:proofErr w:type="spellStart"/>
      <w:r w:rsidRPr="00CE045A">
        <w:rPr>
          <w:rFonts w:ascii="Times New Roman" w:hAnsi="Times New Roman" w:cs="Times New Roman"/>
          <w:shd w:val="clear" w:color="auto" w:fill="FFFFFF"/>
        </w:rPr>
        <w:t>Krestch</w:t>
      </w:r>
      <w:proofErr w:type="spellEnd"/>
      <w:r w:rsidRPr="00CE045A">
        <w:rPr>
          <w:rFonts w:ascii="Times New Roman" w:hAnsi="Times New Roman" w:cs="Times New Roman"/>
          <w:shd w:val="clear" w:color="auto" w:fill="FFFFFF"/>
        </w:rPr>
        <w:t xml:space="preserve">, N., Mann, F., Herzhoff, Tackett, J., </w:t>
      </w:r>
      <w:r w:rsidR="00F436EA" w:rsidRPr="00CE045A">
        <w:rPr>
          <w:rFonts w:ascii="Times New Roman" w:hAnsi="Times New Roman" w:cs="Times New Roman"/>
          <w:b/>
          <w:shd w:val="clear" w:color="auto" w:fill="FFFFFF"/>
        </w:rPr>
        <w:t>Steinberg, L.</w:t>
      </w:r>
      <w:r w:rsidRPr="00CE045A">
        <w:rPr>
          <w:rFonts w:ascii="Times New Roman" w:hAnsi="Times New Roman" w:cs="Times New Roman"/>
          <w:shd w:val="clear" w:color="auto" w:fill="FFFFFF"/>
        </w:rPr>
        <w:t xml:space="preserve">, &amp; Tucker-Drob, E. (2017). Beyond dual systems: Four heritable dimensions underlie behavioral and self-report measures of self-control in adolescence. </w:t>
      </w:r>
      <w:r w:rsidRPr="00CE045A">
        <w:rPr>
          <w:rFonts w:ascii="Times New Roman" w:hAnsi="Times New Roman" w:cs="Times New Roman"/>
          <w:i/>
          <w:shd w:val="clear" w:color="auto" w:fill="FFFFFF"/>
        </w:rPr>
        <w:t>Developmental Cognitive Neuroscience</w:t>
      </w:r>
      <w:r w:rsidRPr="00CE045A">
        <w:rPr>
          <w:rFonts w:ascii="Times New Roman" w:hAnsi="Times New Roman" w:cs="Times New Roman"/>
          <w:shd w:val="clear" w:color="auto" w:fill="FFFFFF"/>
        </w:rPr>
        <w:t>, 25, 221-234.</w:t>
      </w:r>
    </w:p>
    <w:p w14:paraId="2659C21D" w14:textId="5F7748B0" w:rsidR="00341E37" w:rsidRPr="00CE045A" w:rsidRDefault="00341E37" w:rsidP="00341E37">
      <w:pPr>
        <w:pStyle w:val="NormalWeb"/>
        <w:spacing w:before="0" w:beforeAutospacing="0" w:after="0" w:afterAutospacing="0"/>
        <w:ind w:left="720" w:hanging="720"/>
        <w:contextualSpacing/>
        <w:rPr>
          <w:sz w:val="22"/>
          <w:szCs w:val="22"/>
        </w:rPr>
      </w:pPr>
      <w:r w:rsidRPr="00CE045A">
        <w:rPr>
          <w:sz w:val="22"/>
          <w:szCs w:val="22"/>
        </w:rPr>
        <w:t xml:space="preserve">Icenogle, G., </w:t>
      </w:r>
      <w:r w:rsidR="00F436EA" w:rsidRPr="00CE045A">
        <w:rPr>
          <w:b/>
          <w:sz w:val="22"/>
          <w:szCs w:val="22"/>
        </w:rPr>
        <w:t>Steinberg, L.</w:t>
      </w:r>
      <w:r w:rsidRPr="00CE045A">
        <w:rPr>
          <w:sz w:val="22"/>
          <w:szCs w:val="22"/>
        </w:rPr>
        <w:t xml:space="preserve">, Olino, T., Shulman, E., Chein, J., Alampay, L., . . .Tirado, L. (2017).  Puberty predicts approach but not avoidance on the Iowa Gambling Task in a multinational sample. </w:t>
      </w:r>
      <w:r w:rsidRPr="00CE045A">
        <w:rPr>
          <w:i/>
          <w:sz w:val="22"/>
          <w:szCs w:val="22"/>
        </w:rPr>
        <w:t>Child Development</w:t>
      </w:r>
      <w:r w:rsidRPr="00CE045A">
        <w:rPr>
          <w:sz w:val="22"/>
          <w:szCs w:val="22"/>
        </w:rPr>
        <w:t xml:space="preserve">, </w:t>
      </w:r>
      <w:r w:rsidRPr="00CE045A">
        <w:rPr>
          <w:i/>
          <w:sz w:val="22"/>
          <w:szCs w:val="22"/>
        </w:rPr>
        <w:t>88</w:t>
      </w:r>
      <w:r w:rsidRPr="00CE045A">
        <w:rPr>
          <w:sz w:val="22"/>
          <w:szCs w:val="22"/>
        </w:rPr>
        <w:t>, 1598-1614.</w:t>
      </w:r>
    </w:p>
    <w:p w14:paraId="5C78984B" w14:textId="2351F089" w:rsidR="00341E37" w:rsidRPr="00CE045A" w:rsidRDefault="00341E37" w:rsidP="00341E37">
      <w:pPr>
        <w:pStyle w:val="PlainText"/>
        <w:keepLines/>
        <w:widowControl w:val="0"/>
        <w:ind w:left="720" w:hanging="720"/>
        <w:rPr>
          <w:rStyle w:val="Emphasis"/>
          <w:rFonts w:ascii="Times New Roman" w:hAnsi="Times New Roman"/>
          <w:i w:val="0"/>
          <w:sz w:val="22"/>
          <w:szCs w:val="22"/>
          <w:lang w:eastAsia="sv-SE"/>
        </w:rPr>
      </w:pPr>
      <w:r w:rsidRPr="00CE045A">
        <w:rPr>
          <w:rFonts w:ascii="Times New Roman" w:hAnsi="Times New Roman"/>
          <w:sz w:val="22"/>
          <w:szCs w:val="22"/>
        </w:rPr>
        <w:t xml:space="preserve">Lansford, J., Al-Hassan, S., </w:t>
      </w:r>
      <w:r w:rsidRPr="00CE045A">
        <w:rPr>
          <w:rFonts w:ascii="Times New Roman" w:hAnsi="Times New Roman"/>
          <w:bCs/>
          <w:kern w:val="36"/>
          <w:sz w:val="22"/>
          <w:szCs w:val="22"/>
          <w:lang w:val="x-none" w:eastAsia="x-none"/>
        </w:rPr>
        <w:t>Bacchini</w:t>
      </w:r>
      <w:r w:rsidRPr="00CE045A">
        <w:rPr>
          <w:rFonts w:ascii="Times New Roman" w:hAnsi="Times New Roman"/>
          <w:bCs/>
          <w:kern w:val="36"/>
          <w:sz w:val="22"/>
          <w:szCs w:val="22"/>
          <w:vertAlign w:val="superscript"/>
          <w:lang w:eastAsia="x-none"/>
        </w:rPr>
        <w:t xml:space="preserve">, </w:t>
      </w:r>
      <w:r w:rsidRPr="00CE045A">
        <w:rPr>
          <w:rFonts w:ascii="Times New Roman" w:hAnsi="Times New Roman"/>
          <w:bCs/>
          <w:kern w:val="36"/>
          <w:sz w:val="22"/>
          <w:szCs w:val="22"/>
          <w:lang w:eastAsia="x-none"/>
        </w:rPr>
        <w:t xml:space="preserve">D., </w:t>
      </w:r>
      <w:r w:rsidRPr="00CE045A">
        <w:rPr>
          <w:rFonts w:ascii="Times New Roman" w:hAnsi="Times New Roman"/>
          <w:bCs/>
          <w:kern w:val="36"/>
          <w:sz w:val="22"/>
          <w:szCs w:val="22"/>
          <w:lang w:val="x-none" w:eastAsia="x-none"/>
        </w:rPr>
        <w:t>Bornstein</w:t>
      </w:r>
      <w:r w:rsidRPr="00CE045A">
        <w:rPr>
          <w:rFonts w:ascii="Times New Roman" w:hAnsi="Times New Roman"/>
          <w:bCs/>
          <w:kern w:val="36"/>
          <w:sz w:val="22"/>
          <w:szCs w:val="22"/>
          <w:lang w:eastAsia="x-none"/>
        </w:rPr>
        <w:t xml:space="preserve">, M., </w:t>
      </w:r>
      <w:r w:rsidRPr="00CE045A">
        <w:rPr>
          <w:rFonts w:ascii="Times New Roman" w:hAnsi="Times New Roman"/>
          <w:bCs/>
          <w:kern w:val="36"/>
          <w:sz w:val="22"/>
          <w:szCs w:val="22"/>
          <w:lang w:val="x-none" w:eastAsia="x-none"/>
        </w:rPr>
        <w:t>Chang</w:t>
      </w:r>
      <w:r w:rsidRPr="00CE045A">
        <w:rPr>
          <w:rFonts w:ascii="Times New Roman" w:hAnsi="Times New Roman"/>
          <w:bCs/>
          <w:kern w:val="36"/>
          <w:sz w:val="22"/>
          <w:szCs w:val="22"/>
          <w:lang w:eastAsia="x-none"/>
        </w:rPr>
        <w:t>, L., Chen, B.,</w:t>
      </w:r>
      <w:r w:rsidRPr="00CE045A">
        <w:rPr>
          <w:rFonts w:ascii="Times New Roman" w:hAnsi="Times New Roman"/>
          <w:sz w:val="22"/>
          <w:szCs w:val="22"/>
        </w:rPr>
        <w:t xml:space="preserve"> Deater-Deckard, K., Di Giunta, L., </w:t>
      </w:r>
      <w:r w:rsidRPr="00CE045A">
        <w:rPr>
          <w:rFonts w:ascii="Times New Roman" w:hAnsi="Times New Roman"/>
          <w:bCs/>
          <w:iCs/>
          <w:color w:val="000000"/>
          <w:sz w:val="22"/>
          <w:szCs w:val="22"/>
        </w:rPr>
        <w:t xml:space="preserve">Dodge, K., Malone, P., Oburu, P., Skinner, A., Pastorelli, C., Sorbring, E., </w:t>
      </w:r>
      <w:r w:rsidR="00F436EA" w:rsidRPr="00CE045A">
        <w:rPr>
          <w:rFonts w:ascii="Times New Roman" w:hAnsi="Times New Roman"/>
          <w:b/>
          <w:bCs/>
          <w:iCs/>
          <w:color w:val="000000"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iCs/>
          <w:color w:val="000000"/>
          <w:sz w:val="22"/>
          <w:szCs w:val="22"/>
        </w:rPr>
        <w:t>,</w:t>
      </w:r>
      <w:r w:rsidRPr="00CE045A">
        <w:rPr>
          <w:rFonts w:ascii="Times New Roman" w:hAnsi="Times New Roman"/>
          <w:bCs/>
          <w:kern w:val="36"/>
          <w:sz w:val="22"/>
          <w:szCs w:val="22"/>
          <w:lang w:eastAsia="x-none"/>
        </w:rPr>
        <w:t xml:space="preserve"> . . . Zelli, A. (2017). Parenting and positive adjustment for adolescents in nine countries. In R. </w:t>
      </w:r>
      <w:r w:rsidRPr="00CE045A">
        <w:rPr>
          <w:rFonts w:ascii="Times New Roman" w:hAnsi="Times New Roman"/>
          <w:sz w:val="22"/>
          <w:szCs w:val="22"/>
        </w:rPr>
        <w:t xml:space="preserve">Dimitrova (Ed.), </w:t>
      </w:r>
      <w:r w:rsidRPr="00CE045A">
        <w:rPr>
          <w:rStyle w:val="Emphasis"/>
          <w:rFonts w:ascii="Times New Roman" w:hAnsi="Times New Roman"/>
          <w:sz w:val="22"/>
          <w:szCs w:val="22"/>
          <w:lang w:eastAsia="sv-SE"/>
        </w:rPr>
        <w:t>Well-being of youth and emerging adults across cultures</w:t>
      </w:r>
      <w:r w:rsidRPr="00CE045A">
        <w:rPr>
          <w:rStyle w:val="Emphasis"/>
          <w:rFonts w:ascii="Times New Roman" w:hAnsi="Times New Roman"/>
          <w:i w:val="0"/>
          <w:sz w:val="22"/>
          <w:szCs w:val="22"/>
          <w:lang w:eastAsia="sv-SE"/>
        </w:rPr>
        <w:t>, pp. 235-248. New York: Springer.</w:t>
      </w:r>
    </w:p>
    <w:p w14:paraId="19775335" w14:textId="2F647691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i/>
          <w:iCs/>
          <w:color w:val="000000"/>
          <w:sz w:val="22"/>
          <w:szCs w:val="22"/>
        </w:rPr>
      </w:pPr>
      <w:bookmarkStart w:id="46" w:name="_Hlk63935013"/>
      <w:r w:rsidRPr="00CE045A">
        <w:rPr>
          <w:rFonts w:ascii="Times New Roman" w:hAnsi="Times New Roman"/>
          <w:color w:val="000000"/>
          <w:sz w:val="22"/>
          <w:szCs w:val="22"/>
        </w:rPr>
        <w:t>Lansford, J. E., Godwin, J., Bornstein, M. H., Chang, L., Deater-Deckard, K., Di Giunta, L.,</w:t>
      </w:r>
      <w:r w:rsidRPr="00CE045A">
        <w:rPr>
          <w:rFonts w:ascii="Times New Roman" w:hAnsi="Times New Roman"/>
          <w:bCs/>
          <w:iCs/>
          <w:color w:val="000000"/>
          <w:sz w:val="22"/>
          <w:szCs w:val="22"/>
        </w:rPr>
        <w:t xml:space="preserve"> Dodge, K., Malone, P., Oburu, P., Skinner, A., Pastorelli, C., Sorbring, E., </w:t>
      </w:r>
      <w:r w:rsidR="00F436EA" w:rsidRPr="00CE045A">
        <w:rPr>
          <w:rFonts w:ascii="Times New Roman" w:hAnsi="Times New Roman"/>
          <w:b/>
          <w:bCs/>
          <w:iCs/>
          <w:color w:val="000000"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iCs/>
          <w:color w:val="000000"/>
          <w:sz w:val="22"/>
          <w:szCs w:val="22"/>
        </w:rPr>
        <w:t>,</w:t>
      </w:r>
      <w:r w:rsidRPr="00CE045A">
        <w:rPr>
          <w:rFonts w:ascii="Times New Roman" w:hAnsi="Times New Roman"/>
          <w:color w:val="000000"/>
          <w:sz w:val="22"/>
          <w:szCs w:val="22"/>
        </w:rPr>
        <w:t xml:space="preserve"> . . . Bacchini, D. (2017). Reward sensitivity, impulse control, and social cognition as mediators of the link between childhood family adversity and externalizing behavior in eight countries. </w:t>
      </w:r>
      <w:r w:rsidRPr="00CE045A">
        <w:rPr>
          <w:rFonts w:ascii="Times New Roman" w:hAnsi="Times New Roman"/>
          <w:i/>
          <w:iCs/>
          <w:color w:val="000000"/>
          <w:sz w:val="22"/>
          <w:szCs w:val="22"/>
        </w:rPr>
        <w:t xml:space="preserve">Development and Psychopathology, </w:t>
      </w:r>
      <w:r w:rsidRPr="00CE045A">
        <w:rPr>
          <w:rFonts w:ascii="Times New Roman" w:hAnsi="Times New Roman"/>
          <w:iCs/>
          <w:color w:val="000000"/>
          <w:sz w:val="22"/>
          <w:szCs w:val="22"/>
        </w:rPr>
        <w:t>29</w:t>
      </w:r>
      <w:r w:rsidRPr="00CE045A">
        <w:rPr>
          <w:rFonts w:ascii="Times New Roman" w:hAnsi="Times New Roman"/>
          <w:i/>
          <w:iCs/>
          <w:color w:val="000000"/>
          <w:sz w:val="22"/>
          <w:szCs w:val="22"/>
        </w:rPr>
        <w:t xml:space="preserve">, </w:t>
      </w:r>
      <w:r w:rsidRPr="00CE045A">
        <w:rPr>
          <w:rFonts w:ascii="Times New Roman" w:hAnsi="Times New Roman"/>
          <w:iCs/>
          <w:color w:val="000000"/>
          <w:sz w:val="22"/>
          <w:szCs w:val="22"/>
        </w:rPr>
        <w:t>1675-1688.</w:t>
      </w:r>
    </w:p>
    <w:bookmarkEnd w:id="46"/>
    <w:p w14:paraId="11BFE98E" w14:textId="7E2C7076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iCs/>
          <w:sz w:val="22"/>
          <w:szCs w:val="22"/>
          <w:lang w:eastAsia="sv-SE"/>
        </w:rPr>
      </w:pPr>
      <w:r w:rsidRPr="00CE045A">
        <w:rPr>
          <w:rFonts w:ascii="Times New Roman" w:hAnsi="Times New Roman"/>
          <w:sz w:val="22"/>
          <w:szCs w:val="22"/>
        </w:rPr>
        <w:t xml:space="preserve">Mahler A., Simmons, C., Frick, P.,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>, &amp; Cauffman, E. (</w:t>
      </w:r>
      <w:r w:rsidRPr="00CE045A">
        <w:rPr>
          <w:rFonts w:ascii="Times New Roman" w:hAnsi="Times New Roman"/>
          <w:iCs/>
          <w:sz w:val="22"/>
          <w:szCs w:val="22"/>
        </w:rPr>
        <w:t>2017</w:t>
      </w:r>
      <w:r w:rsidRPr="00CE045A">
        <w:rPr>
          <w:rFonts w:ascii="Times New Roman" w:hAnsi="Times New Roman"/>
          <w:sz w:val="22"/>
          <w:szCs w:val="22"/>
        </w:rPr>
        <w:t xml:space="preserve">). Aspirations, expectations and delinquency: The moderating effect of impulse control. </w:t>
      </w:r>
      <w:r w:rsidRPr="00CE045A">
        <w:rPr>
          <w:rFonts w:ascii="Times New Roman" w:hAnsi="Times New Roman"/>
          <w:i/>
          <w:iCs/>
          <w:sz w:val="22"/>
          <w:szCs w:val="22"/>
        </w:rPr>
        <w:t>Journal of Youth and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46</w:t>
      </w:r>
      <w:r w:rsidRPr="00CE045A">
        <w:rPr>
          <w:rFonts w:ascii="Times New Roman" w:hAnsi="Times New Roman"/>
          <w:sz w:val="22"/>
          <w:szCs w:val="22"/>
        </w:rPr>
        <w:t>, 1503-1514.</w:t>
      </w:r>
    </w:p>
    <w:p w14:paraId="0A6FA323" w14:textId="09E3479F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Ray, J., Frick, P., Thornton, L., Wall, T.,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Cauffman, E. (2017). Callous-unemotional traits predict self-reported offending in adolescent boys: The mediating role of delinquent peers and the moderating role of parenting practices. </w:t>
      </w:r>
      <w:r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53</w:t>
      </w:r>
      <w:r w:rsidRPr="00CE045A">
        <w:rPr>
          <w:rFonts w:ascii="Times New Roman" w:hAnsi="Times New Roman"/>
          <w:sz w:val="22"/>
          <w:szCs w:val="22"/>
        </w:rPr>
        <w:t>, 319-328.</w:t>
      </w:r>
    </w:p>
    <w:p w14:paraId="77D2322E" w14:textId="4A652D19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Rhodes, E., Devlin, K.,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Giovannetti, T. (2017). Grit in adolescence is protective of late-life cognition: Non-cognitive factors and cognitive reserve. </w:t>
      </w:r>
      <w:r w:rsidRPr="00CE045A">
        <w:rPr>
          <w:rFonts w:ascii="Times New Roman" w:hAnsi="Times New Roman"/>
          <w:i/>
          <w:sz w:val="22"/>
          <w:szCs w:val="22"/>
        </w:rPr>
        <w:t>Journal of Aging, Neuropsychology, and Cognition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24</w:t>
      </w:r>
      <w:r w:rsidRPr="00CE045A">
        <w:rPr>
          <w:rFonts w:ascii="Times New Roman" w:hAnsi="Times New Roman"/>
          <w:sz w:val="22"/>
          <w:szCs w:val="22"/>
        </w:rPr>
        <w:t>, 321-332.</w:t>
      </w:r>
    </w:p>
    <w:p w14:paraId="55DBFEF4" w14:textId="14068CB4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eastAsiaTheme="minorEastAsia" w:hAnsi="Times New Roman"/>
          <w:color w:val="000000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Rosenbaum, G., Botdorf, M., Patrianakos, J.,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Chein, J. (2017). Working memory training in adolescents decreases laboratory risk taking in the presence of peers. </w:t>
      </w:r>
      <w:r w:rsidRPr="00CE045A">
        <w:rPr>
          <w:rFonts w:ascii="Times New Roman" w:hAnsi="Times New Roman"/>
          <w:i/>
          <w:sz w:val="22"/>
          <w:szCs w:val="22"/>
        </w:rPr>
        <w:t>Journal of Cognitive Enhancement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1</w:t>
      </w:r>
      <w:r w:rsidRPr="00CE045A">
        <w:rPr>
          <w:rFonts w:ascii="Times New Roman" w:hAnsi="Times New Roman"/>
          <w:sz w:val="22"/>
          <w:szCs w:val="22"/>
        </w:rPr>
        <w:t>, 513-525.</w:t>
      </w:r>
    </w:p>
    <w:p w14:paraId="73D0B460" w14:textId="6F3F4FD6" w:rsidR="00341E37" w:rsidRPr="00CE045A" w:rsidRDefault="00341E37" w:rsidP="00341E37">
      <w:pPr>
        <w:pStyle w:val="NoSpacing"/>
        <w:ind w:left="720" w:hanging="720"/>
        <w:contextualSpacing/>
        <w:rPr>
          <w:rFonts w:ascii="Times New Roman" w:hAnsi="Times New Roman" w:cs="Times New Roman"/>
        </w:rPr>
      </w:pPr>
      <w:r w:rsidRPr="00CE045A">
        <w:rPr>
          <w:rFonts w:ascii="Times New Roman" w:hAnsi="Times New Roman" w:cs="Times New Roman"/>
        </w:rPr>
        <w:t xml:space="preserve">Rudolph, M., Miranda-Dominguez, O., Cohen, A., Breiner, K., </w:t>
      </w:r>
      <w:r w:rsidR="00F436EA" w:rsidRPr="00CE045A">
        <w:rPr>
          <w:rFonts w:ascii="Times New Roman" w:hAnsi="Times New Roman" w:cs="Times New Roman"/>
          <w:b/>
        </w:rPr>
        <w:t>Steinberg, L.</w:t>
      </w:r>
      <w:r w:rsidRPr="00CE045A">
        <w:rPr>
          <w:rFonts w:ascii="Times New Roman" w:hAnsi="Times New Roman" w:cs="Times New Roman"/>
        </w:rPr>
        <w:t xml:space="preserve">, . . . Fair, D. (2017). At risk of being risky: The relationship between “brain age” under emotional states and risk preference. </w:t>
      </w:r>
      <w:r w:rsidRPr="00CE045A">
        <w:rPr>
          <w:rFonts w:ascii="Times New Roman" w:hAnsi="Times New Roman" w:cs="Times New Roman"/>
          <w:i/>
        </w:rPr>
        <w:t>Developmental Cognitive Neuroscience</w:t>
      </w:r>
      <w:r w:rsidRPr="00CE045A">
        <w:rPr>
          <w:rFonts w:ascii="Times New Roman" w:hAnsi="Times New Roman" w:cs="Times New Roman"/>
        </w:rPr>
        <w:t xml:space="preserve">, </w:t>
      </w:r>
      <w:r w:rsidRPr="00CE045A">
        <w:rPr>
          <w:rFonts w:ascii="Times New Roman" w:hAnsi="Times New Roman" w:cs="Times New Roman"/>
          <w:i/>
        </w:rPr>
        <w:t>24</w:t>
      </w:r>
      <w:r w:rsidRPr="00CE045A">
        <w:rPr>
          <w:rFonts w:ascii="Times New Roman" w:hAnsi="Times New Roman" w:cs="Times New Roman"/>
        </w:rPr>
        <w:t>, 93-106.</w:t>
      </w:r>
    </w:p>
    <w:p w14:paraId="28A4A9A2" w14:textId="31F8EB6B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Shulman, E., Monahan, K.,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(2017). </w:t>
      </w:r>
      <w:bookmarkStart w:id="47" w:name="reftop"/>
      <w:r w:rsidRPr="00CE045A">
        <w:rPr>
          <w:rFonts w:ascii="Times New Roman" w:hAnsi="Times New Roman"/>
          <w:sz w:val="22"/>
          <w:szCs w:val="22"/>
        </w:rPr>
        <w:t>Severe violence during adolescence and early adulthood and its relation to anticipated rewards and costs</w:t>
      </w:r>
      <w:bookmarkEnd w:id="47"/>
      <w:r w:rsidRPr="00CE045A">
        <w:rPr>
          <w:rFonts w:ascii="Times New Roman" w:hAnsi="Times New Roman"/>
          <w:sz w:val="22"/>
          <w:szCs w:val="22"/>
        </w:rPr>
        <w:t xml:space="preserve">. </w:t>
      </w:r>
      <w:r w:rsidRPr="00CE045A">
        <w:rPr>
          <w:rFonts w:ascii="Times New Roman" w:hAnsi="Times New Roman"/>
          <w:i/>
          <w:sz w:val="22"/>
          <w:szCs w:val="22"/>
        </w:rPr>
        <w:t>Child Development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88</w:t>
      </w:r>
      <w:r w:rsidRPr="00CE045A">
        <w:rPr>
          <w:rFonts w:ascii="Times New Roman" w:hAnsi="Times New Roman"/>
          <w:sz w:val="22"/>
          <w:szCs w:val="22"/>
        </w:rPr>
        <w:t>, 16-26.</w:t>
      </w:r>
    </w:p>
    <w:p w14:paraId="500C6EE9" w14:textId="356C381F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Silva, K., Patrianakos, J., Chein, J.,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(2017). Joint effects of peer pressure and fatigue on risk and reward processing in adolescence. </w:t>
      </w:r>
      <w:r w:rsidRPr="00CE045A">
        <w:rPr>
          <w:rFonts w:ascii="Times New Roman" w:hAnsi="Times New Roman"/>
          <w:i/>
          <w:sz w:val="22"/>
          <w:szCs w:val="22"/>
        </w:rPr>
        <w:t>Journal of Youth and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46</w:t>
      </w:r>
      <w:r w:rsidRPr="00CE045A">
        <w:rPr>
          <w:rFonts w:ascii="Times New Roman" w:hAnsi="Times New Roman"/>
          <w:sz w:val="22"/>
          <w:szCs w:val="22"/>
        </w:rPr>
        <w:t>, 1878-1890.</w:t>
      </w:r>
    </w:p>
    <w:p w14:paraId="0807D04B" w14:textId="2E30F103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Skinner, </w:t>
      </w:r>
      <w:r w:rsidRPr="00CE045A">
        <w:rPr>
          <w:rFonts w:ascii="Times New Roman" w:hAnsi="Times New Roman"/>
          <w:color w:val="000000"/>
          <w:sz w:val="22"/>
          <w:szCs w:val="22"/>
        </w:rPr>
        <w:t xml:space="preserve">A. T., Sorbring, E., Gurdal, S., Lansford, J. E., Bornstein, M. H., Chang, L., </w:t>
      </w:r>
      <w:r w:rsidRPr="00CE045A">
        <w:rPr>
          <w:rFonts w:ascii="Times New Roman" w:hAnsi="Times New Roman"/>
          <w:sz w:val="22"/>
          <w:szCs w:val="22"/>
        </w:rPr>
        <w:t xml:space="preserve">Deater-Deckard, K., Di Giunta, L., </w:t>
      </w:r>
      <w:r w:rsidRPr="00CE045A">
        <w:rPr>
          <w:rFonts w:ascii="Times New Roman" w:hAnsi="Times New Roman"/>
          <w:bCs/>
          <w:iCs/>
          <w:color w:val="000000"/>
          <w:sz w:val="22"/>
          <w:szCs w:val="22"/>
        </w:rPr>
        <w:t xml:space="preserve">Dodge, K., Malone, P., Oburu, P., Pastorelli, C., Sorbring, E., </w:t>
      </w:r>
      <w:r w:rsidR="00F436EA" w:rsidRPr="00CE045A">
        <w:rPr>
          <w:rFonts w:ascii="Times New Roman" w:hAnsi="Times New Roman"/>
          <w:b/>
          <w:bCs/>
          <w:iCs/>
          <w:color w:val="000000"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iCs/>
          <w:color w:val="000000"/>
          <w:sz w:val="22"/>
          <w:szCs w:val="22"/>
        </w:rPr>
        <w:t>, .</w:t>
      </w:r>
      <w:r w:rsidRPr="00CE045A">
        <w:rPr>
          <w:rFonts w:ascii="Times New Roman" w:hAnsi="Times New Roman"/>
          <w:color w:val="000000"/>
          <w:sz w:val="22"/>
          <w:szCs w:val="22"/>
        </w:rPr>
        <w:t xml:space="preserve"> . . Bombi, A. S. (2017). Cross-national collaboration in the study of parenting and child adjustment. In G. Egloff (Ed.), </w:t>
      </w:r>
      <w:r w:rsidRPr="00CE045A">
        <w:rPr>
          <w:rFonts w:ascii="Times New Roman" w:hAnsi="Times New Roman"/>
          <w:i/>
          <w:iCs/>
          <w:color w:val="000000"/>
          <w:sz w:val="22"/>
          <w:szCs w:val="22"/>
        </w:rPr>
        <w:t>Child-rearing: Practices, attitudes and cultural differences</w:t>
      </w:r>
      <w:r w:rsidRPr="00CE045A">
        <w:rPr>
          <w:rFonts w:ascii="Times New Roman" w:hAnsi="Times New Roman"/>
          <w:color w:val="000000"/>
          <w:sz w:val="22"/>
          <w:szCs w:val="22"/>
        </w:rPr>
        <w:t>, pp. 1-19. Hauppauge, NY: Nova Science Publishers.</w:t>
      </w:r>
    </w:p>
    <w:p w14:paraId="4121E26B" w14:textId="18D9087D" w:rsidR="00341E37" w:rsidRPr="00CE045A" w:rsidRDefault="00F436EA" w:rsidP="00E304E9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Style w:val="Emphasis"/>
          <w:rFonts w:ascii="Times New Roman" w:hAnsi="Times New Roman"/>
          <w:b/>
          <w:i w:val="0"/>
          <w:sz w:val="22"/>
          <w:szCs w:val="22"/>
          <w:lang w:eastAsia="sv-SE"/>
        </w:rPr>
        <w:t>Steinberg, L.</w:t>
      </w:r>
      <w:r w:rsidR="00341E37" w:rsidRPr="00CE045A">
        <w:rPr>
          <w:rStyle w:val="Emphasis"/>
          <w:rFonts w:ascii="Times New Roman" w:hAnsi="Times New Roman"/>
          <w:i w:val="0"/>
          <w:sz w:val="22"/>
          <w:szCs w:val="22"/>
          <w:lang w:eastAsia="sv-SE"/>
        </w:rPr>
        <w:t xml:space="preserve"> (2017). </w:t>
      </w:r>
      <w:r w:rsidR="00341E37" w:rsidRPr="00CE045A">
        <w:rPr>
          <w:rFonts w:ascii="Times New Roman" w:hAnsi="Times New Roman"/>
          <w:sz w:val="22"/>
          <w:szCs w:val="22"/>
        </w:rPr>
        <w:t xml:space="preserve">Adolescent brain science and juvenile justice policymaking. </w:t>
      </w:r>
      <w:r w:rsidR="00341E37" w:rsidRPr="00CE045A">
        <w:rPr>
          <w:rFonts w:ascii="Times New Roman" w:hAnsi="Times New Roman"/>
          <w:i/>
          <w:sz w:val="22"/>
          <w:szCs w:val="22"/>
        </w:rPr>
        <w:t>Psychology, Public Policy, and Law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23</w:t>
      </w:r>
      <w:r w:rsidR="00341E37" w:rsidRPr="00CE045A">
        <w:rPr>
          <w:rFonts w:ascii="Times New Roman" w:hAnsi="Times New Roman"/>
          <w:sz w:val="22"/>
          <w:szCs w:val="22"/>
        </w:rPr>
        <w:t>, 410-420.</w:t>
      </w:r>
    </w:p>
    <w:p w14:paraId="4BF7EB07" w14:textId="77777777" w:rsidR="00341E37" w:rsidRPr="00CE045A" w:rsidRDefault="00341E37" w:rsidP="00341E37">
      <w:pPr>
        <w:pStyle w:val="PlainText"/>
        <w:keepNext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</w:p>
    <w:p w14:paraId="01004250" w14:textId="77777777" w:rsidR="00341E37" w:rsidRPr="00CE045A" w:rsidRDefault="00341E37" w:rsidP="00E304E9">
      <w:pPr>
        <w:pStyle w:val="PlainText"/>
        <w:keepNext/>
        <w:keepLines/>
        <w:widowControl w:val="0"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2016</w:t>
      </w:r>
    </w:p>
    <w:p w14:paraId="01FCB794" w14:textId="77777777" w:rsidR="00341E37" w:rsidRPr="00CE045A" w:rsidRDefault="00341E37" w:rsidP="00341E37">
      <w:pPr>
        <w:pStyle w:val="PlainText"/>
        <w:keepNext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</w:p>
    <w:p w14:paraId="571B6B4D" w14:textId="13B1C559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Cohen, A., Breiner, K.,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Bonnie, R., Scott, E., Taylor-Thompson, K., . . . Casey, B.J. (2016). When is an adolescent an adult? Assessing cognitive control in emotional and non-emotional contexts. </w:t>
      </w:r>
      <w:r w:rsidRPr="00CE045A">
        <w:rPr>
          <w:rFonts w:ascii="Times New Roman" w:hAnsi="Times New Roman"/>
          <w:i/>
          <w:sz w:val="22"/>
          <w:szCs w:val="22"/>
        </w:rPr>
        <w:t>Psychological Science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4</w:t>
      </w:r>
      <w:r w:rsidRPr="00CE045A">
        <w:rPr>
          <w:rFonts w:ascii="Times New Roman" w:hAnsi="Times New Roman"/>
          <w:sz w:val="22"/>
          <w:szCs w:val="22"/>
        </w:rPr>
        <w:t>, 549-562. (</w:t>
      </w:r>
      <w:r w:rsidRPr="00CE045A">
        <w:rPr>
          <w:rFonts w:ascii="Times New Roman" w:hAnsi="Times New Roman"/>
          <w:sz w:val="22"/>
          <w:szCs w:val="22"/>
          <w:shd w:val="clear" w:color="auto" w:fill="FFFFFF"/>
        </w:rPr>
        <w:t>Corrigendum. </w:t>
      </w:r>
      <w:r w:rsidRPr="00CE045A">
        <w:rPr>
          <w:rStyle w:val="Emphasis"/>
          <w:rFonts w:ascii="Times New Roman" w:hAnsi="Times New Roman"/>
          <w:sz w:val="22"/>
          <w:szCs w:val="22"/>
          <w:shd w:val="clear" w:color="auto" w:fill="FFFFFF"/>
        </w:rPr>
        <w:t>Psychological Science, 28</w:t>
      </w:r>
      <w:r w:rsidRPr="00CE045A">
        <w:rPr>
          <w:rFonts w:ascii="Times New Roman" w:hAnsi="Times New Roman"/>
          <w:sz w:val="22"/>
          <w:szCs w:val="22"/>
          <w:shd w:val="clear" w:color="auto" w:fill="FFFFFF"/>
        </w:rPr>
        <w:t>, 399-402.)</w:t>
      </w:r>
    </w:p>
    <w:p w14:paraId="51F059B3" w14:textId="7F7A9A32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Duell, N., Icenogle, G.,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(2016). Adolescent decision making and risk taking. In L. Balter &amp; C. Tamis-Lemonda (Eds.), </w:t>
      </w:r>
      <w:r w:rsidRPr="00CE045A">
        <w:rPr>
          <w:rFonts w:ascii="Times New Roman" w:hAnsi="Times New Roman"/>
          <w:i/>
          <w:sz w:val="22"/>
          <w:szCs w:val="22"/>
        </w:rPr>
        <w:t>Child psychology: A handbook of contemporary issues</w:t>
      </w:r>
      <w:r w:rsidRPr="00CE045A">
        <w:rPr>
          <w:rFonts w:ascii="Times New Roman" w:hAnsi="Times New Roman"/>
          <w:sz w:val="22"/>
          <w:szCs w:val="22"/>
        </w:rPr>
        <w:t xml:space="preserve"> (pp. 263-284). New York: Routledge.</w:t>
      </w:r>
    </w:p>
    <w:p w14:paraId="0CAE08C3" w14:textId="1D7A7F0E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Duell, N.,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Chein, J., Al-Hassan, S., Bacchini, D., Chang, L, . . . Alampay, L. (2016). Interaction of reward seeking and self-regulation in the prediction of risk taking: A cross-national test of the dual systems model. </w:t>
      </w:r>
      <w:r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52</w:t>
      </w:r>
      <w:r w:rsidRPr="00CE045A">
        <w:rPr>
          <w:rFonts w:ascii="Times New Roman" w:hAnsi="Times New Roman"/>
          <w:sz w:val="22"/>
          <w:szCs w:val="22"/>
        </w:rPr>
        <w:t>, 1593-1605.</w:t>
      </w:r>
    </w:p>
    <w:p w14:paraId="0B92E76D" w14:textId="53603269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Fanti, K., Kimonis, E., </w:t>
      </w:r>
      <w:proofErr w:type="spellStart"/>
      <w:r w:rsidRPr="00CE045A">
        <w:rPr>
          <w:rFonts w:ascii="Times New Roman" w:hAnsi="Times New Roman"/>
          <w:sz w:val="22"/>
          <w:szCs w:val="22"/>
        </w:rPr>
        <w:t>Hadjicharalambous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, M.,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(2016). Do neurocognitive deficits in decision making differentiate conduct disorder subtypes? </w:t>
      </w:r>
      <w:r w:rsidRPr="00CE045A">
        <w:rPr>
          <w:rFonts w:ascii="Times New Roman" w:hAnsi="Times New Roman"/>
          <w:i/>
          <w:sz w:val="22"/>
          <w:szCs w:val="22"/>
        </w:rPr>
        <w:t>European Child &amp; Adolescent Psychiatry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25</w:t>
      </w:r>
      <w:r w:rsidRPr="00CE045A">
        <w:rPr>
          <w:rFonts w:ascii="Times New Roman" w:hAnsi="Times New Roman"/>
          <w:sz w:val="22"/>
          <w:szCs w:val="22"/>
        </w:rPr>
        <w:t>, 989-996.</w:t>
      </w:r>
    </w:p>
    <w:p w14:paraId="1DC4F81F" w14:textId="7F68FE8B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bookmarkStart w:id="48" w:name="_Hlk63935770"/>
      <w:r w:rsidRPr="00CE045A">
        <w:rPr>
          <w:rFonts w:ascii="Times New Roman" w:hAnsi="Times New Roman"/>
          <w:sz w:val="22"/>
          <w:szCs w:val="22"/>
        </w:rPr>
        <w:t xml:space="preserve">Fine, A., Cavanagh, C., Donley, S.,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Frick, P., &amp; Cauffman, E. (2016). </w:t>
      </w:r>
      <w:bookmarkStart w:id="49" w:name="_Hlk63936001"/>
      <w:r w:rsidRPr="00CE045A">
        <w:rPr>
          <w:rFonts w:ascii="Times New Roman" w:hAnsi="Times New Roman"/>
          <w:sz w:val="22"/>
          <w:szCs w:val="22"/>
        </w:rPr>
        <w:t xml:space="preserve">The role of peer arrests in the development of youths’ attitudes towards the justice system. </w:t>
      </w:r>
      <w:bookmarkEnd w:id="49"/>
      <w:r w:rsidRPr="00CE045A">
        <w:rPr>
          <w:rFonts w:ascii="Times New Roman" w:hAnsi="Times New Roman"/>
          <w:i/>
          <w:sz w:val="22"/>
          <w:szCs w:val="22"/>
        </w:rPr>
        <w:t>Law and Human Behavior, 40</w:t>
      </w:r>
      <w:r w:rsidRPr="00CE045A">
        <w:rPr>
          <w:rFonts w:ascii="Times New Roman" w:hAnsi="Times New Roman"/>
          <w:sz w:val="22"/>
          <w:szCs w:val="22"/>
        </w:rPr>
        <w:t>, 211-218.</w:t>
      </w:r>
    </w:p>
    <w:bookmarkEnd w:id="48"/>
    <w:p w14:paraId="286F8798" w14:textId="219AC8B7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Fine, A.,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Frick, P., &amp; Cauffman, E. (2016). Self-control assessments and implications for predicting adolescent offending. </w:t>
      </w:r>
      <w:r w:rsidRPr="00CE045A">
        <w:rPr>
          <w:rFonts w:ascii="Times New Roman" w:hAnsi="Times New Roman"/>
          <w:i/>
          <w:sz w:val="22"/>
          <w:szCs w:val="22"/>
        </w:rPr>
        <w:t>Journal of Youth and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45</w:t>
      </w:r>
      <w:r w:rsidRPr="00CE045A">
        <w:rPr>
          <w:rFonts w:ascii="Times New Roman" w:hAnsi="Times New Roman"/>
          <w:sz w:val="22"/>
          <w:szCs w:val="22"/>
        </w:rPr>
        <w:t>, 701-712.</w:t>
      </w:r>
    </w:p>
    <w:p w14:paraId="59B18CE3" w14:textId="5B1E1D51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bookmarkStart w:id="50" w:name="_Hlk63937007"/>
      <w:r w:rsidRPr="00CE045A">
        <w:rPr>
          <w:rFonts w:ascii="Times New Roman" w:hAnsi="Times New Roman"/>
          <w:sz w:val="22"/>
          <w:szCs w:val="22"/>
        </w:rPr>
        <w:t xml:space="preserve">Kern, M., Benson, L., Larson, E., Bevans, K., Forrest, C.,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(2016). The Anatomy of Developmental Predictors Of Healthy Lives Study (TADPOHLS). </w:t>
      </w:r>
      <w:r w:rsidRPr="00CE045A">
        <w:rPr>
          <w:rFonts w:ascii="Times New Roman" w:hAnsi="Times New Roman"/>
          <w:i/>
          <w:sz w:val="22"/>
          <w:szCs w:val="22"/>
        </w:rPr>
        <w:t>Journal of Applied Developmental Psychology, 20</w:t>
      </w:r>
      <w:r w:rsidRPr="00CE045A">
        <w:rPr>
          <w:rFonts w:ascii="Times New Roman" w:hAnsi="Times New Roman"/>
          <w:sz w:val="22"/>
          <w:szCs w:val="22"/>
        </w:rPr>
        <w:t>, 135-145.</w:t>
      </w:r>
    </w:p>
    <w:p w14:paraId="0B76C2ED" w14:textId="4A12CCE7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bookmarkStart w:id="51" w:name="_Hlk63937035"/>
      <w:bookmarkEnd w:id="50"/>
      <w:r w:rsidRPr="00CE045A">
        <w:rPr>
          <w:rFonts w:ascii="Times New Roman" w:hAnsi="Times New Roman"/>
          <w:sz w:val="22"/>
          <w:szCs w:val="22"/>
        </w:rPr>
        <w:t xml:space="preserve">Kern, M., Benson, L., Steinberg, E.,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(2016). The EPOCH measure of adolescent well-being. </w:t>
      </w:r>
      <w:r w:rsidRPr="00CE045A">
        <w:rPr>
          <w:rFonts w:ascii="Times New Roman" w:hAnsi="Times New Roman"/>
          <w:i/>
          <w:sz w:val="22"/>
          <w:szCs w:val="22"/>
        </w:rPr>
        <w:t>Psychological Assessment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5</w:t>
      </w:r>
      <w:r w:rsidRPr="00CE045A">
        <w:rPr>
          <w:rFonts w:ascii="Times New Roman" w:hAnsi="Times New Roman"/>
          <w:sz w:val="22"/>
          <w:szCs w:val="22"/>
        </w:rPr>
        <w:t>, 586-597.</w:t>
      </w:r>
    </w:p>
    <w:bookmarkEnd w:id="51"/>
    <w:p w14:paraId="6620A522" w14:textId="59428B6A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Kim-Spoon, J., Kahn, R., Deater-Deckard, K., Chiu, P.,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King-Casas, B. (2016). Risky decision making in a laboratory driving task is associated with health risk behaviors during late adolescence but not adulthood. </w:t>
      </w:r>
      <w:r w:rsidRPr="00CE045A">
        <w:rPr>
          <w:rFonts w:ascii="Times New Roman" w:hAnsi="Times New Roman"/>
          <w:i/>
          <w:sz w:val="22"/>
          <w:szCs w:val="22"/>
        </w:rPr>
        <w:t>International Journal of Behavioral Development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Style w:val="Heading4Char"/>
          <w:rFonts w:ascii="Times New Roman" w:hAnsi="Times New Roman" w:cs="Times New Roman"/>
          <w:color w:val="0D0D0D" w:themeColor="text1" w:themeTint="F2"/>
          <w:sz w:val="22"/>
          <w:szCs w:val="22"/>
        </w:rPr>
        <w:t>40</w:t>
      </w:r>
      <w:r w:rsidRPr="00CE045A">
        <w:rPr>
          <w:rFonts w:ascii="Times New Roman" w:hAnsi="Times New Roman"/>
          <w:sz w:val="22"/>
          <w:szCs w:val="22"/>
        </w:rPr>
        <w:t>, 58-63.</w:t>
      </w:r>
    </w:p>
    <w:p w14:paraId="0D6BFB8C" w14:textId="77777777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bookmarkStart w:id="52" w:name="_Hlk63936145"/>
      <w:r w:rsidRPr="00CE045A">
        <w:rPr>
          <w:rFonts w:ascii="Times New Roman" w:hAnsi="Times New Roman"/>
          <w:sz w:val="22"/>
          <w:szCs w:val="22"/>
        </w:rPr>
        <w:t xml:space="preserve">Lansford, J., Bornstein, M., Deater-Deckard, K., Dodge, K., Al-Hassan, S., Bacchini, D., . . . Zelli, A. (2016). How international research on parenting advances understanding of child development. </w:t>
      </w:r>
      <w:r w:rsidRPr="00CE045A">
        <w:rPr>
          <w:rFonts w:ascii="Times New Roman" w:hAnsi="Times New Roman"/>
          <w:i/>
          <w:iCs/>
          <w:sz w:val="22"/>
          <w:szCs w:val="22"/>
        </w:rPr>
        <w:t>Child Development Perspectives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10</w:t>
      </w:r>
      <w:r w:rsidRPr="00CE045A">
        <w:rPr>
          <w:rFonts w:ascii="Times New Roman" w:hAnsi="Times New Roman"/>
          <w:sz w:val="22"/>
          <w:szCs w:val="22"/>
        </w:rPr>
        <w:t>, 202-207.</w:t>
      </w:r>
    </w:p>
    <w:bookmarkEnd w:id="52"/>
    <w:p w14:paraId="029DD672" w14:textId="037A3EA6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Monahan, K., Guyer, A., Silk, J., Fitzwater, T.,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(2016). Integration of developmental neuroscience and contextual approaches to the study of adolescent psychopathology. In D. Cicchetti (Ed.), </w:t>
      </w:r>
      <w:r w:rsidRPr="00CE045A">
        <w:rPr>
          <w:rFonts w:ascii="Times New Roman" w:hAnsi="Times New Roman"/>
          <w:i/>
          <w:sz w:val="22"/>
          <w:szCs w:val="22"/>
        </w:rPr>
        <w:t xml:space="preserve">Developmental psychopathology </w:t>
      </w:r>
      <w:r w:rsidRPr="00CE045A">
        <w:rPr>
          <w:rFonts w:ascii="Times New Roman" w:hAnsi="Times New Roman"/>
          <w:sz w:val="22"/>
          <w:szCs w:val="22"/>
        </w:rPr>
        <w:t>(3</w:t>
      </w:r>
      <w:r w:rsidRPr="00CE045A">
        <w:rPr>
          <w:rFonts w:ascii="Times New Roman" w:hAnsi="Times New Roman"/>
          <w:sz w:val="22"/>
          <w:szCs w:val="22"/>
          <w:vertAlign w:val="superscript"/>
        </w:rPr>
        <w:t>rd</w:t>
      </w:r>
      <w:r w:rsidRPr="00CE045A">
        <w:rPr>
          <w:rFonts w:ascii="Times New Roman" w:hAnsi="Times New Roman"/>
          <w:sz w:val="22"/>
          <w:szCs w:val="22"/>
        </w:rPr>
        <w:t xml:space="preserve"> ed., pp. 720-765)</w:t>
      </w:r>
      <w:r w:rsidRPr="00CE045A">
        <w:rPr>
          <w:rFonts w:ascii="Times New Roman" w:hAnsi="Times New Roman"/>
          <w:i/>
          <w:sz w:val="22"/>
          <w:szCs w:val="22"/>
        </w:rPr>
        <w:t xml:space="preserve">. </w:t>
      </w:r>
      <w:r w:rsidRPr="00CE045A">
        <w:rPr>
          <w:rFonts w:ascii="Times New Roman" w:hAnsi="Times New Roman"/>
          <w:sz w:val="22"/>
          <w:szCs w:val="22"/>
        </w:rPr>
        <w:t>New York: Wiley.</w:t>
      </w:r>
    </w:p>
    <w:p w14:paraId="7C3889CF" w14:textId="03C2295F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Style w:val="s3"/>
          <w:rFonts w:ascii="Times New Roman" w:hAnsi="Times New Roman"/>
          <w:sz w:val="22"/>
          <w:szCs w:val="22"/>
        </w:rPr>
        <w:t xml:space="preserve">Ray, J., Frick, P., Thornton, L., </w:t>
      </w:r>
      <w:r w:rsidR="00F436EA" w:rsidRPr="00CE045A">
        <w:rPr>
          <w:rStyle w:val="s3"/>
          <w:rFonts w:ascii="Times New Roman" w:hAnsi="Times New Roman"/>
          <w:b/>
          <w:sz w:val="22"/>
          <w:szCs w:val="22"/>
        </w:rPr>
        <w:t>Steinberg, L.</w:t>
      </w:r>
      <w:r w:rsidRPr="00CE045A">
        <w:rPr>
          <w:rStyle w:val="s3"/>
          <w:rFonts w:ascii="Times New Roman" w:hAnsi="Times New Roman"/>
          <w:sz w:val="22"/>
          <w:szCs w:val="22"/>
        </w:rPr>
        <w:t xml:space="preserve">, &amp; Cauffman, E. (2016). </w:t>
      </w:r>
      <w:r w:rsidRPr="00CE045A">
        <w:rPr>
          <w:rFonts w:ascii="Times New Roman" w:hAnsi="Times New Roman"/>
          <w:sz w:val="22"/>
          <w:szCs w:val="22"/>
        </w:rPr>
        <w:t xml:space="preserve">Impulse control and callous-unemotional traits distinguish patterns of delinquency and substance use in justice involved adolescents: Examining the moderating role of neighborhood context. </w:t>
      </w:r>
      <w:r w:rsidRPr="00CE045A">
        <w:rPr>
          <w:rFonts w:ascii="Times New Roman" w:hAnsi="Times New Roman"/>
          <w:i/>
          <w:iCs/>
          <w:sz w:val="22"/>
          <w:szCs w:val="22"/>
        </w:rPr>
        <w:t>Journal of Abnormal Child Psychology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44</w:t>
      </w:r>
      <w:r w:rsidRPr="00CE045A">
        <w:rPr>
          <w:rFonts w:ascii="Times New Roman" w:hAnsi="Times New Roman"/>
          <w:sz w:val="22"/>
          <w:szCs w:val="22"/>
        </w:rPr>
        <w:t>, 599-611.</w:t>
      </w:r>
    </w:p>
    <w:p w14:paraId="200BC576" w14:textId="4AB9C46E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iCs/>
          <w:sz w:val="22"/>
          <w:szCs w:val="22"/>
        </w:rPr>
      </w:pPr>
      <w:r w:rsidRPr="00CE045A">
        <w:rPr>
          <w:rStyle w:val="s3"/>
          <w:rFonts w:ascii="Times New Roman" w:hAnsi="Times New Roman"/>
          <w:sz w:val="22"/>
          <w:szCs w:val="22"/>
        </w:rPr>
        <w:t xml:space="preserve">Ray, J., Frick, P., Thornton, L., </w:t>
      </w:r>
      <w:r w:rsidR="00F436EA" w:rsidRPr="00CE045A">
        <w:rPr>
          <w:rStyle w:val="s3"/>
          <w:rFonts w:ascii="Times New Roman" w:hAnsi="Times New Roman"/>
          <w:b/>
          <w:sz w:val="22"/>
          <w:szCs w:val="22"/>
        </w:rPr>
        <w:t>Steinberg, L.</w:t>
      </w:r>
      <w:r w:rsidRPr="00CE045A">
        <w:rPr>
          <w:rStyle w:val="s3"/>
          <w:rFonts w:ascii="Times New Roman" w:hAnsi="Times New Roman"/>
          <w:sz w:val="22"/>
          <w:szCs w:val="22"/>
        </w:rPr>
        <w:t>, &amp; Cauffman, E. (2016). Positive and negative item wording and its in</w:t>
      </w:r>
      <w:r w:rsidRPr="00CE045A">
        <w:rPr>
          <w:rFonts w:ascii="Times New Roman" w:hAnsi="Times New Roman"/>
          <w:sz w:val="22"/>
          <w:szCs w:val="22"/>
        </w:rPr>
        <w:t xml:space="preserve">fluence on the assessment of callous-unemotional traits. </w:t>
      </w:r>
      <w:r w:rsidRPr="00CE045A">
        <w:rPr>
          <w:rFonts w:ascii="Times New Roman" w:hAnsi="Times New Roman"/>
          <w:i/>
          <w:iCs/>
          <w:sz w:val="22"/>
          <w:szCs w:val="22"/>
        </w:rPr>
        <w:t xml:space="preserve">Psychological Assessment, </w:t>
      </w:r>
      <w:r w:rsidRPr="00CE045A">
        <w:rPr>
          <w:rFonts w:ascii="Times New Roman" w:hAnsi="Times New Roman"/>
          <w:iCs/>
          <w:sz w:val="22"/>
          <w:szCs w:val="22"/>
        </w:rPr>
        <w:t>28, 394-404.</w:t>
      </w:r>
    </w:p>
    <w:p w14:paraId="7EA302A0" w14:textId="1727297C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Scott, E., Grisso, T., Levick, M.,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(2016). Juvenile sentencing reform in a constitutional framework. </w:t>
      </w:r>
      <w:r w:rsidRPr="00CE045A">
        <w:rPr>
          <w:rFonts w:ascii="Times New Roman" w:hAnsi="Times New Roman"/>
          <w:i/>
          <w:sz w:val="22"/>
          <w:szCs w:val="22"/>
        </w:rPr>
        <w:t>Temple Law Review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88</w:t>
      </w:r>
      <w:r w:rsidRPr="00CE045A">
        <w:rPr>
          <w:rFonts w:ascii="Times New Roman" w:hAnsi="Times New Roman"/>
          <w:sz w:val="22"/>
          <w:szCs w:val="22"/>
        </w:rPr>
        <w:t>, 675-715.</w:t>
      </w:r>
    </w:p>
    <w:p w14:paraId="4EA8AE42" w14:textId="4B99382A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Scott, E., Bonnie, R.,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(2016). Young adulthood as a transitional legal category: Science, social change, and justice policy. </w:t>
      </w:r>
      <w:r w:rsidRPr="00CE045A">
        <w:rPr>
          <w:rFonts w:ascii="Times New Roman" w:hAnsi="Times New Roman"/>
          <w:i/>
          <w:sz w:val="22"/>
          <w:szCs w:val="22"/>
        </w:rPr>
        <w:t>Fordham Law Review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85</w:t>
      </w:r>
      <w:r w:rsidRPr="00CE045A">
        <w:rPr>
          <w:rFonts w:ascii="Times New Roman" w:hAnsi="Times New Roman"/>
          <w:sz w:val="22"/>
          <w:szCs w:val="22"/>
        </w:rPr>
        <w:t>, 641-666.</w:t>
      </w:r>
    </w:p>
    <w:p w14:paraId="3831F6D0" w14:textId="53B17C2A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Shulman, E., Harden, K., Chein, J.,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(2016). The development of impulse control and sensation-seeking in adolescence: Independent or interdependent processes? </w:t>
      </w:r>
      <w:r w:rsidRPr="00CE045A">
        <w:rPr>
          <w:rFonts w:ascii="Times New Roman" w:hAnsi="Times New Roman"/>
          <w:i/>
          <w:sz w:val="22"/>
          <w:szCs w:val="22"/>
        </w:rPr>
        <w:t>Journal of Research on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26</w:t>
      </w:r>
      <w:r w:rsidRPr="00CE045A">
        <w:rPr>
          <w:rFonts w:ascii="Times New Roman" w:hAnsi="Times New Roman"/>
          <w:sz w:val="22"/>
          <w:szCs w:val="22"/>
        </w:rPr>
        <w:t>, 37-44.</w:t>
      </w:r>
    </w:p>
    <w:p w14:paraId="6FD6656C" w14:textId="778D82D1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bookmarkStart w:id="53" w:name="_Hlk63936608"/>
      <w:r w:rsidRPr="00CE045A">
        <w:rPr>
          <w:rFonts w:ascii="Times New Roman" w:hAnsi="Times New Roman"/>
          <w:sz w:val="22"/>
          <w:szCs w:val="22"/>
        </w:rPr>
        <w:t xml:space="preserve">Shulman, E., Smith, A., Silva, K., Icenogle, G., Duell, N., Chein, J.,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(2016). The dual systems model: Review, reappraisal, and reaffirmation. </w:t>
      </w:r>
      <w:r w:rsidRPr="00CE045A">
        <w:rPr>
          <w:rFonts w:ascii="Times New Roman" w:hAnsi="Times New Roman"/>
          <w:i/>
          <w:sz w:val="22"/>
          <w:szCs w:val="22"/>
        </w:rPr>
        <w:t>Developmental Cognitive Neuroscience, 17</w:t>
      </w:r>
      <w:r w:rsidRPr="00CE045A">
        <w:rPr>
          <w:rFonts w:ascii="Times New Roman" w:hAnsi="Times New Roman"/>
          <w:sz w:val="22"/>
          <w:szCs w:val="22"/>
        </w:rPr>
        <w:t xml:space="preserve">, 103-117. </w:t>
      </w:r>
      <w:bookmarkEnd w:id="53"/>
    </w:p>
    <w:p w14:paraId="0EFDD49A" w14:textId="50326124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Shulman, E.,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(2016). Human development and juvenile justice. In K. Heilbrun, D. DeMatteo, &amp; N. Goldstein (Eds.), </w:t>
      </w:r>
      <w:r w:rsidRPr="00CE045A">
        <w:rPr>
          <w:rFonts w:ascii="Times New Roman" w:hAnsi="Times New Roman"/>
          <w:i/>
          <w:sz w:val="22"/>
          <w:szCs w:val="22"/>
        </w:rPr>
        <w:t>APA handbook of psychology and juvenile justice</w:t>
      </w:r>
      <w:r w:rsidRPr="00CE045A">
        <w:rPr>
          <w:rFonts w:ascii="Times New Roman" w:hAnsi="Times New Roman"/>
          <w:sz w:val="22"/>
          <w:szCs w:val="22"/>
        </w:rPr>
        <w:t xml:space="preserve"> (pp. 69-90). Washington: APA Books.</w:t>
      </w:r>
    </w:p>
    <w:p w14:paraId="3AD1CEDE" w14:textId="37C57001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Silva, K., Chein, J.,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(2016). Adolescents in peer groups make more prudent decisions when a slightly older adult is present. </w:t>
      </w:r>
      <w:r w:rsidRPr="00CE045A">
        <w:rPr>
          <w:rFonts w:ascii="Times New Roman" w:hAnsi="Times New Roman"/>
          <w:i/>
          <w:sz w:val="22"/>
          <w:szCs w:val="22"/>
        </w:rPr>
        <w:t>Psychological Science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 xml:space="preserve">27, </w:t>
      </w:r>
      <w:r w:rsidRPr="00CE045A">
        <w:rPr>
          <w:rFonts w:ascii="Times New Roman" w:hAnsi="Times New Roman"/>
          <w:sz w:val="22"/>
          <w:szCs w:val="22"/>
        </w:rPr>
        <w:t>322-330.</w:t>
      </w:r>
    </w:p>
    <w:p w14:paraId="1DF9F9F6" w14:textId="2C66AC9B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Silva, K., Shulman, E., Chein, J.,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(2016). Peers increase late adolescents’ exploratory behavior and sensitivity to positive and negative feedback. </w:t>
      </w:r>
      <w:r w:rsidRPr="00CE045A">
        <w:rPr>
          <w:rFonts w:ascii="Times New Roman" w:hAnsi="Times New Roman"/>
          <w:i/>
          <w:sz w:val="22"/>
          <w:szCs w:val="22"/>
        </w:rPr>
        <w:t>Journal of Research on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26,</w:t>
      </w:r>
      <w:r w:rsidRPr="00CE045A">
        <w:rPr>
          <w:rFonts w:ascii="Times New Roman" w:hAnsi="Times New Roman"/>
          <w:sz w:val="22"/>
          <w:szCs w:val="22"/>
        </w:rPr>
        <w:t xml:space="preserve"> 696-705.</w:t>
      </w:r>
    </w:p>
    <w:p w14:paraId="34ECFE0A" w14:textId="6A4732E1" w:rsidR="00341E37" w:rsidRPr="00CE045A" w:rsidRDefault="00F436EA" w:rsidP="00E304E9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(2016). Commentary on Special Issue on the Adolescent Brain: Redefining adolescence.  </w:t>
      </w:r>
      <w:r w:rsidR="00341E37" w:rsidRPr="00CE045A">
        <w:rPr>
          <w:rFonts w:ascii="Times New Roman" w:hAnsi="Times New Roman"/>
          <w:i/>
          <w:sz w:val="22"/>
          <w:szCs w:val="22"/>
        </w:rPr>
        <w:t>Neuroscience and Biobehavioral Reviews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70</w:t>
      </w:r>
      <w:r w:rsidR="00341E37" w:rsidRPr="00CE045A">
        <w:rPr>
          <w:rFonts w:ascii="Times New Roman" w:hAnsi="Times New Roman"/>
          <w:sz w:val="22"/>
          <w:szCs w:val="22"/>
        </w:rPr>
        <w:t>, 343-346.</w:t>
      </w:r>
    </w:p>
    <w:p w14:paraId="02DA88D9" w14:textId="77777777" w:rsidR="00341E37" w:rsidRPr="00CE045A" w:rsidRDefault="00341E37" w:rsidP="00341E37">
      <w:pPr>
        <w:pStyle w:val="PlainText"/>
        <w:keepNext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</w:p>
    <w:p w14:paraId="14C09DB0" w14:textId="77777777" w:rsidR="00341E37" w:rsidRPr="00CE045A" w:rsidRDefault="00341E37" w:rsidP="00E304E9">
      <w:pPr>
        <w:pStyle w:val="PlainText"/>
        <w:keepNext/>
        <w:keepLines/>
        <w:widowControl w:val="0"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2015</w:t>
      </w:r>
    </w:p>
    <w:p w14:paraId="3C6E2CE6" w14:textId="77777777" w:rsidR="00341E37" w:rsidRPr="00CE045A" w:rsidRDefault="00341E37" w:rsidP="00341E37">
      <w:pPr>
        <w:pStyle w:val="PlainText"/>
        <w:keepNext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</w:p>
    <w:p w14:paraId="69BD5ABB" w14:textId="50236EF3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Cauffman, E., Shulman, E.,  Bechtold, J.,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(2015). Children and the law. In R. M. Lerner (Series Ed.) &amp; M. Bornstein &amp; T. Leventhal (Vol. Eds.), </w:t>
      </w:r>
      <w:r w:rsidRPr="00CE045A">
        <w:rPr>
          <w:rFonts w:ascii="Times New Roman" w:hAnsi="Times New Roman"/>
          <w:i/>
          <w:sz w:val="22"/>
          <w:szCs w:val="22"/>
        </w:rPr>
        <w:t xml:space="preserve">Handbook of child psychology and developmental science </w:t>
      </w:r>
      <w:r w:rsidRPr="00CE045A">
        <w:rPr>
          <w:rFonts w:ascii="Times New Roman" w:hAnsi="Times New Roman"/>
          <w:sz w:val="22"/>
          <w:szCs w:val="22"/>
        </w:rPr>
        <w:t>(7th ed.).</w:t>
      </w:r>
      <w:r w:rsidRPr="00CE045A">
        <w:rPr>
          <w:rFonts w:ascii="Times New Roman" w:hAnsi="Times New Roman"/>
          <w:i/>
          <w:sz w:val="22"/>
          <w:szCs w:val="22"/>
        </w:rPr>
        <w:t xml:space="preserve"> Volume 4: Ecological settings and processes in developmental systems</w:t>
      </w:r>
      <w:r w:rsidRPr="00CE045A">
        <w:rPr>
          <w:rFonts w:ascii="Times New Roman" w:hAnsi="Times New Roman"/>
          <w:sz w:val="22"/>
          <w:szCs w:val="22"/>
        </w:rPr>
        <w:t xml:space="preserve"> (pp. 616-653). New York: Wiley.</w:t>
      </w:r>
    </w:p>
    <w:p w14:paraId="204E9658" w14:textId="6B15D685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Duckworth, A.,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(2015). Unpacking self-control. </w:t>
      </w:r>
      <w:r w:rsidRPr="00CE045A">
        <w:rPr>
          <w:rFonts w:ascii="Times New Roman" w:hAnsi="Times New Roman"/>
          <w:i/>
          <w:sz w:val="22"/>
          <w:szCs w:val="22"/>
        </w:rPr>
        <w:t>Child Development Perspectives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9</w:t>
      </w:r>
      <w:r w:rsidRPr="00CE045A">
        <w:rPr>
          <w:rFonts w:ascii="Times New Roman" w:hAnsi="Times New Roman"/>
          <w:sz w:val="22"/>
          <w:szCs w:val="22"/>
        </w:rPr>
        <w:t>, 32-37.</w:t>
      </w:r>
    </w:p>
    <w:p w14:paraId="01EA82B7" w14:textId="7A6442F4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Monahan, K.,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Piquero, A. (2015). Juvenile justice policy and practice: A developmental perspective. </w:t>
      </w:r>
      <w:r w:rsidRPr="00CE045A">
        <w:rPr>
          <w:rFonts w:ascii="Times New Roman" w:hAnsi="Times New Roman"/>
          <w:i/>
          <w:sz w:val="22"/>
          <w:szCs w:val="22"/>
        </w:rPr>
        <w:t>Crime and Justice, 44</w:t>
      </w:r>
      <w:r w:rsidRPr="00CE045A">
        <w:rPr>
          <w:rFonts w:ascii="Times New Roman" w:hAnsi="Times New Roman"/>
          <w:sz w:val="22"/>
          <w:szCs w:val="22"/>
        </w:rPr>
        <w:t>, 577-619.</w:t>
      </w:r>
    </w:p>
    <w:p w14:paraId="1CA56AAB" w14:textId="7369934F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Shulman, E., Harden, K., Chein, J.,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(2015). Sex differences in the developmental trajectories of impulse control and sensation-seeking from early adolescence to early adulthood. </w:t>
      </w:r>
      <w:r w:rsidRPr="00CE045A">
        <w:rPr>
          <w:rFonts w:ascii="Times New Roman" w:hAnsi="Times New Roman"/>
          <w:i/>
          <w:sz w:val="22"/>
          <w:szCs w:val="22"/>
        </w:rPr>
        <w:t>Journal of Youth and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44</w:t>
      </w:r>
      <w:r w:rsidRPr="00CE045A">
        <w:rPr>
          <w:rFonts w:ascii="Times New Roman" w:hAnsi="Times New Roman"/>
          <w:sz w:val="22"/>
          <w:szCs w:val="22"/>
        </w:rPr>
        <w:t>, 1-17.</w:t>
      </w:r>
    </w:p>
    <w:p w14:paraId="10F9E0D7" w14:textId="5B70C630" w:rsidR="00341E37" w:rsidRPr="00CE045A" w:rsidRDefault="00341E37" w:rsidP="00341E37">
      <w:pPr>
        <w:pStyle w:val="PlainText"/>
        <w:keepLines/>
        <w:ind w:left="720" w:hanging="720"/>
        <w:rPr>
          <w:rFonts w:ascii="Times New Roman" w:hAnsi="Times New Roman"/>
          <w:color w:val="1A1A1A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Smith, A.,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Strang, N., &amp; Chein, J. (2015). </w:t>
      </w:r>
      <w:r w:rsidRPr="00CE045A">
        <w:rPr>
          <w:rFonts w:ascii="Times New Roman" w:hAnsi="Times New Roman"/>
          <w:color w:val="1A1A1A"/>
          <w:sz w:val="22"/>
          <w:szCs w:val="22"/>
        </w:rPr>
        <w:t xml:space="preserve">Age differences in the impact of peers on adolescents' and adults’ neural response to reward. </w:t>
      </w:r>
      <w:r w:rsidRPr="00CE045A">
        <w:rPr>
          <w:rFonts w:ascii="Times New Roman" w:hAnsi="Times New Roman"/>
          <w:i/>
          <w:color w:val="1A1A1A"/>
          <w:sz w:val="22"/>
          <w:szCs w:val="22"/>
        </w:rPr>
        <w:t>Developmental Cognitive Neuroscience</w:t>
      </w:r>
      <w:r w:rsidRPr="00CE045A">
        <w:rPr>
          <w:rFonts w:ascii="Times New Roman" w:hAnsi="Times New Roman"/>
          <w:color w:val="1A1A1A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color w:val="1A1A1A"/>
          <w:sz w:val="22"/>
          <w:szCs w:val="22"/>
        </w:rPr>
        <w:t>11</w:t>
      </w:r>
      <w:r w:rsidRPr="00CE045A">
        <w:rPr>
          <w:rFonts w:ascii="Times New Roman" w:hAnsi="Times New Roman"/>
          <w:color w:val="1A1A1A"/>
          <w:sz w:val="22"/>
          <w:szCs w:val="22"/>
        </w:rPr>
        <w:t>, 75-82.</w:t>
      </w:r>
    </w:p>
    <w:p w14:paraId="5D3363DB" w14:textId="38AC1A8C" w:rsidR="00341E37" w:rsidRPr="00CE045A" w:rsidRDefault="00F436EA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(2015). The neural underpinnings of adolescent risk-taking: The roles of reward-seeking, impulse control and peers. In</w:t>
      </w:r>
      <w:r w:rsidR="00341E37" w:rsidRPr="00CE045A">
        <w:rPr>
          <w:rFonts w:ascii="Times New Roman" w:hAnsi="Times New Roman"/>
          <w:i/>
          <w:sz w:val="22"/>
          <w:szCs w:val="22"/>
        </w:rPr>
        <w:t xml:space="preserve"> </w:t>
      </w:r>
      <w:r w:rsidR="00341E37" w:rsidRPr="00CE045A">
        <w:rPr>
          <w:rFonts w:ascii="Times New Roman" w:hAnsi="Times New Roman"/>
          <w:sz w:val="22"/>
          <w:szCs w:val="22"/>
        </w:rPr>
        <w:t>G</w:t>
      </w:r>
      <w:r w:rsidR="00341E37" w:rsidRPr="00CE045A">
        <w:rPr>
          <w:rFonts w:ascii="Times New Roman" w:hAnsi="Times New Roman"/>
          <w:i/>
          <w:sz w:val="22"/>
          <w:szCs w:val="22"/>
        </w:rPr>
        <w:t xml:space="preserve">. </w:t>
      </w:r>
      <w:proofErr w:type="spellStart"/>
      <w:r w:rsidR="00341E37" w:rsidRPr="00CE045A">
        <w:rPr>
          <w:rFonts w:ascii="Times New Roman" w:hAnsi="Times New Roman"/>
          <w:sz w:val="22"/>
          <w:szCs w:val="22"/>
        </w:rPr>
        <w:t>Oettingen</w:t>
      </w:r>
      <w:proofErr w:type="spellEnd"/>
      <w:r w:rsidR="00341E37" w:rsidRPr="00CE045A">
        <w:rPr>
          <w:rFonts w:ascii="Times New Roman" w:hAnsi="Times New Roman"/>
          <w:sz w:val="22"/>
          <w:szCs w:val="22"/>
        </w:rPr>
        <w:t xml:space="preserve"> &amp; P. Gollwitzer (Eds.),</w:t>
      </w:r>
      <w:r w:rsidR="00341E37" w:rsidRPr="00CE045A">
        <w:rPr>
          <w:rFonts w:ascii="Times New Roman" w:hAnsi="Times New Roman"/>
          <w:i/>
          <w:sz w:val="22"/>
          <w:szCs w:val="22"/>
        </w:rPr>
        <w:t xml:space="preserve"> Self regulation in adolescence</w:t>
      </w:r>
      <w:r w:rsidR="00341E37" w:rsidRPr="00CE045A">
        <w:rPr>
          <w:rFonts w:ascii="Times New Roman" w:hAnsi="Times New Roman"/>
          <w:sz w:val="22"/>
          <w:szCs w:val="22"/>
        </w:rPr>
        <w:t>. (pp. 173-192). New York: Cambridge University Press.</w:t>
      </w:r>
    </w:p>
    <w:p w14:paraId="178ABAE7" w14:textId="6F647C65" w:rsidR="00341E37" w:rsidRPr="00CE045A" w:rsidRDefault="00F436EA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(2015). How to improve the health of American adolescents. </w:t>
      </w:r>
      <w:r w:rsidR="00341E37" w:rsidRPr="00CE045A">
        <w:rPr>
          <w:rFonts w:ascii="Times New Roman" w:hAnsi="Times New Roman"/>
          <w:i/>
          <w:sz w:val="22"/>
          <w:szCs w:val="22"/>
        </w:rPr>
        <w:t>Perspectives on Psychological Science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10</w:t>
      </w:r>
      <w:r w:rsidR="00341E37" w:rsidRPr="00CE045A">
        <w:rPr>
          <w:rFonts w:ascii="Times New Roman" w:hAnsi="Times New Roman"/>
          <w:sz w:val="22"/>
          <w:szCs w:val="22"/>
        </w:rPr>
        <w:t>, 711-715.</w:t>
      </w:r>
    </w:p>
    <w:p w14:paraId="4030EA70" w14:textId="32A10BA1" w:rsidR="00341E37" w:rsidRPr="00CE045A" w:rsidRDefault="00F436EA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Cauffman, E., &amp; Monahan, K. (2015). Psychosocial maturity and desistance from crime in a sample of serious juvenile offenders. </w:t>
      </w:r>
      <w:r w:rsidR="00341E37" w:rsidRPr="00CE045A">
        <w:rPr>
          <w:rFonts w:ascii="Times New Roman" w:hAnsi="Times New Roman"/>
          <w:i/>
          <w:sz w:val="22"/>
          <w:szCs w:val="22"/>
        </w:rPr>
        <w:t xml:space="preserve">Juvenile Justice Bulletin, March, </w:t>
      </w:r>
      <w:r w:rsidR="00341E37" w:rsidRPr="00CE045A">
        <w:rPr>
          <w:rFonts w:ascii="Times New Roman" w:hAnsi="Times New Roman"/>
          <w:sz w:val="22"/>
          <w:szCs w:val="22"/>
        </w:rPr>
        <w:t>1-12.</w:t>
      </w:r>
    </w:p>
    <w:p w14:paraId="2F9E9F35" w14:textId="5F13F663" w:rsidR="00341E37" w:rsidRPr="00CE045A" w:rsidRDefault="00F436EA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&amp; Chein, J. (2015). Multiple accounts of adolescent impulsivity. </w:t>
      </w:r>
      <w:r w:rsidR="00341E37" w:rsidRPr="00CE045A">
        <w:rPr>
          <w:rFonts w:ascii="Times New Roman" w:hAnsi="Times New Roman"/>
          <w:i/>
          <w:sz w:val="22"/>
          <w:szCs w:val="22"/>
        </w:rPr>
        <w:t>PNAS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112</w:t>
      </w:r>
      <w:r w:rsidR="00341E37" w:rsidRPr="00CE045A">
        <w:rPr>
          <w:rFonts w:ascii="Times New Roman" w:hAnsi="Times New Roman"/>
          <w:sz w:val="22"/>
          <w:szCs w:val="22"/>
        </w:rPr>
        <w:t>, 8807-8808.</w:t>
      </w:r>
    </w:p>
    <w:p w14:paraId="39EAABFE" w14:textId="4EF2C029" w:rsidR="00341E37" w:rsidRPr="00CE045A" w:rsidRDefault="00341E37" w:rsidP="00E304E9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Thornton, L., Frick, P., Shulman, E., Ray, J.,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Cauffman, E. (2015). Callous-unemotional traits and adolescents' role in group crime. </w:t>
      </w:r>
      <w:r w:rsidRPr="00CE045A">
        <w:rPr>
          <w:rFonts w:ascii="Times New Roman" w:hAnsi="Times New Roman"/>
          <w:i/>
          <w:sz w:val="22"/>
          <w:szCs w:val="22"/>
        </w:rPr>
        <w:t>Law and Human Behavior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39</w:t>
      </w:r>
      <w:r w:rsidRPr="00CE045A">
        <w:rPr>
          <w:rFonts w:ascii="Times New Roman" w:hAnsi="Times New Roman"/>
          <w:sz w:val="22"/>
          <w:szCs w:val="22"/>
        </w:rPr>
        <w:t>, 368-377.</w:t>
      </w:r>
    </w:p>
    <w:p w14:paraId="0751F89B" w14:textId="77777777" w:rsidR="00DC5CA0" w:rsidRPr="00CE045A" w:rsidRDefault="00DC5CA0" w:rsidP="00E304E9">
      <w:pPr>
        <w:pStyle w:val="PlainText"/>
        <w:keepNext/>
        <w:keepLines/>
        <w:widowControl w:val="0"/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14:paraId="7AD4F674" w14:textId="0FFA105A" w:rsidR="00341E37" w:rsidRPr="00CE045A" w:rsidRDefault="00341E37" w:rsidP="00E304E9">
      <w:pPr>
        <w:pStyle w:val="PlainText"/>
        <w:keepNext/>
        <w:keepLines/>
        <w:widowControl w:val="0"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2014</w:t>
      </w:r>
    </w:p>
    <w:p w14:paraId="56FFAF68" w14:textId="77777777" w:rsidR="00341E37" w:rsidRPr="00CE045A" w:rsidRDefault="00341E37" w:rsidP="00341E37">
      <w:pPr>
        <w:pStyle w:val="PlainText"/>
        <w:keepNext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</w:p>
    <w:p w14:paraId="29F91EF2" w14:textId="51C2D057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Dmitrieva, J., Gibson, L.,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Piquero, A., &amp; Fagan, J. (2014). Predictors and consequences of gang membership: comparing gang members, gang leaders, and non-gang-affiliated adjudicated youth. </w:t>
      </w:r>
      <w:r w:rsidRPr="00CE045A">
        <w:rPr>
          <w:rFonts w:ascii="Times New Roman" w:hAnsi="Times New Roman"/>
          <w:i/>
          <w:sz w:val="22"/>
          <w:szCs w:val="22"/>
        </w:rPr>
        <w:t>Journal of Research on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24</w:t>
      </w:r>
      <w:r w:rsidRPr="00CE045A">
        <w:rPr>
          <w:rFonts w:ascii="Times New Roman" w:hAnsi="Times New Roman"/>
          <w:sz w:val="22"/>
          <w:szCs w:val="22"/>
        </w:rPr>
        <w:t>, 220-234.</w:t>
      </w:r>
    </w:p>
    <w:p w14:paraId="5524EE8C" w14:textId="1CE473D7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Hampton, A., Drabick, D.,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(2014). Does IQ moderate the relation between psychopathy and juvenile offending? </w:t>
      </w:r>
      <w:r w:rsidRPr="00CE045A">
        <w:rPr>
          <w:rFonts w:ascii="Times New Roman" w:hAnsi="Times New Roman"/>
          <w:i/>
          <w:sz w:val="22"/>
          <w:szCs w:val="22"/>
        </w:rPr>
        <w:t>Law and Human Behavior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38</w:t>
      </w:r>
      <w:r w:rsidRPr="00CE045A">
        <w:rPr>
          <w:rFonts w:ascii="Times New Roman" w:hAnsi="Times New Roman"/>
          <w:sz w:val="22"/>
          <w:szCs w:val="22"/>
        </w:rPr>
        <w:t>, 23-33.</w:t>
      </w:r>
    </w:p>
    <w:p w14:paraId="04E05963" w14:textId="4ACCAD9A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  <w:shd w:val="clear" w:color="auto" w:fill="FFFFFF"/>
        </w:rPr>
      </w:pPr>
      <w:r w:rsidRPr="00CE045A">
        <w:rPr>
          <w:rFonts w:ascii="Times New Roman" w:hAnsi="Times New Roman"/>
          <w:sz w:val="22"/>
          <w:szCs w:val="22"/>
          <w:shd w:val="clear" w:color="auto" w:fill="FFFFFF"/>
        </w:rPr>
        <w:t xml:space="preserve">Harden, K., Kretsch, N., </w:t>
      </w:r>
      <w:r w:rsidR="00F436EA" w:rsidRPr="00CE045A">
        <w:rPr>
          <w:rFonts w:ascii="Times New Roman" w:hAnsi="Times New Roman"/>
          <w:b/>
          <w:sz w:val="22"/>
          <w:szCs w:val="22"/>
          <w:shd w:val="clear" w:color="auto" w:fill="FFFFFF"/>
        </w:rPr>
        <w:t>Steinberg, L.</w:t>
      </w:r>
      <w:r w:rsidRPr="00CE045A">
        <w:rPr>
          <w:rFonts w:ascii="Times New Roman" w:hAnsi="Times New Roman"/>
          <w:sz w:val="22"/>
          <w:szCs w:val="22"/>
          <w:shd w:val="clear" w:color="auto" w:fill="FFFFFF"/>
        </w:rPr>
        <w:t xml:space="preserve">, &amp; Tucker-Drob, E. (2014). Genetically distinct facets of risky decision-making in adolescents: Integrating behavioral and self-report measures. </w:t>
      </w:r>
      <w:r w:rsidRPr="00CE045A">
        <w:rPr>
          <w:rFonts w:ascii="Times New Roman" w:hAnsi="Times New Roman"/>
          <w:i/>
          <w:sz w:val="22"/>
          <w:szCs w:val="22"/>
          <w:shd w:val="clear" w:color="auto" w:fill="FFFFFF"/>
        </w:rPr>
        <w:t>Behavior Genetics, 44</w:t>
      </w:r>
      <w:r w:rsidRPr="00CE045A">
        <w:rPr>
          <w:rFonts w:ascii="Times New Roman" w:hAnsi="Times New Roman"/>
          <w:sz w:val="22"/>
          <w:szCs w:val="22"/>
          <w:shd w:val="clear" w:color="auto" w:fill="FFFFFF"/>
        </w:rPr>
        <w:t>, 661-662. (Abstract only).</w:t>
      </w:r>
    </w:p>
    <w:p w14:paraId="2DD1ED5A" w14:textId="36C18AF6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Jones, O., Bonnie, R., Casey, B.J., Davis, A., </w:t>
      </w:r>
      <w:proofErr w:type="spellStart"/>
      <w:r w:rsidRPr="00CE045A">
        <w:rPr>
          <w:rFonts w:ascii="Times New Roman" w:hAnsi="Times New Roman"/>
          <w:sz w:val="22"/>
          <w:szCs w:val="22"/>
        </w:rPr>
        <w:t>Faigman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, D., Hoffman, M., Montague, R., Morse, S., Raichle, M., Richeson, J., Scott, E.,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Taylor-Thompson, K., Wagner, A., &amp; Yaffee, G. (2014). Law and Neuroscience: Recommendations submitted to the President’s Bioethics Commission. </w:t>
      </w:r>
      <w:r w:rsidRPr="00CE045A">
        <w:rPr>
          <w:rFonts w:ascii="Times New Roman" w:hAnsi="Times New Roman"/>
          <w:i/>
          <w:sz w:val="22"/>
          <w:szCs w:val="22"/>
        </w:rPr>
        <w:t>Journal of Law and the Biosciences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1</w:t>
      </w:r>
      <w:r w:rsidRPr="00CE045A">
        <w:rPr>
          <w:rFonts w:ascii="Times New Roman" w:hAnsi="Times New Roman"/>
          <w:sz w:val="22"/>
          <w:szCs w:val="22"/>
        </w:rPr>
        <w:t>, 222-236.</w:t>
      </w:r>
    </w:p>
    <w:p w14:paraId="698B6CFC" w14:textId="333422CA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Logue, S., Chein, J., Gould, T., Holliday, E.,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(2014). Adolescent mice, unlike adults, consume more alcohol in the presence of peers than alone. </w:t>
      </w:r>
      <w:r w:rsidRPr="00CE045A">
        <w:rPr>
          <w:rFonts w:ascii="Times New Roman" w:hAnsi="Times New Roman"/>
          <w:i/>
          <w:sz w:val="22"/>
          <w:szCs w:val="22"/>
        </w:rPr>
        <w:t>Developmental Science, 17</w:t>
      </w:r>
      <w:r w:rsidRPr="00CE045A">
        <w:rPr>
          <w:rFonts w:ascii="Times New Roman" w:hAnsi="Times New Roman"/>
          <w:sz w:val="22"/>
          <w:szCs w:val="22"/>
        </w:rPr>
        <w:t>, 79-85.</w:t>
      </w:r>
    </w:p>
    <w:p w14:paraId="24E0F0D7" w14:textId="6F73909A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Peterman, J., Labelle, D.,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(2014). Devoutly anxious: The relationship between anxiety and religiosity in adolescence. </w:t>
      </w:r>
      <w:r w:rsidRPr="00CE045A">
        <w:rPr>
          <w:rFonts w:ascii="Times New Roman" w:hAnsi="Times New Roman"/>
          <w:i/>
          <w:sz w:val="22"/>
          <w:szCs w:val="22"/>
        </w:rPr>
        <w:t>Psychology of Religion and Spirituality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6</w:t>
      </w:r>
      <w:r w:rsidRPr="00CE045A">
        <w:rPr>
          <w:rFonts w:ascii="Times New Roman" w:hAnsi="Times New Roman"/>
          <w:sz w:val="22"/>
          <w:szCs w:val="22"/>
        </w:rPr>
        <w:t>, 113-122.</w:t>
      </w:r>
    </w:p>
    <w:p w14:paraId="64843428" w14:textId="39BF8594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Shulman, E.,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Piquero, A. (2014). A mistaken account of the age-crime curve: Response to Males and Brown (2013). </w:t>
      </w:r>
      <w:r w:rsidRPr="00CE045A">
        <w:rPr>
          <w:rFonts w:ascii="Times New Roman" w:hAnsi="Times New Roman"/>
          <w:i/>
          <w:sz w:val="22"/>
          <w:szCs w:val="22"/>
        </w:rPr>
        <w:t xml:space="preserve">Journal of Adolescent Research, 29, </w:t>
      </w:r>
      <w:r w:rsidRPr="00CE045A">
        <w:rPr>
          <w:rFonts w:ascii="Times New Roman" w:hAnsi="Times New Roman"/>
          <w:sz w:val="22"/>
          <w:szCs w:val="22"/>
        </w:rPr>
        <w:t>25-34</w:t>
      </w:r>
      <w:r w:rsidRPr="00CE045A">
        <w:rPr>
          <w:rFonts w:ascii="Times New Roman" w:hAnsi="Times New Roman"/>
          <w:i/>
          <w:sz w:val="22"/>
          <w:szCs w:val="22"/>
        </w:rPr>
        <w:t>.</w:t>
      </w:r>
    </w:p>
    <w:p w14:paraId="3ED1CA62" w14:textId="03744ECB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Smith, A., Chein, J.,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(2014). Peers increase adolescent risk taking even when the probabilities of negative outcomes are known. </w:t>
      </w:r>
      <w:r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50</w:t>
      </w:r>
      <w:r w:rsidRPr="00CE045A">
        <w:rPr>
          <w:rFonts w:ascii="Times New Roman" w:hAnsi="Times New Roman"/>
          <w:sz w:val="22"/>
          <w:szCs w:val="22"/>
        </w:rPr>
        <w:t>, 1564-1568.</w:t>
      </w:r>
    </w:p>
    <w:p w14:paraId="114DE201" w14:textId="1FFF74ED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Smith, A.,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Chein, J. (2014). The role of the anterior insula in adolescent decision making. </w:t>
      </w:r>
      <w:r w:rsidRPr="00CE045A">
        <w:rPr>
          <w:rFonts w:ascii="Times New Roman" w:hAnsi="Times New Roman"/>
          <w:i/>
          <w:sz w:val="22"/>
          <w:szCs w:val="22"/>
        </w:rPr>
        <w:t>Developmental Neuroscience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36</w:t>
      </w:r>
      <w:r w:rsidRPr="00CE045A">
        <w:rPr>
          <w:rFonts w:ascii="Times New Roman" w:hAnsi="Times New Roman"/>
          <w:sz w:val="22"/>
          <w:szCs w:val="22"/>
        </w:rPr>
        <w:t>, 196-209.</w:t>
      </w:r>
    </w:p>
    <w:p w14:paraId="73E3F004" w14:textId="021938CC" w:rsidR="00341E37" w:rsidRPr="00CE045A" w:rsidRDefault="00F436EA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(2014). Using scientific research to transform juvenile justice policy and practice: A modest success story and some suggestions for the next four decades. In H. Yoshikawa, L. Forcier, &amp; K. McCartney (Eds.), </w:t>
      </w:r>
      <w:r w:rsidR="00341E37" w:rsidRPr="00CE045A">
        <w:rPr>
          <w:rFonts w:ascii="Times New Roman" w:hAnsi="Times New Roman"/>
          <w:i/>
          <w:iCs/>
          <w:sz w:val="22"/>
          <w:szCs w:val="22"/>
        </w:rPr>
        <w:t>Improving the odds for America’s children: Future directions for policy and practice</w:t>
      </w:r>
      <w:r w:rsidR="00341E37" w:rsidRPr="00CE045A">
        <w:rPr>
          <w:rFonts w:ascii="Times New Roman" w:hAnsi="Times New Roman"/>
          <w:sz w:val="22"/>
          <w:szCs w:val="22"/>
        </w:rPr>
        <w:t xml:space="preserve"> (pp. 174-178). Cambridge: Harvard Education Press.</w:t>
      </w:r>
    </w:p>
    <w:p w14:paraId="0A7BB760" w14:textId="7177FE16" w:rsidR="00341E37" w:rsidRPr="00CE045A" w:rsidRDefault="00F436EA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(2014). How should the science of adolescent brain development inform legal policy? In J. Bhabha (Ed.), </w:t>
      </w:r>
      <w:r w:rsidR="00341E37" w:rsidRPr="00CE045A">
        <w:rPr>
          <w:rFonts w:ascii="Times New Roman" w:hAnsi="Times New Roman"/>
          <w:i/>
          <w:sz w:val="22"/>
          <w:szCs w:val="22"/>
        </w:rPr>
        <w:t>Human rights and adolescence</w:t>
      </w:r>
      <w:r w:rsidR="00341E37" w:rsidRPr="00CE045A">
        <w:rPr>
          <w:rFonts w:ascii="Times New Roman" w:hAnsi="Times New Roman"/>
          <w:sz w:val="22"/>
          <w:szCs w:val="22"/>
        </w:rPr>
        <w:t>. (pp. 59-76). Philadelphia: University of Pennsylvania Press.</w:t>
      </w:r>
    </w:p>
    <w:p w14:paraId="4736A355" w14:textId="0B0459EA" w:rsidR="00341E37" w:rsidRPr="00CE045A" w:rsidRDefault="00F436EA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(2014). Should the science of adolescent brain development inform public policy? </w:t>
      </w:r>
      <w:r w:rsidR="00341E37" w:rsidRPr="00CE045A">
        <w:rPr>
          <w:rFonts w:ascii="Times New Roman" w:hAnsi="Times New Roman"/>
          <w:i/>
          <w:sz w:val="22"/>
          <w:szCs w:val="22"/>
        </w:rPr>
        <w:t>Court Review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50</w:t>
      </w:r>
      <w:r w:rsidR="00341E37" w:rsidRPr="00CE045A">
        <w:rPr>
          <w:rFonts w:ascii="Times New Roman" w:hAnsi="Times New Roman"/>
          <w:sz w:val="22"/>
          <w:szCs w:val="22"/>
        </w:rPr>
        <w:t>, 70-77.</w:t>
      </w:r>
    </w:p>
    <w:p w14:paraId="1F25644D" w14:textId="4688CCE7" w:rsidR="00341E37" w:rsidRPr="00CE045A" w:rsidRDefault="00341E37" w:rsidP="00E304E9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proofErr w:type="spellStart"/>
      <w:r w:rsidRPr="00CE045A">
        <w:rPr>
          <w:rFonts w:ascii="Times New Roman" w:hAnsi="Times New Roman"/>
          <w:sz w:val="22"/>
          <w:szCs w:val="22"/>
        </w:rPr>
        <w:t>Weigard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, A., Chein, J., Albert, D., Smith, A.,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(2014). Effects of anonymous peer observation on adolescents’ preference for immediate rewards. </w:t>
      </w:r>
      <w:r w:rsidRPr="00CE045A">
        <w:rPr>
          <w:rFonts w:ascii="Times New Roman" w:hAnsi="Times New Roman"/>
          <w:i/>
          <w:sz w:val="22"/>
          <w:szCs w:val="22"/>
        </w:rPr>
        <w:t>Developmental Science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17</w:t>
      </w:r>
      <w:r w:rsidRPr="00CE045A">
        <w:rPr>
          <w:rFonts w:ascii="Times New Roman" w:hAnsi="Times New Roman"/>
          <w:sz w:val="22"/>
          <w:szCs w:val="22"/>
        </w:rPr>
        <w:t>, 71-78.</w:t>
      </w:r>
    </w:p>
    <w:p w14:paraId="78859305" w14:textId="77777777" w:rsidR="00341E37" w:rsidRPr="00CE045A" w:rsidRDefault="00341E37" w:rsidP="00341E37">
      <w:pPr>
        <w:pStyle w:val="PlainText"/>
        <w:keepNext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</w:p>
    <w:p w14:paraId="376617BC" w14:textId="77777777" w:rsidR="00341E37" w:rsidRPr="00CE045A" w:rsidRDefault="00341E37" w:rsidP="00E304E9">
      <w:pPr>
        <w:pStyle w:val="PlainText"/>
        <w:keepNext/>
        <w:keepLines/>
        <w:widowControl w:val="0"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2013</w:t>
      </w:r>
    </w:p>
    <w:p w14:paraId="62A956F2" w14:textId="77777777" w:rsidR="00341E37" w:rsidRPr="00CE045A" w:rsidRDefault="00341E37" w:rsidP="00341E37">
      <w:pPr>
        <w:pStyle w:val="PlainText"/>
        <w:keepNext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</w:p>
    <w:p w14:paraId="15795EFA" w14:textId="092993C3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Albert, D., Chein, J.,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(2013). The teenage brain: Peer influences on adolescent decision-making. </w:t>
      </w:r>
      <w:r w:rsidRPr="00CE045A">
        <w:rPr>
          <w:rFonts w:ascii="Times New Roman" w:hAnsi="Times New Roman"/>
          <w:i/>
          <w:sz w:val="22"/>
          <w:szCs w:val="22"/>
        </w:rPr>
        <w:t>Current Directions in Psychological Science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22</w:t>
      </w:r>
      <w:r w:rsidRPr="00CE045A">
        <w:rPr>
          <w:rFonts w:ascii="Times New Roman" w:hAnsi="Times New Roman"/>
          <w:sz w:val="22"/>
          <w:szCs w:val="22"/>
        </w:rPr>
        <w:t>, 114-120.</w:t>
      </w:r>
    </w:p>
    <w:p w14:paraId="6C3D6739" w14:textId="414DCA32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Monahan, K.,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Cauffman, E. (2013). </w:t>
      </w:r>
      <w:r w:rsidRPr="00CE045A">
        <w:rPr>
          <w:rFonts w:ascii="Times New Roman" w:hAnsi="Times New Roman"/>
          <w:bCs/>
          <w:sz w:val="22"/>
          <w:szCs w:val="22"/>
        </w:rPr>
        <w:t xml:space="preserve">Age differences in the impact of employment on antisocial behavior. </w:t>
      </w:r>
      <w:r w:rsidRPr="00CE045A">
        <w:rPr>
          <w:rFonts w:ascii="Times New Roman" w:hAnsi="Times New Roman"/>
          <w:bCs/>
          <w:i/>
          <w:sz w:val="22"/>
          <w:szCs w:val="22"/>
        </w:rPr>
        <w:t>Child Development</w:t>
      </w:r>
      <w:r w:rsidRPr="00CE045A">
        <w:rPr>
          <w:rFonts w:ascii="Times New Roman" w:hAnsi="Times New Roman"/>
          <w:bCs/>
          <w:sz w:val="22"/>
          <w:szCs w:val="22"/>
        </w:rPr>
        <w:t xml:space="preserve">, </w:t>
      </w:r>
      <w:r w:rsidRPr="00CE045A">
        <w:rPr>
          <w:rFonts w:ascii="Times New Roman" w:hAnsi="Times New Roman"/>
          <w:bCs/>
          <w:i/>
          <w:sz w:val="22"/>
          <w:szCs w:val="22"/>
        </w:rPr>
        <w:t>84</w:t>
      </w:r>
      <w:r w:rsidRPr="00CE045A">
        <w:rPr>
          <w:rFonts w:ascii="Times New Roman" w:hAnsi="Times New Roman"/>
          <w:bCs/>
          <w:sz w:val="22"/>
          <w:szCs w:val="22"/>
        </w:rPr>
        <w:t>, 791-801.</w:t>
      </w:r>
    </w:p>
    <w:p w14:paraId="0AADDDB6" w14:textId="5EF8FE14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 xml:space="preserve">Monahan, K., </w:t>
      </w:r>
      <w:r w:rsidR="00F436EA"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sz w:val="22"/>
          <w:szCs w:val="22"/>
        </w:rPr>
        <w:t xml:space="preserve">, Cauffman, E., &amp; Mulvey, E. (2013). </w:t>
      </w:r>
      <w:r w:rsidRPr="00CE045A">
        <w:rPr>
          <w:rFonts w:ascii="Times New Roman" w:hAnsi="Times New Roman"/>
          <w:sz w:val="22"/>
          <w:szCs w:val="22"/>
        </w:rPr>
        <w:t>Psychosocial (</w:t>
      </w:r>
      <w:proofErr w:type="spellStart"/>
      <w:r w:rsidRPr="00CE045A">
        <w:rPr>
          <w:rFonts w:ascii="Times New Roman" w:hAnsi="Times New Roman"/>
          <w:sz w:val="22"/>
          <w:szCs w:val="22"/>
        </w:rPr>
        <w:t>im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)maturity from adolescence to early adulthood: Distinguishing between adolescence-limited and persistent antisocial behavior. </w:t>
      </w:r>
      <w:r w:rsidRPr="00CE045A">
        <w:rPr>
          <w:rFonts w:ascii="Times New Roman" w:hAnsi="Times New Roman"/>
          <w:i/>
          <w:sz w:val="22"/>
          <w:szCs w:val="22"/>
        </w:rPr>
        <w:t>Development and Psychopathology</w:t>
      </w:r>
      <w:r w:rsidRPr="00CE045A">
        <w:rPr>
          <w:rFonts w:ascii="Times New Roman" w:hAnsi="Times New Roman"/>
          <w:sz w:val="22"/>
          <w:szCs w:val="22"/>
        </w:rPr>
        <w:t>, 25, 1093–1105.</w:t>
      </w:r>
    </w:p>
    <w:p w14:paraId="4B1F4717" w14:textId="75A69252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Shapero, B.,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(2013). Emotional reactivity and exposure to household stress in childhood predict psychological problems in adolescence. </w:t>
      </w:r>
      <w:r w:rsidRPr="00CE045A">
        <w:rPr>
          <w:rFonts w:ascii="Times New Roman" w:hAnsi="Times New Roman"/>
          <w:i/>
          <w:sz w:val="22"/>
          <w:szCs w:val="22"/>
        </w:rPr>
        <w:t>Journal of Youth and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42</w:t>
      </w:r>
      <w:r w:rsidRPr="00CE045A">
        <w:rPr>
          <w:rFonts w:ascii="Times New Roman" w:hAnsi="Times New Roman"/>
          <w:sz w:val="22"/>
          <w:szCs w:val="22"/>
        </w:rPr>
        <w:t>, 1573-1582.</w:t>
      </w:r>
    </w:p>
    <w:p w14:paraId="09F70B22" w14:textId="1138379C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Shulman, E.,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Piquero, A. (2013). The age-crime curve in adolescence and early adulthood is not due to age differences in economic status. </w:t>
      </w:r>
      <w:r w:rsidRPr="00CE045A">
        <w:rPr>
          <w:rFonts w:ascii="Times New Roman" w:hAnsi="Times New Roman"/>
          <w:i/>
          <w:sz w:val="22"/>
          <w:szCs w:val="22"/>
        </w:rPr>
        <w:t>Journal of Youth and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42</w:t>
      </w:r>
      <w:r w:rsidRPr="00CE045A">
        <w:rPr>
          <w:rFonts w:ascii="Times New Roman" w:hAnsi="Times New Roman"/>
          <w:sz w:val="22"/>
          <w:szCs w:val="22"/>
        </w:rPr>
        <w:t>, 848-860.</w:t>
      </w:r>
    </w:p>
    <w:p w14:paraId="6572DFA8" w14:textId="34BA1631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Smith, A., Chein, J.,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(2013). Impact of socio-emotional context, brain development, and pubertal maturation on adolescent decision-making. </w:t>
      </w:r>
      <w:r w:rsidRPr="00CE045A">
        <w:rPr>
          <w:rFonts w:ascii="Times New Roman" w:hAnsi="Times New Roman"/>
          <w:i/>
          <w:sz w:val="22"/>
          <w:szCs w:val="22"/>
        </w:rPr>
        <w:t>Hormones and Behavior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64</w:t>
      </w:r>
      <w:r w:rsidRPr="00CE045A">
        <w:rPr>
          <w:rFonts w:ascii="Times New Roman" w:hAnsi="Times New Roman"/>
          <w:sz w:val="22"/>
          <w:szCs w:val="22"/>
        </w:rPr>
        <w:t>, 323-332.</w:t>
      </w:r>
    </w:p>
    <w:p w14:paraId="02FB14BD" w14:textId="2B3B910E" w:rsidR="00341E37" w:rsidRPr="00CE045A" w:rsidRDefault="00F436EA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(2013). Does recent research on adolescent brain development inform the mature minor doctrine? </w:t>
      </w:r>
      <w:r w:rsidR="00341E37" w:rsidRPr="00CE045A">
        <w:rPr>
          <w:rFonts w:ascii="Times New Roman" w:hAnsi="Times New Roman"/>
          <w:i/>
          <w:sz w:val="22"/>
          <w:szCs w:val="22"/>
        </w:rPr>
        <w:t>Journal of Medicine and Philosophy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38</w:t>
      </w:r>
      <w:r w:rsidR="00341E37" w:rsidRPr="00CE045A">
        <w:rPr>
          <w:rFonts w:ascii="Times New Roman" w:hAnsi="Times New Roman"/>
          <w:sz w:val="22"/>
          <w:szCs w:val="22"/>
        </w:rPr>
        <w:t>, 256-267.</w:t>
      </w:r>
    </w:p>
    <w:p w14:paraId="75574EEE" w14:textId="3FEC54D5" w:rsidR="00341E37" w:rsidRPr="00CE045A" w:rsidRDefault="00F436EA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(2013). The influence of neuroscience on U.S. Supreme Court decisions involving adolescents’ criminal culpability. </w:t>
      </w:r>
      <w:r w:rsidR="00341E37" w:rsidRPr="00CE045A">
        <w:rPr>
          <w:rFonts w:ascii="Times New Roman" w:hAnsi="Times New Roman"/>
          <w:i/>
          <w:sz w:val="22"/>
          <w:szCs w:val="22"/>
        </w:rPr>
        <w:t>Nature Reviews Neuroscience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 xml:space="preserve">14, </w:t>
      </w:r>
      <w:r w:rsidR="00341E37" w:rsidRPr="00CE045A">
        <w:rPr>
          <w:rFonts w:ascii="Times New Roman" w:hAnsi="Times New Roman"/>
          <w:sz w:val="22"/>
          <w:szCs w:val="22"/>
        </w:rPr>
        <w:t>513-518.</w:t>
      </w:r>
    </w:p>
    <w:p w14:paraId="317BEA1D" w14:textId="61F22A51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Strang, N., Chein, J.,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(2013). The value of the dual systems model of adolescent risk-taking. </w:t>
      </w:r>
      <w:r w:rsidRPr="00CE045A">
        <w:rPr>
          <w:rFonts w:ascii="Times New Roman" w:hAnsi="Times New Roman"/>
          <w:i/>
          <w:sz w:val="22"/>
          <w:szCs w:val="22"/>
        </w:rPr>
        <w:t>Frontiers in Human Neuroscience</w:t>
      </w:r>
      <w:r w:rsidRPr="00CE045A">
        <w:rPr>
          <w:rFonts w:ascii="Times New Roman" w:hAnsi="Times New Roman"/>
          <w:sz w:val="22"/>
          <w:szCs w:val="22"/>
        </w:rPr>
        <w:t xml:space="preserve">. </w:t>
      </w:r>
      <w:r w:rsidRPr="00CE045A">
        <w:rPr>
          <w:rFonts w:ascii="Times New Roman" w:hAnsi="Times New Roman"/>
          <w:i/>
          <w:sz w:val="22"/>
          <w:szCs w:val="22"/>
        </w:rPr>
        <w:t>7</w:t>
      </w:r>
      <w:r w:rsidRPr="00CE045A">
        <w:rPr>
          <w:rFonts w:ascii="Times New Roman" w:hAnsi="Times New Roman"/>
          <w:sz w:val="22"/>
          <w:szCs w:val="22"/>
        </w:rPr>
        <w:t>, 223.</w:t>
      </w:r>
    </w:p>
    <w:p w14:paraId="682F6B6D" w14:textId="43A158DE" w:rsidR="00341E37" w:rsidRPr="00CE045A" w:rsidRDefault="00341E37" w:rsidP="00E304E9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  <w:shd w:val="clear" w:color="auto" w:fill="FFFFFF"/>
        </w:rPr>
      </w:pPr>
      <w:r w:rsidRPr="00CE045A">
        <w:rPr>
          <w:rFonts w:ascii="Times New Roman" w:hAnsi="Times New Roman"/>
          <w:sz w:val="22"/>
          <w:szCs w:val="22"/>
        </w:rPr>
        <w:t xml:space="preserve">Sweeten, G., Piquero, A.,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(2013). Age and the explanation of crime, revisited. </w:t>
      </w:r>
      <w:r w:rsidRPr="00CE045A">
        <w:rPr>
          <w:rFonts w:ascii="Times New Roman" w:hAnsi="Times New Roman"/>
          <w:i/>
          <w:sz w:val="22"/>
          <w:szCs w:val="22"/>
        </w:rPr>
        <w:t>Journal of Youth and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 xml:space="preserve">42, </w:t>
      </w:r>
      <w:r w:rsidRPr="00CE045A">
        <w:rPr>
          <w:rFonts w:ascii="Times New Roman" w:hAnsi="Times New Roman"/>
          <w:sz w:val="22"/>
          <w:szCs w:val="22"/>
        </w:rPr>
        <w:t>921-938</w:t>
      </w:r>
      <w:r w:rsidRPr="00CE045A">
        <w:rPr>
          <w:rFonts w:ascii="Times New Roman" w:hAnsi="Times New Roman"/>
          <w:i/>
          <w:sz w:val="22"/>
          <w:szCs w:val="22"/>
        </w:rPr>
        <w:t>.</w:t>
      </w:r>
    </w:p>
    <w:p w14:paraId="7E392835" w14:textId="77777777" w:rsidR="00341E37" w:rsidRPr="00CE045A" w:rsidRDefault="00341E37" w:rsidP="00341E37">
      <w:pPr>
        <w:pStyle w:val="PlainText"/>
        <w:keepNext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</w:p>
    <w:p w14:paraId="71C883DE" w14:textId="77777777" w:rsidR="00341E37" w:rsidRPr="00CE045A" w:rsidRDefault="00341E37" w:rsidP="00E304E9">
      <w:pPr>
        <w:pStyle w:val="PlainText"/>
        <w:keepNext/>
        <w:keepLines/>
        <w:widowControl w:val="0"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2012</w:t>
      </w:r>
    </w:p>
    <w:p w14:paraId="3477DD5A" w14:textId="77777777" w:rsidR="00341E37" w:rsidRPr="00CE045A" w:rsidRDefault="00341E37" w:rsidP="00341E37">
      <w:pPr>
        <w:pStyle w:val="BodyText2"/>
        <w:keepNext/>
        <w:keepLines/>
        <w:spacing w:line="240" w:lineRule="auto"/>
        <w:ind w:left="720" w:hanging="720"/>
        <w:jc w:val="left"/>
        <w:rPr>
          <w:sz w:val="22"/>
          <w:szCs w:val="22"/>
        </w:rPr>
      </w:pPr>
    </w:p>
    <w:p w14:paraId="7573895A" w14:textId="32B58E30" w:rsidR="00341E37" w:rsidRPr="00CE045A" w:rsidRDefault="00341E37" w:rsidP="00341E37">
      <w:pPr>
        <w:pStyle w:val="PlainText"/>
        <w:keepLines/>
        <w:widowControl w:val="0"/>
        <w:ind w:left="720" w:hanging="720"/>
        <w:rPr>
          <w:rStyle w:val="apple-style-span"/>
          <w:rFonts w:ascii="Times New Roman" w:hAnsi="Times New Roman"/>
          <w:sz w:val="22"/>
          <w:szCs w:val="22"/>
          <w:shd w:val="clear" w:color="auto" w:fill="FFFFFF"/>
        </w:rPr>
      </w:pPr>
      <w:r w:rsidRPr="00CE045A">
        <w:rPr>
          <w:rStyle w:val="apple-style-span"/>
          <w:rFonts w:ascii="Times New Roman" w:hAnsi="Times New Roman"/>
          <w:sz w:val="22"/>
          <w:szCs w:val="22"/>
          <w:shd w:val="clear" w:color="auto" w:fill="FFFFFF"/>
        </w:rPr>
        <w:t xml:space="preserve">Bornstein, M. H., Jager, J., &amp; </w:t>
      </w:r>
      <w:r w:rsidR="00F436EA" w:rsidRPr="00CE045A">
        <w:rPr>
          <w:rStyle w:val="apple-style-span"/>
          <w:rFonts w:ascii="Times New Roman" w:hAnsi="Times New Roman"/>
          <w:b/>
          <w:sz w:val="22"/>
          <w:szCs w:val="22"/>
          <w:shd w:val="clear" w:color="auto" w:fill="FFFFFF"/>
        </w:rPr>
        <w:t>Steinberg, L.</w:t>
      </w:r>
      <w:r w:rsidRPr="00CE045A">
        <w:rPr>
          <w:rStyle w:val="apple-style-span"/>
          <w:rFonts w:ascii="Times New Roman" w:hAnsi="Times New Roman"/>
          <w:sz w:val="22"/>
          <w:szCs w:val="22"/>
          <w:shd w:val="clear" w:color="auto" w:fill="FFFFFF"/>
        </w:rPr>
        <w:t xml:space="preserve"> (2012). Adolescents, parents, friends/peers: A relationships model. In I. Weiner (Ed.), </w:t>
      </w:r>
      <w:r w:rsidRPr="00CE045A">
        <w:rPr>
          <w:rStyle w:val="apple-style-span"/>
          <w:rFonts w:ascii="Times New Roman" w:hAnsi="Times New Roman"/>
          <w:i/>
          <w:sz w:val="22"/>
          <w:szCs w:val="22"/>
          <w:shd w:val="clear" w:color="auto" w:fill="FFFFFF"/>
        </w:rPr>
        <w:t>Handbook of psychology</w:t>
      </w:r>
      <w:r w:rsidRPr="00CE045A">
        <w:rPr>
          <w:rStyle w:val="apple-style-span"/>
          <w:rFonts w:ascii="Times New Roman" w:hAnsi="Times New Roman"/>
          <w:sz w:val="22"/>
          <w:szCs w:val="22"/>
          <w:shd w:val="clear" w:color="auto" w:fill="FFFFFF"/>
        </w:rPr>
        <w:t xml:space="preserve"> (2nd ed.), R. M. Lerner, M. A. Easterbrooks, &amp; J. Mistry (Eds.), Volume 6. </w:t>
      </w:r>
      <w:r w:rsidRPr="00CE045A">
        <w:rPr>
          <w:rStyle w:val="apple-style-span"/>
          <w:rFonts w:ascii="Times New Roman" w:hAnsi="Times New Roman"/>
          <w:i/>
          <w:sz w:val="22"/>
          <w:szCs w:val="22"/>
          <w:shd w:val="clear" w:color="auto" w:fill="FFFFFF"/>
        </w:rPr>
        <w:t>Developmental Psychology</w:t>
      </w:r>
      <w:r w:rsidRPr="00CE045A">
        <w:rPr>
          <w:rStyle w:val="apple-style-span"/>
          <w:rFonts w:ascii="Times New Roman" w:hAnsi="Times New Roman"/>
          <w:sz w:val="22"/>
          <w:szCs w:val="22"/>
          <w:shd w:val="clear" w:color="auto" w:fill="FFFFFF"/>
        </w:rPr>
        <w:t xml:space="preserve"> (pp. 657-745). New York: Wiley.</w:t>
      </w:r>
    </w:p>
    <w:p w14:paraId="6C6942B8" w14:textId="224E616F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Cauffman, E.,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(2012). </w:t>
      </w:r>
      <w:r w:rsidRPr="00CE045A">
        <w:rPr>
          <w:rFonts w:ascii="Times New Roman" w:hAnsi="Times New Roman"/>
          <w:bCs/>
          <w:sz w:val="22"/>
          <w:szCs w:val="22"/>
        </w:rPr>
        <w:t xml:space="preserve">Emerging findings from research on adolescent development and juvenile justice. </w:t>
      </w:r>
      <w:r w:rsidRPr="00CE045A">
        <w:rPr>
          <w:rFonts w:ascii="Times New Roman" w:hAnsi="Times New Roman"/>
          <w:bCs/>
          <w:i/>
          <w:sz w:val="22"/>
          <w:szCs w:val="22"/>
        </w:rPr>
        <w:t>Victims and Offenders</w:t>
      </w:r>
      <w:r w:rsidRPr="00CE045A">
        <w:rPr>
          <w:rFonts w:ascii="Times New Roman" w:hAnsi="Times New Roman"/>
          <w:bCs/>
          <w:sz w:val="22"/>
          <w:szCs w:val="22"/>
        </w:rPr>
        <w:t xml:space="preserve">, </w:t>
      </w:r>
      <w:r w:rsidRPr="00CE045A">
        <w:rPr>
          <w:rFonts w:ascii="Times New Roman" w:hAnsi="Times New Roman"/>
          <w:bCs/>
          <w:i/>
          <w:sz w:val="22"/>
          <w:szCs w:val="22"/>
        </w:rPr>
        <w:t>7</w:t>
      </w:r>
      <w:r w:rsidRPr="00CE045A">
        <w:rPr>
          <w:rFonts w:ascii="Times New Roman" w:hAnsi="Times New Roman"/>
          <w:bCs/>
          <w:sz w:val="22"/>
          <w:szCs w:val="22"/>
        </w:rPr>
        <w:t>, 428-449.</w:t>
      </w:r>
    </w:p>
    <w:p w14:paraId="1D3184F5" w14:textId="581C7463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Dmitrieva, J., Monahan, K., Cauffman, E.,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(2012). </w:t>
      </w:r>
      <w:r w:rsidRPr="00CE045A">
        <w:rPr>
          <w:rFonts w:ascii="Times New Roman" w:hAnsi="Times New Roman"/>
          <w:iCs/>
          <w:sz w:val="22"/>
          <w:szCs w:val="22"/>
        </w:rPr>
        <w:t xml:space="preserve">Arrested development: The effects of incarceration on the development of psychosocial maturity. </w:t>
      </w:r>
      <w:r w:rsidRPr="00CE045A">
        <w:rPr>
          <w:rFonts w:ascii="Times New Roman" w:hAnsi="Times New Roman"/>
          <w:i/>
          <w:iCs/>
          <w:sz w:val="22"/>
          <w:szCs w:val="22"/>
        </w:rPr>
        <w:t>Development and Psychopathology</w:t>
      </w:r>
      <w:r w:rsidRPr="00CE045A">
        <w:rPr>
          <w:rFonts w:ascii="Times New Roman" w:hAnsi="Times New Roman"/>
          <w:iCs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z w:val="22"/>
          <w:szCs w:val="22"/>
        </w:rPr>
        <w:t>24</w:t>
      </w:r>
      <w:r w:rsidRPr="00CE045A">
        <w:rPr>
          <w:rFonts w:ascii="Times New Roman" w:hAnsi="Times New Roman"/>
          <w:iCs/>
          <w:sz w:val="22"/>
          <w:szCs w:val="22"/>
        </w:rPr>
        <w:t>, 1073-1090.</w:t>
      </w:r>
    </w:p>
    <w:p w14:paraId="0FC66514" w14:textId="56A9F179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Morris, A., Cui, L.,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(2012). Parenting research and themes: What we’ve learned, and where to go next. In R. Larzelere, A. Morris, &amp; A. Harrist (Eds.), </w:t>
      </w:r>
      <w:r w:rsidRPr="00CE045A">
        <w:rPr>
          <w:rFonts w:ascii="Times New Roman" w:hAnsi="Times New Roman"/>
          <w:bCs/>
          <w:sz w:val="22"/>
          <w:szCs w:val="22"/>
        </w:rPr>
        <w:t>Authoritative parenting: Synthesizing nurturance and discipline for optimal child development</w:t>
      </w:r>
      <w:r w:rsidRPr="00CE045A">
        <w:rPr>
          <w:rFonts w:ascii="Times New Roman" w:hAnsi="Times New Roman"/>
          <w:i/>
          <w:sz w:val="22"/>
          <w:szCs w:val="22"/>
        </w:rPr>
        <w:t xml:space="preserve">. </w:t>
      </w:r>
      <w:r w:rsidRPr="00CE045A">
        <w:rPr>
          <w:rFonts w:ascii="Times New Roman" w:hAnsi="Times New Roman"/>
          <w:sz w:val="22"/>
          <w:szCs w:val="22"/>
        </w:rPr>
        <w:t>(pp. 35-58). Washington, D.C: American Psychological Association.</w:t>
      </w:r>
    </w:p>
    <w:p w14:paraId="49205AF9" w14:textId="13D5669A" w:rsidR="00341E37" w:rsidRPr="00CE045A" w:rsidRDefault="00F436EA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(2012). Should the science of adolescent brain development inform public policy?  </w:t>
      </w:r>
      <w:r w:rsidR="00341E37" w:rsidRPr="00CE045A">
        <w:rPr>
          <w:rFonts w:ascii="Times New Roman" w:hAnsi="Times New Roman"/>
          <w:i/>
          <w:sz w:val="22"/>
          <w:szCs w:val="22"/>
        </w:rPr>
        <w:t>Issues in Science and Technology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Spring</w:t>
      </w:r>
      <w:r w:rsidR="00341E37" w:rsidRPr="00CE045A">
        <w:rPr>
          <w:rFonts w:ascii="Times New Roman" w:hAnsi="Times New Roman"/>
          <w:sz w:val="22"/>
          <w:szCs w:val="22"/>
        </w:rPr>
        <w:t>, 67-78.</w:t>
      </w:r>
    </w:p>
    <w:p w14:paraId="6479BDD8" w14:textId="77777777" w:rsidR="00341E37" w:rsidRPr="00CE045A" w:rsidRDefault="00341E37" w:rsidP="00E304E9">
      <w:pPr>
        <w:pStyle w:val="BodyText2"/>
        <w:keepNext/>
        <w:keepLines/>
        <w:spacing w:line="240" w:lineRule="auto"/>
        <w:jc w:val="left"/>
        <w:rPr>
          <w:sz w:val="22"/>
          <w:szCs w:val="22"/>
        </w:rPr>
      </w:pPr>
    </w:p>
    <w:p w14:paraId="2D74F697" w14:textId="77777777" w:rsidR="00341E37" w:rsidRPr="00CE045A" w:rsidRDefault="00341E37" w:rsidP="00E304E9">
      <w:pPr>
        <w:pStyle w:val="BodyText2"/>
        <w:keepNext/>
        <w:keepLines/>
        <w:spacing w:line="240" w:lineRule="auto"/>
        <w:ind w:left="720" w:hanging="720"/>
        <w:rPr>
          <w:sz w:val="22"/>
          <w:szCs w:val="22"/>
        </w:rPr>
      </w:pPr>
      <w:r w:rsidRPr="00CE045A">
        <w:rPr>
          <w:sz w:val="22"/>
          <w:szCs w:val="22"/>
        </w:rPr>
        <w:t>2011</w:t>
      </w:r>
    </w:p>
    <w:p w14:paraId="7B24C0A4" w14:textId="77777777" w:rsidR="00341E37" w:rsidRPr="00CE045A" w:rsidRDefault="00341E37" w:rsidP="00341E37">
      <w:pPr>
        <w:pStyle w:val="BodyText2"/>
        <w:keepNext/>
        <w:keepLines/>
        <w:spacing w:line="240" w:lineRule="auto"/>
        <w:ind w:left="720" w:hanging="720"/>
        <w:jc w:val="left"/>
        <w:rPr>
          <w:sz w:val="22"/>
          <w:szCs w:val="22"/>
        </w:rPr>
      </w:pPr>
    </w:p>
    <w:p w14:paraId="4BFF3FD9" w14:textId="50A1A44B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Albert, D.,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(2011). Judgment and decision making in adolescence. </w:t>
      </w:r>
      <w:r w:rsidRPr="00CE045A">
        <w:rPr>
          <w:rFonts w:ascii="Times New Roman" w:hAnsi="Times New Roman"/>
          <w:i/>
          <w:sz w:val="22"/>
          <w:szCs w:val="22"/>
        </w:rPr>
        <w:t>Journal of Research on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21</w:t>
      </w:r>
      <w:r w:rsidRPr="00CE045A">
        <w:rPr>
          <w:rFonts w:ascii="Times New Roman" w:hAnsi="Times New Roman"/>
          <w:sz w:val="22"/>
          <w:szCs w:val="22"/>
        </w:rPr>
        <w:t>, 211-224.</w:t>
      </w:r>
    </w:p>
    <w:p w14:paraId="1A4153CE" w14:textId="6428BC51" w:rsidR="00341E37" w:rsidRPr="00CE045A" w:rsidRDefault="00341E37" w:rsidP="00341E37">
      <w:pPr>
        <w:pStyle w:val="NormalWeb"/>
        <w:keepLines/>
        <w:widowControl w:val="0"/>
        <w:spacing w:before="0" w:beforeAutospacing="0" w:after="0" w:afterAutospacing="0"/>
        <w:ind w:left="720" w:hanging="720"/>
        <w:textAlignment w:val="baseline"/>
        <w:rPr>
          <w:color w:val="auto"/>
          <w:sz w:val="22"/>
          <w:szCs w:val="22"/>
        </w:rPr>
      </w:pPr>
      <w:r w:rsidRPr="00CE045A">
        <w:rPr>
          <w:color w:val="auto"/>
          <w:sz w:val="22"/>
          <w:szCs w:val="22"/>
        </w:rPr>
        <w:t xml:space="preserve">Albert, D., &amp; </w:t>
      </w:r>
      <w:r w:rsidR="00F436EA" w:rsidRPr="00CE045A">
        <w:rPr>
          <w:b/>
          <w:color w:val="auto"/>
          <w:sz w:val="22"/>
          <w:szCs w:val="22"/>
        </w:rPr>
        <w:t>Steinberg, L.</w:t>
      </w:r>
      <w:r w:rsidRPr="00CE045A">
        <w:rPr>
          <w:color w:val="auto"/>
          <w:sz w:val="22"/>
          <w:szCs w:val="22"/>
        </w:rPr>
        <w:t xml:space="preserve"> (2011). Age differences in strategic planning as indexed by the Tower of London. </w:t>
      </w:r>
      <w:r w:rsidRPr="00CE045A">
        <w:rPr>
          <w:i/>
          <w:color w:val="auto"/>
          <w:sz w:val="22"/>
          <w:szCs w:val="22"/>
        </w:rPr>
        <w:t>Child Development</w:t>
      </w:r>
      <w:r w:rsidRPr="00CE045A">
        <w:rPr>
          <w:color w:val="auto"/>
          <w:sz w:val="22"/>
          <w:szCs w:val="22"/>
        </w:rPr>
        <w:t xml:space="preserve">, </w:t>
      </w:r>
      <w:r w:rsidRPr="00CE045A">
        <w:rPr>
          <w:i/>
          <w:color w:val="auto"/>
          <w:sz w:val="22"/>
          <w:szCs w:val="22"/>
        </w:rPr>
        <w:t>82</w:t>
      </w:r>
      <w:r w:rsidRPr="00CE045A">
        <w:rPr>
          <w:color w:val="auto"/>
          <w:sz w:val="22"/>
          <w:szCs w:val="22"/>
        </w:rPr>
        <w:t>, 1501-1517.</w:t>
      </w:r>
    </w:p>
    <w:p w14:paraId="5738D5DC" w14:textId="09CD5EEC" w:rsidR="00341E37" w:rsidRPr="00CE045A" w:rsidRDefault="00341E37" w:rsidP="00341E37">
      <w:pPr>
        <w:pStyle w:val="NormalWeb"/>
        <w:keepLines/>
        <w:widowControl w:val="0"/>
        <w:spacing w:before="0" w:beforeAutospacing="0" w:after="0" w:afterAutospacing="0"/>
        <w:ind w:left="720" w:hanging="720"/>
        <w:textAlignment w:val="baseline"/>
        <w:rPr>
          <w:color w:val="auto"/>
          <w:sz w:val="22"/>
          <w:szCs w:val="22"/>
        </w:rPr>
      </w:pPr>
      <w:r w:rsidRPr="00CE045A">
        <w:rPr>
          <w:color w:val="auto"/>
          <w:sz w:val="22"/>
          <w:szCs w:val="22"/>
        </w:rPr>
        <w:t xml:space="preserve">Albert, D., &amp; </w:t>
      </w:r>
      <w:r w:rsidR="00F436EA" w:rsidRPr="00CE045A">
        <w:rPr>
          <w:b/>
          <w:color w:val="auto"/>
          <w:sz w:val="22"/>
          <w:szCs w:val="22"/>
        </w:rPr>
        <w:t>Steinberg, L.</w:t>
      </w:r>
      <w:r w:rsidRPr="00CE045A">
        <w:rPr>
          <w:color w:val="auto"/>
          <w:sz w:val="22"/>
          <w:szCs w:val="22"/>
        </w:rPr>
        <w:t xml:space="preserve"> (2011). Peer influences on adolescent risk behavior. In M. Bardo, D. Fishbein, &amp; R. Milich (Eds.), </w:t>
      </w:r>
      <w:r w:rsidRPr="00CE045A">
        <w:rPr>
          <w:i/>
          <w:color w:val="auto"/>
          <w:sz w:val="22"/>
          <w:szCs w:val="22"/>
        </w:rPr>
        <w:t>Inhibitory control and drug abuse prevention: From research to translation</w:t>
      </w:r>
      <w:r w:rsidRPr="00CE045A">
        <w:rPr>
          <w:color w:val="auto"/>
          <w:sz w:val="22"/>
          <w:szCs w:val="22"/>
        </w:rPr>
        <w:t>. (Part 3, pp. 211-226). New York: Springer.</w:t>
      </w:r>
    </w:p>
    <w:p w14:paraId="3A713276" w14:textId="016231F1" w:rsidR="00341E37" w:rsidRPr="00CE045A" w:rsidRDefault="00341E37" w:rsidP="00341E37">
      <w:pPr>
        <w:pStyle w:val="NormalWeb"/>
        <w:keepLines/>
        <w:widowControl w:val="0"/>
        <w:spacing w:before="0" w:beforeAutospacing="0" w:after="0" w:afterAutospacing="0"/>
        <w:ind w:left="720" w:hanging="720"/>
        <w:textAlignment w:val="baseline"/>
        <w:rPr>
          <w:color w:val="auto"/>
          <w:sz w:val="22"/>
          <w:szCs w:val="22"/>
        </w:rPr>
      </w:pPr>
      <w:r w:rsidRPr="00CE045A">
        <w:rPr>
          <w:color w:val="auto"/>
          <w:sz w:val="22"/>
          <w:szCs w:val="22"/>
        </w:rPr>
        <w:t xml:space="preserve">Burchinal, M., McCartney, K., </w:t>
      </w:r>
      <w:r w:rsidR="00F436EA" w:rsidRPr="00CE045A">
        <w:rPr>
          <w:b/>
          <w:color w:val="auto"/>
          <w:sz w:val="22"/>
          <w:szCs w:val="22"/>
        </w:rPr>
        <w:t>Steinberg, L.</w:t>
      </w:r>
      <w:r w:rsidRPr="00CE045A">
        <w:rPr>
          <w:color w:val="auto"/>
          <w:sz w:val="22"/>
          <w:szCs w:val="22"/>
        </w:rPr>
        <w:t xml:space="preserve">, Crosnoe, R., Friedman, S., &amp; McLoyd, V. (2011). Examining the black-white achievement gap using the NICHD study of early child care and youth development. </w:t>
      </w:r>
      <w:r w:rsidRPr="00CE045A">
        <w:rPr>
          <w:i/>
          <w:color w:val="auto"/>
          <w:sz w:val="22"/>
          <w:szCs w:val="22"/>
        </w:rPr>
        <w:t>Child Development</w:t>
      </w:r>
      <w:r w:rsidRPr="00CE045A">
        <w:rPr>
          <w:color w:val="auto"/>
          <w:sz w:val="22"/>
          <w:szCs w:val="22"/>
        </w:rPr>
        <w:t xml:space="preserve">, </w:t>
      </w:r>
      <w:r w:rsidRPr="00CE045A">
        <w:rPr>
          <w:i/>
          <w:color w:val="auto"/>
          <w:sz w:val="22"/>
          <w:szCs w:val="22"/>
        </w:rPr>
        <w:t>82</w:t>
      </w:r>
      <w:r w:rsidRPr="00CE045A">
        <w:rPr>
          <w:color w:val="auto"/>
          <w:sz w:val="22"/>
          <w:szCs w:val="22"/>
        </w:rPr>
        <w:t>, 1404-1420.</w:t>
      </w:r>
    </w:p>
    <w:p w14:paraId="23A9B508" w14:textId="349F5487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Chein, J., Albert, D., O’Brien, L., </w:t>
      </w:r>
      <w:proofErr w:type="spellStart"/>
      <w:r w:rsidRPr="00CE045A">
        <w:rPr>
          <w:rFonts w:ascii="Times New Roman" w:hAnsi="Times New Roman"/>
          <w:sz w:val="22"/>
          <w:szCs w:val="22"/>
        </w:rPr>
        <w:t>Uckert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, K.,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(2011). Peers increase adolescent risk taking by enhancing activity in the brain’s reward circuitry. </w:t>
      </w:r>
      <w:r w:rsidRPr="00CE045A">
        <w:rPr>
          <w:rFonts w:ascii="Times New Roman" w:hAnsi="Times New Roman"/>
          <w:i/>
          <w:sz w:val="22"/>
          <w:szCs w:val="22"/>
        </w:rPr>
        <w:t>Developmental Science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14</w:t>
      </w:r>
      <w:r w:rsidRPr="00CE045A">
        <w:rPr>
          <w:rFonts w:ascii="Times New Roman" w:hAnsi="Times New Roman"/>
          <w:sz w:val="22"/>
          <w:szCs w:val="22"/>
        </w:rPr>
        <w:t>, F1–F10.</w:t>
      </w:r>
    </w:p>
    <w:p w14:paraId="4092B76B" w14:textId="5F7A9CDA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  <w:lang w:val="de-DE"/>
        </w:rPr>
      </w:pPr>
      <w:r w:rsidRPr="00CE045A">
        <w:rPr>
          <w:rFonts w:ascii="Times New Roman" w:hAnsi="Times New Roman"/>
          <w:sz w:val="22"/>
          <w:szCs w:val="22"/>
          <w:lang w:val="de-DE"/>
        </w:rPr>
        <w:t xml:space="preserve">Chung, H., Mulvey, E., &amp; </w:t>
      </w:r>
      <w:r w:rsidR="00F436EA" w:rsidRPr="00CE045A">
        <w:rPr>
          <w:rFonts w:ascii="Times New Roman" w:hAnsi="Times New Roman"/>
          <w:b/>
          <w:sz w:val="22"/>
          <w:szCs w:val="22"/>
          <w:lang w:val="de-DE"/>
        </w:rPr>
        <w:t>Steinberg, L.</w:t>
      </w:r>
      <w:r w:rsidRPr="00CE045A">
        <w:rPr>
          <w:rFonts w:ascii="Times New Roman" w:hAnsi="Times New Roman"/>
          <w:sz w:val="22"/>
          <w:szCs w:val="22"/>
          <w:lang w:val="de-DE"/>
        </w:rPr>
        <w:t xml:space="preserve"> (2011). </w:t>
      </w:r>
      <w:r w:rsidRPr="00CE045A">
        <w:rPr>
          <w:rFonts w:ascii="Times New Roman" w:hAnsi="Times New Roman"/>
          <w:sz w:val="22"/>
          <w:szCs w:val="22"/>
        </w:rPr>
        <w:t xml:space="preserve">Understanding the school outcomes of juvenile offenders: An exploration of neighborhood influences and motivational resources. </w:t>
      </w:r>
      <w:r w:rsidRPr="00CE045A">
        <w:rPr>
          <w:rFonts w:ascii="Times New Roman" w:hAnsi="Times New Roman"/>
          <w:i/>
          <w:sz w:val="22"/>
          <w:szCs w:val="22"/>
        </w:rPr>
        <w:t>Journal of Youth and Adolescence, 40</w:t>
      </w:r>
      <w:r w:rsidRPr="00CE045A">
        <w:rPr>
          <w:rFonts w:ascii="Times New Roman" w:hAnsi="Times New Roman"/>
          <w:sz w:val="22"/>
          <w:szCs w:val="22"/>
        </w:rPr>
        <w:t>, 1025-1038.</w:t>
      </w:r>
    </w:p>
    <w:p w14:paraId="57935099" w14:textId="14E92096" w:rsidR="00341E37" w:rsidRPr="00CE045A" w:rsidRDefault="00341E37" w:rsidP="00341E37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  <w:lang w:val="de-DE"/>
        </w:rPr>
        <w:t xml:space="preserve">Drabick, D., &amp; </w:t>
      </w:r>
      <w:r w:rsidR="00F436EA" w:rsidRPr="00CE045A">
        <w:rPr>
          <w:rFonts w:ascii="Times New Roman" w:hAnsi="Times New Roman"/>
          <w:b/>
          <w:sz w:val="22"/>
          <w:szCs w:val="22"/>
          <w:lang w:val="de-DE"/>
        </w:rPr>
        <w:t>Steinberg, L.</w:t>
      </w:r>
      <w:r w:rsidRPr="00CE045A">
        <w:rPr>
          <w:rFonts w:ascii="Times New Roman" w:hAnsi="Times New Roman"/>
          <w:sz w:val="22"/>
          <w:szCs w:val="22"/>
          <w:lang w:val="de-DE"/>
        </w:rPr>
        <w:t xml:space="preserve"> (2011). Developmental psychopathology. </w:t>
      </w:r>
      <w:r w:rsidRPr="00CE045A">
        <w:rPr>
          <w:rFonts w:ascii="Times New Roman" w:hAnsi="Times New Roman"/>
          <w:bCs/>
          <w:sz w:val="22"/>
          <w:szCs w:val="22"/>
        </w:rPr>
        <w:t xml:space="preserve">In B. Brown and M. Prinstein (Eds.). </w:t>
      </w:r>
      <w:r w:rsidRPr="00CE045A">
        <w:rPr>
          <w:rFonts w:ascii="Times New Roman" w:hAnsi="Times New Roman"/>
          <w:bCs/>
          <w:i/>
          <w:sz w:val="22"/>
          <w:szCs w:val="22"/>
        </w:rPr>
        <w:t>Encyclopedia of adolescence</w:t>
      </w:r>
      <w:r w:rsidRPr="00CE045A">
        <w:rPr>
          <w:rFonts w:ascii="Times New Roman" w:hAnsi="Times New Roman"/>
          <w:bCs/>
          <w:sz w:val="22"/>
          <w:szCs w:val="22"/>
        </w:rPr>
        <w:t xml:space="preserve"> (Vol. 3, pp. 136-142). San Diego: Academic Press. </w:t>
      </w:r>
    </w:p>
    <w:p w14:paraId="4987D76C" w14:textId="1F275C87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proofErr w:type="spellStart"/>
      <w:r w:rsidRPr="00CE045A">
        <w:rPr>
          <w:rFonts w:ascii="Times New Roman" w:hAnsi="Times New Roman"/>
          <w:sz w:val="22"/>
          <w:szCs w:val="22"/>
        </w:rPr>
        <w:t>Goldweber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, A., Cauffman, E., Dmitrieva, J., Piquero, A.,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(2011). The development of criminal style in adolescence and young adulthood: Separating the lemmings from the loners. </w:t>
      </w:r>
      <w:r w:rsidRPr="00CE045A">
        <w:rPr>
          <w:rFonts w:ascii="Times New Roman" w:hAnsi="Times New Roman"/>
          <w:i/>
          <w:sz w:val="22"/>
          <w:szCs w:val="22"/>
        </w:rPr>
        <w:t>Journal of Youth and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napToGrid/>
          <w:sz w:val="22"/>
          <w:szCs w:val="22"/>
        </w:rPr>
        <w:t>40</w:t>
      </w:r>
      <w:r w:rsidRPr="00CE045A">
        <w:rPr>
          <w:rFonts w:ascii="Times New Roman" w:hAnsi="Times New Roman"/>
          <w:snapToGrid/>
          <w:sz w:val="22"/>
          <w:szCs w:val="22"/>
        </w:rPr>
        <w:t>, 332–346.</w:t>
      </w:r>
    </w:p>
    <w:p w14:paraId="7B601BE7" w14:textId="441562E9" w:rsidR="00341E37" w:rsidRPr="00CE045A" w:rsidRDefault="00341E37" w:rsidP="00341E37">
      <w:pPr>
        <w:keepLines/>
        <w:ind w:left="720" w:hanging="720"/>
        <w:rPr>
          <w:rFonts w:ascii="Times New Roman" w:eastAsiaTheme="minorHAnsi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Lee, J.,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Piquero, A., &amp; Knight, G. (2011). Identity-linked perceptions of the police among African American juvenile offenders: A developmental perspective. </w:t>
      </w:r>
      <w:r w:rsidRPr="00CE045A">
        <w:rPr>
          <w:rFonts w:ascii="Times New Roman" w:eastAsiaTheme="minorHAnsi" w:hAnsi="Times New Roman"/>
          <w:i/>
          <w:sz w:val="22"/>
          <w:szCs w:val="22"/>
        </w:rPr>
        <w:t>Journal of Youth and Adolescence</w:t>
      </w:r>
      <w:r w:rsidRPr="00CE045A">
        <w:rPr>
          <w:rFonts w:ascii="Times New Roman" w:eastAsiaTheme="minorHAnsi" w:hAnsi="Times New Roman"/>
          <w:sz w:val="22"/>
          <w:szCs w:val="22"/>
        </w:rPr>
        <w:t xml:space="preserve">, </w:t>
      </w:r>
      <w:r w:rsidRPr="00CE045A">
        <w:rPr>
          <w:rFonts w:ascii="Times New Roman" w:eastAsiaTheme="minorHAnsi" w:hAnsi="Times New Roman"/>
          <w:i/>
          <w:sz w:val="22"/>
          <w:szCs w:val="22"/>
        </w:rPr>
        <w:t>40</w:t>
      </w:r>
      <w:r w:rsidRPr="00CE045A">
        <w:rPr>
          <w:rFonts w:ascii="Times New Roman" w:eastAsiaTheme="minorHAnsi" w:hAnsi="Times New Roman"/>
          <w:sz w:val="22"/>
          <w:szCs w:val="22"/>
        </w:rPr>
        <w:t>, 23-37.</w:t>
      </w:r>
    </w:p>
    <w:p w14:paraId="311B6CAC" w14:textId="2927FD7F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 xml:space="preserve">Lerner, R., Boyd, M., Kiely, M., Napolitano, C., Schmid, K., and </w:t>
      </w:r>
      <w:r w:rsidR="00F436EA"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sz w:val="22"/>
          <w:szCs w:val="22"/>
        </w:rPr>
        <w:t xml:space="preserve"> (2011). The history of the study of adolescence. In B. Brown and M. Prinstein (Eds.). </w:t>
      </w:r>
      <w:r w:rsidRPr="00CE045A">
        <w:rPr>
          <w:rFonts w:ascii="Times New Roman" w:hAnsi="Times New Roman"/>
          <w:bCs/>
          <w:i/>
          <w:sz w:val="22"/>
          <w:szCs w:val="22"/>
        </w:rPr>
        <w:t>Encyclopedia of adolescence</w:t>
      </w:r>
      <w:r w:rsidRPr="00CE045A">
        <w:rPr>
          <w:rFonts w:ascii="Times New Roman" w:hAnsi="Times New Roman"/>
          <w:bCs/>
          <w:sz w:val="22"/>
          <w:szCs w:val="22"/>
        </w:rPr>
        <w:t xml:space="preserve"> (Vol. 1). Pp. 169-176. San Diego: Academic Press. </w:t>
      </w:r>
    </w:p>
    <w:p w14:paraId="0424D0CA" w14:textId="03806382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Maslowsky, J., </w:t>
      </w:r>
      <w:proofErr w:type="spellStart"/>
      <w:r w:rsidRPr="00CE045A">
        <w:rPr>
          <w:rFonts w:ascii="Times New Roman" w:hAnsi="Times New Roman"/>
          <w:sz w:val="22"/>
          <w:szCs w:val="22"/>
        </w:rPr>
        <w:t>Buvinger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, E., Keating, D.,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&amp; Cauffman, E. (2011). Cost-benefit analysis mediation of the relationship between sensation seeking and risk behavior. </w:t>
      </w:r>
      <w:r w:rsidRPr="00CE045A">
        <w:rPr>
          <w:rFonts w:ascii="Times New Roman" w:hAnsi="Times New Roman"/>
          <w:i/>
          <w:sz w:val="22"/>
          <w:szCs w:val="22"/>
        </w:rPr>
        <w:t>Personality and Individual Differences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sz w:val="22"/>
          <w:szCs w:val="22"/>
          <w:shd w:val="clear" w:color="auto" w:fill="FFFFFF"/>
        </w:rPr>
        <w:t>51, 802-806.</w:t>
      </w:r>
    </w:p>
    <w:p w14:paraId="136A81BE" w14:textId="2251FEE9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Monahan, K., Lee, J.,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(2011). Revisiting the negative impact of part-time work on adolescent adjustment: Distinguishing between selection and socialization using propensity score matching. </w:t>
      </w:r>
      <w:r w:rsidRPr="00CE045A">
        <w:rPr>
          <w:rFonts w:ascii="Times New Roman" w:hAnsi="Times New Roman"/>
          <w:i/>
          <w:sz w:val="22"/>
          <w:szCs w:val="22"/>
        </w:rPr>
        <w:t>Child Development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82</w:t>
      </w:r>
      <w:r w:rsidRPr="00CE045A">
        <w:rPr>
          <w:rFonts w:ascii="Times New Roman" w:hAnsi="Times New Roman"/>
          <w:sz w:val="22"/>
          <w:szCs w:val="22"/>
        </w:rPr>
        <w:t>, 96-112.</w:t>
      </w:r>
    </w:p>
    <w:p w14:paraId="78001DE0" w14:textId="3EACF19C" w:rsidR="00341E37" w:rsidRPr="00CE045A" w:rsidRDefault="00341E37" w:rsidP="00341E37">
      <w:pPr>
        <w:keepLines/>
        <w:autoSpaceDE w:val="0"/>
        <w:autoSpaceDN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Monahan, K.,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(2011). Accentuation of individual differences in social competence from early childhood to mid-adolescence. </w:t>
      </w:r>
      <w:r w:rsidRPr="00CE045A">
        <w:rPr>
          <w:rFonts w:ascii="Times New Roman" w:hAnsi="Times New Roman"/>
          <w:i/>
          <w:sz w:val="22"/>
          <w:szCs w:val="22"/>
        </w:rPr>
        <w:t>Journal of Research on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21</w:t>
      </w:r>
      <w:r w:rsidRPr="00CE045A">
        <w:rPr>
          <w:rFonts w:ascii="Times New Roman" w:hAnsi="Times New Roman"/>
          <w:sz w:val="22"/>
          <w:szCs w:val="22"/>
        </w:rPr>
        <w:t>, 576-585.</w:t>
      </w:r>
    </w:p>
    <w:p w14:paraId="378721FF" w14:textId="6CFB4CB3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Morris, A., Silk, J., Morris, M.,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Aucoin, K., &amp; Keyes, A. (2011). </w:t>
      </w:r>
      <w:r w:rsidRPr="00CE045A">
        <w:rPr>
          <w:rFonts w:ascii="Times New Roman" w:hAnsi="Times New Roman"/>
          <w:snapToGrid/>
          <w:sz w:val="22"/>
          <w:szCs w:val="22"/>
        </w:rPr>
        <w:t>The influence of mother–child emotion regulation strategies on children’s expression of anger and sadness.</w:t>
      </w:r>
      <w:r w:rsidRPr="00CE045A">
        <w:rPr>
          <w:rFonts w:ascii="Times New Roman" w:hAnsi="Times New Roman"/>
          <w:sz w:val="22"/>
          <w:szCs w:val="22"/>
        </w:rPr>
        <w:t xml:space="preserve"> </w:t>
      </w:r>
      <w:r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Pr="00CE045A">
        <w:rPr>
          <w:rFonts w:ascii="Times New Roman" w:hAnsi="Times New Roman"/>
          <w:sz w:val="22"/>
          <w:szCs w:val="22"/>
        </w:rPr>
        <w:t>, 47, 213-225.</w:t>
      </w:r>
    </w:p>
    <w:p w14:paraId="563004C8" w14:textId="2EEAF4F1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O’Brien, L., Albert, D., Chein, J.,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(2011). Adolescents prefer more immediate rewards when in the presence of their peers. </w:t>
      </w:r>
      <w:r w:rsidRPr="00CE045A">
        <w:rPr>
          <w:rFonts w:ascii="Times New Roman" w:hAnsi="Times New Roman"/>
          <w:i/>
          <w:sz w:val="22"/>
          <w:szCs w:val="22"/>
        </w:rPr>
        <w:t>Journal of Research on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21</w:t>
      </w:r>
      <w:r w:rsidRPr="00CE045A">
        <w:rPr>
          <w:rFonts w:ascii="Times New Roman" w:hAnsi="Times New Roman"/>
          <w:sz w:val="22"/>
          <w:szCs w:val="22"/>
        </w:rPr>
        <w:t>, 747-753.</w:t>
      </w:r>
    </w:p>
    <w:p w14:paraId="0B3461FF" w14:textId="365084A2" w:rsidR="00341E37" w:rsidRPr="00CE045A" w:rsidRDefault="00F436EA" w:rsidP="00341E37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bCs/>
          <w:sz w:val="22"/>
          <w:szCs w:val="22"/>
        </w:rPr>
        <w:t xml:space="preserve"> (2011). Parenting the adolescent. In M. Fisher, E. Alderman, R. </w:t>
      </w:r>
      <w:proofErr w:type="spellStart"/>
      <w:r w:rsidR="00341E37" w:rsidRPr="00CE045A">
        <w:rPr>
          <w:rFonts w:ascii="Times New Roman" w:hAnsi="Times New Roman"/>
          <w:bCs/>
          <w:sz w:val="22"/>
          <w:szCs w:val="22"/>
        </w:rPr>
        <w:t>Kreipe</w:t>
      </w:r>
      <w:proofErr w:type="spellEnd"/>
      <w:r w:rsidR="00341E37" w:rsidRPr="00CE045A">
        <w:rPr>
          <w:rFonts w:ascii="Times New Roman" w:hAnsi="Times New Roman"/>
          <w:bCs/>
          <w:sz w:val="22"/>
          <w:szCs w:val="22"/>
        </w:rPr>
        <w:t xml:space="preserve">, &amp; W. Rosenfeld (Eds.). </w:t>
      </w:r>
      <w:r w:rsidR="00341E37" w:rsidRPr="00CE045A">
        <w:rPr>
          <w:rFonts w:ascii="Times New Roman" w:hAnsi="Times New Roman"/>
          <w:bCs/>
          <w:i/>
          <w:sz w:val="22"/>
          <w:szCs w:val="22"/>
        </w:rPr>
        <w:t>Textbook of adolescent health care</w:t>
      </w:r>
      <w:r w:rsidR="00341E37" w:rsidRPr="00CE045A">
        <w:rPr>
          <w:rFonts w:ascii="Times New Roman" w:hAnsi="Times New Roman"/>
          <w:bCs/>
          <w:sz w:val="22"/>
          <w:szCs w:val="22"/>
        </w:rPr>
        <w:t>. Elk Grove, IL: American Academy of Pediatrics.</w:t>
      </w:r>
    </w:p>
    <w:p w14:paraId="73A03858" w14:textId="09B9E263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bCs/>
          <w:sz w:val="22"/>
          <w:szCs w:val="22"/>
        </w:rPr>
        <w:t xml:space="preserve"> (2011). </w:t>
      </w:r>
      <w:r w:rsidR="00341E37" w:rsidRPr="00CE045A">
        <w:rPr>
          <w:rFonts w:ascii="Times New Roman" w:hAnsi="Times New Roman"/>
          <w:sz w:val="22"/>
          <w:szCs w:val="22"/>
        </w:rPr>
        <w:t>Adolescent risk-taking: A social neuroscience perspective. In E. Amsel &amp; J. Smetana (Eds.), </w:t>
      </w:r>
      <w:r w:rsidR="00341E37" w:rsidRPr="00CE045A">
        <w:rPr>
          <w:rFonts w:ascii="Times New Roman" w:hAnsi="Times New Roman"/>
          <w:i/>
          <w:sz w:val="22"/>
          <w:szCs w:val="22"/>
        </w:rPr>
        <w:t>Adolescent vulnerabilities and opportunities: Constructivist developmental perspectives</w:t>
      </w:r>
      <w:r w:rsidR="00341E37" w:rsidRPr="00CE045A">
        <w:rPr>
          <w:rFonts w:ascii="Times New Roman" w:hAnsi="Times New Roman"/>
          <w:sz w:val="22"/>
          <w:szCs w:val="22"/>
        </w:rPr>
        <w:t xml:space="preserve"> (pp. 41-64). New York: Cambridge University Press.</w:t>
      </w:r>
    </w:p>
    <w:p w14:paraId="649E7776" w14:textId="06A2DED7" w:rsidR="00341E37" w:rsidRPr="00CE045A" w:rsidRDefault="00F436EA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(2011). Adolescents’ risky driving in context. </w:t>
      </w:r>
      <w:r w:rsidR="00341E37" w:rsidRPr="00CE045A">
        <w:rPr>
          <w:rFonts w:ascii="Times New Roman" w:hAnsi="Times New Roman"/>
          <w:i/>
          <w:sz w:val="22"/>
          <w:szCs w:val="22"/>
        </w:rPr>
        <w:t>Journal of Adolescent Health, 49</w:t>
      </w:r>
      <w:r w:rsidR="00341E37" w:rsidRPr="00CE045A">
        <w:rPr>
          <w:rFonts w:ascii="Times New Roman" w:hAnsi="Times New Roman"/>
          <w:sz w:val="22"/>
          <w:szCs w:val="22"/>
        </w:rPr>
        <w:t>, 557-558.</w:t>
      </w:r>
    </w:p>
    <w:p w14:paraId="2E59CE7F" w14:textId="3A8479A8" w:rsidR="00341E37" w:rsidRPr="00CE045A" w:rsidRDefault="00F436EA" w:rsidP="00341E37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bCs/>
          <w:sz w:val="22"/>
          <w:szCs w:val="22"/>
        </w:rPr>
        <w:t xml:space="preserve">, &amp; Collins, W.A. (2011). Adolescent psychosocial development and behavior. In M. Fisher, E. </w:t>
      </w:r>
      <w:bookmarkStart w:id="54" w:name="OLE_LINK14"/>
      <w:bookmarkStart w:id="55" w:name="OLE_LINK15"/>
      <w:r w:rsidR="00341E37" w:rsidRPr="00CE045A">
        <w:rPr>
          <w:rFonts w:ascii="Times New Roman" w:hAnsi="Times New Roman"/>
          <w:bCs/>
          <w:sz w:val="22"/>
          <w:szCs w:val="22"/>
        </w:rPr>
        <w:t xml:space="preserve">Alderman, R. </w:t>
      </w:r>
      <w:proofErr w:type="spellStart"/>
      <w:r w:rsidR="00341E37" w:rsidRPr="00CE045A">
        <w:rPr>
          <w:rFonts w:ascii="Times New Roman" w:hAnsi="Times New Roman"/>
          <w:bCs/>
          <w:sz w:val="22"/>
          <w:szCs w:val="22"/>
        </w:rPr>
        <w:t>Kreipe</w:t>
      </w:r>
      <w:proofErr w:type="spellEnd"/>
      <w:r w:rsidR="00341E37" w:rsidRPr="00CE045A">
        <w:rPr>
          <w:rFonts w:ascii="Times New Roman" w:hAnsi="Times New Roman"/>
          <w:bCs/>
          <w:sz w:val="22"/>
          <w:szCs w:val="22"/>
        </w:rPr>
        <w:t xml:space="preserve">, &amp; W. Rosenfeld </w:t>
      </w:r>
      <w:bookmarkEnd w:id="54"/>
      <w:bookmarkEnd w:id="55"/>
      <w:r w:rsidR="00341E37" w:rsidRPr="00CE045A">
        <w:rPr>
          <w:rFonts w:ascii="Times New Roman" w:hAnsi="Times New Roman"/>
          <w:bCs/>
          <w:sz w:val="22"/>
          <w:szCs w:val="22"/>
        </w:rPr>
        <w:t xml:space="preserve">(Eds.). </w:t>
      </w:r>
      <w:r w:rsidR="00341E37" w:rsidRPr="00CE045A">
        <w:rPr>
          <w:rFonts w:ascii="Times New Roman" w:hAnsi="Times New Roman"/>
          <w:bCs/>
          <w:i/>
          <w:sz w:val="22"/>
          <w:szCs w:val="22"/>
        </w:rPr>
        <w:t>Textbook of adolescent health care</w:t>
      </w:r>
      <w:r w:rsidR="00341E37" w:rsidRPr="00CE045A">
        <w:rPr>
          <w:rFonts w:ascii="Times New Roman" w:hAnsi="Times New Roman"/>
          <w:bCs/>
          <w:sz w:val="22"/>
          <w:szCs w:val="22"/>
        </w:rPr>
        <w:t xml:space="preserve"> (pp. 39-44). Elk Grove, IL: American Academy of Pediatrics.</w:t>
      </w:r>
    </w:p>
    <w:p w14:paraId="4653B5CE" w14:textId="06C37B06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&amp; Monahan, K. (2011). Adolescents’ exposure to sexy media does not hasten the initiation of sexual intercourse. </w:t>
      </w:r>
      <w:r w:rsidR="00341E37"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47</w:t>
      </w:r>
      <w:r w:rsidR="00341E37" w:rsidRPr="00CE045A">
        <w:rPr>
          <w:rFonts w:ascii="Times New Roman" w:hAnsi="Times New Roman"/>
          <w:sz w:val="22"/>
          <w:szCs w:val="22"/>
        </w:rPr>
        <w:t>, 562-576.</w:t>
      </w:r>
    </w:p>
    <w:p w14:paraId="1472673F" w14:textId="145354DF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&amp; Monahan, K. (2011). Premature dissemination of advice undermines our credibility as scientists: Response to Brown (2011) and to Collins, Martino, and Elliot (2011). </w:t>
      </w:r>
      <w:r w:rsidR="00341E37"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47</w:t>
      </w:r>
      <w:r w:rsidR="00341E37" w:rsidRPr="00CE045A">
        <w:rPr>
          <w:rFonts w:ascii="Times New Roman" w:hAnsi="Times New Roman"/>
          <w:sz w:val="22"/>
          <w:szCs w:val="22"/>
        </w:rPr>
        <w:t>, 582-584.</w:t>
      </w:r>
    </w:p>
    <w:p w14:paraId="03EF9356" w14:textId="5BEBB19F" w:rsidR="00341E37" w:rsidRPr="00CE045A" w:rsidRDefault="00341E37" w:rsidP="00341E37">
      <w:pPr>
        <w:pStyle w:val="NormalParagraphStyle"/>
        <w:keepLines/>
        <w:widowControl w:val="0"/>
        <w:spacing w:line="240" w:lineRule="auto"/>
        <w:ind w:left="720" w:hanging="720"/>
        <w:rPr>
          <w:rFonts w:eastAsia="Lucida Grande"/>
          <w:color w:val="auto"/>
          <w:sz w:val="22"/>
          <w:szCs w:val="22"/>
        </w:rPr>
      </w:pPr>
      <w:r w:rsidRPr="00CE045A">
        <w:rPr>
          <w:color w:val="auto"/>
          <w:sz w:val="22"/>
          <w:szCs w:val="22"/>
        </w:rPr>
        <w:t xml:space="preserve">Williams, L., &amp; </w:t>
      </w:r>
      <w:r w:rsidR="00F436EA" w:rsidRPr="00CE045A">
        <w:rPr>
          <w:b/>
          <w:color w:val="auto"/>
          <w:sz w:val="22"/>
          <w:szCs w:val="22"/>
        </w:rPr>
        <w:t>Steinberg, L.</w:t>
      </w:r>
      <w:r w:rsidRPr="00CE045A">
        <w:rPr>
          <w:color w:val="auto"/>
          <w:sz w:val="22"/>
          <w:szCs w:val="22"/>
        </w:rPr>
        <w:t xml:space="preserve"> (2011). Reciprocal relations between parenting and adjustment in a sample of juvenile offenders. </w:t>
      </w:r>
      <w:r w:rsidRPr="00CE045A">
        <w:rPr>
          <w:i/>
          <w:color w:val="auto"/>
          <w:sz w:val="22"/>
          <w:szCs w:val="22"/>
        </w:rPr>
        <w:t>Child Development</w:t>
      </w:r>
      <w:r w:rsidRPr="00CE045A">
        <w:rPr>
          <w:color w:val="auto"/>
          <w:sz w:val="22"/>
          <w:szCs w:val="22"/>
        </w:rPr>
        <w:t xml:space="preserve">, </w:t>
      </w:r>
      <w:r w:rsidRPr="00CE045A">
        <w:rPr>
          <w:i/>
          <w:color w:val="auto"/>
          <w:sz w:val="22"/>
          <w:szCs w:val="22"/>
        </w:rPr>
        <w:t>82</w:t>
      </w:r>
      <w:r w:rsidRPr="00CE045A">
        <w:rPr>
          <w:color w:val="auto"/>
          <w:sz w:val="22"/>
          <w:szCs w:val="22"/>
        </w:rPr>
        <w:t>, 633-645.</w:t>
      </w:r>
    </w:p>
    <w:p w14:paraId="18F40D9B" w14:textId="77777777" w:rsidR="00341E37" w:rsidRPr="00CE045A" w:rsidRDefault="00341E37" w:rsidP="00341E37">
      <w:pPr>
        <w:pStyle w:val="BodyText2"/>
        <w:keepLines/>
        <w:spacing w:line="240" w:lineRule="auto"/>
        <w:ind w:left="720" w:hanging="720"/>
        <w:jc w:val="left"/>
        <w:rPr>
          <w:sz w:val="22"/>
          <w:szCs w:val="22"/>
        </w:rPr>
      </w:pPr>
    </w:p>
    <w:p w14:paraId="65BAB219" w14:textId="77777777" w:rsidR="00341E37" w:rsidRPr="00CE045A" w:rsidRDefault="00341E37" w:rsidP="00E304E9">
      <w:pPr>
        <w:pStyle w:val="BodyText2"/>
        <w:keepNext/>
        <w:keepLines/>
        <w:spacing w:line="240" w:lineRule="auto"/>
        <w:ind w:left="720" w:hanging="720"/>
        <w:rPr>
          <w:sz w:val="22"/>
          <w:szCs w:val="22"/>
        </w:rPr>
      </w:pPr>
      <w:r w:rsidRPr="00CE045A">
        <w:rPr>
          <w:sz w:val="22"/>
          <w:szCs w:val="22"/>
        </w:rPr>
        <w:t>2010</w:t>
      </w:r>
    </w:p>
    <w:p w14:paraId="464F4B2A" w14:textId="77777777" w:rsidR="00341E37" w:rsidRPr="00CE045A" w:rsidRDefault="00341E37" w:rsidP="00341E37">
      <w:pPr>
        <w:pStyle w:val="BodyText2"/>
        <w:keepNext/>
        <w:keepLines/>
        <w:spacing w:line="240" w:lineRule="auto"/>
        <w:ind w:left="720" w:hanging="720"/>
        <w:jc w:val="left"/>
        <w:rPr>
          <w:sz w:val="22"/>
          <w:szCs w:val="22"/>
        </w:rPr>
      </w:pPr>
    </w:p>
    <w:p w14:paraId="6B035B2E" w14:textId="501A8D3B" w:rsidR="00341E37" w:rsidRPr="00CE045A" w:rsidRDefault="00341E37" w:rsidP="00341E37">
      <w:pPr>
        <w:keepLines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Belsky, J.,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>, Houts, R., &amp; Halpern-Felsher, B. (2010). The development of reproductive strategy in females: Maternal harshness</w:t>
      </w:r>
      <w:r w:rsidRPr="00CE045A">
        <w:rPr>
          <w:rFonts w:ascii="Times New Roman" w:hAnsi="Times New Roman"/>
          <w:sz w:val="22"/>
          <w:szCs w:val="22"/>
        </w:rPr>
        <w:sym w:font="Wingdings" w:char="F0E0"/>
      </w:r>
      <w:r w:rsidRPr="00CE045A">
        <w:rPr>
          <w:rFonts w:ascii="Times New Roman" w:hAnsi="Times New Roman"/>
          <w:sz w:val="22"/>
          <w:szCs w:val="22"/>
        </w:rPr>
        <w:t>earlier menarche</w:t>
      </w:r>
      <w:r w:rsidRPr="00CE045A">
        <w:rPr>
          <w:rFonts w:ascii="Times New Roman" w:hAnsi="Times New Roman"/>
          <w:sz w:val="22"/>
          <w:szCs w:val="22"/>
        </w:rPr>
        <w:sym w:font="Wingdings" w:char="F0E0"/>
      </w:r>
      <w:r w:rsidRPr="00CE045A">
        <w:rPr>
          <w:rFonts w:ascii="Times New Roman" w:hAnsi="Times New Roman"/>
          <w:sz w:val="22"/>
          <w:szCs w:val="22"/>
        </w:rPr>
        <w:t xml:space="preserve">increased sexual risk taking. </w:t>
      </w:r>
      <w:r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46</w:t>
      </w:r>
      <w:r w:rsidRPr="00CE045A">
        <w:rPr>
          <w:rFonts w:ascii="Times New Roman" w:hAnsi="Times New Roman"/>
          <w:sz w:val="22"/>
          <w:szCs w:val="22"/>
        </w:rPr>
        <w:t>, 120-128.</w:t>
      </w:r>
    </w:p>
    <w:p w14:paraId="7ACDD424" w14:textId="289FF7EF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Cauffman, E., Shulman, E.,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Claus, E., Banich, M., Graham, S., &amp; Woolard, J. (2010). Age differences in affective decision making as indexed by performance on the Iowa Gambling Task. </w:t>
      </w:r>
      <w:r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46</w:t>
      </w:r>
      <w:r w:rsidRPr="00CE045A">
        <w:rPr>
          <w:rFonts w:ascii="Times New Roman" w:hAnsi="Times New Roman"/>
          <w:sz w:val="22"/>
          <w:szCs w:val="22"/>
        </w:rPr>
        <w:t>, 193-207.</w:t>
      </w:r>
    </w:p>
    <w:p w14:paraId="45506097" w14:textId="7B211227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Chassin, L., Dmietrieva, J., </w:t>
      </w:r>
      <w:proofErr w:type="spellStart"/>
      <w:r w:rsidRPr="00CE045A">
        <w:rPr>
          <w:rFonts w:ascii="Times New Roman" w:hAnsi="Times New Roman"/>
          <w:sz w:val="22"/>
          <w:szCs w:val="22"/>
        </w:rPr>
        <w:t>Modecki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, K.,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Cauffman, E., Piquero, A., Knight, G., &amp; Losoya, S. (2010). Does adolescent alcohol and marijuana use predict suppressed growth in psychosocial maturity? </w:t>
      </w:r>
      <w:r w:rsidRPr="00CE045A">
        <w:rPr>
          <w:rFonts w:ascii="Times New Roman" w:hAnsi="Times New Roman"/>
          <w:i/>
          <w:sz w:val="22"/>
          <w:szCs w:val="22"/>
        </w:rPr>
        <w:t>Psychology of Addictive Behaviors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24</w:t>
      </w:r>
      <w:r w:rsidRPr="00CE045A">
        <w:rPr>
          <w:rFonts w:ascii="Times New Roman" w:hAnsi="Times New Roman"/>
          <w:sz w:val="22"/>
          <w:szCs w:val="22"/>
        </w:rPr>
        <w:t>, 48-60. </w:t>
      </w:r>
    </w:p>
    <w:p w14:paraId="37964FE8" w14:textId="3EC263B8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Lee, J.,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Piquero, A. (2010). Ethnic identity and attitudes toward the police among African American juvenile offenders. </w:t>
      </w:r>
      <w:r w:rsidRPr="00CE045A">
        <w:rPr>
          <w:rFonts w:ascii="Times New Roman" w:hAnsi="Times New Roman"/>
          <w:i/>
          <w:sz w:val="22"/>
          <w:szCs w:val="22"/>
        </w:rPr>
        <w:t>Journal of Criminal Justice</w:t>
      </w:r>
      <w:r w:rsidRPr="00CE045A">
        <w:rPr>
          <w:rFonts w:ascii="Times New Roman" w:hAnsi="Times New Roman"/>
          <w:sz w:val="22"/>
          <w:szCs w:val="22"/>
        </w:rPr>
        <w:t>.</w:t>
      </w:r>
      <w:r w:rsidRPr="00CE045A">
        <w:rPr>
          <w:rFonts w:ascii="Times New Roman" w:hAnsi="Times New Roman"/>
          <w:snapToGrid/>
          <w:sz w:val="22"/>
          <w:szCs w:val="22"/>
        </w:rPr>
        <w:t xml:space="preserve"> 38, 781–789.</w:t>
      </w:r>
    </w:p>
    <w:p w14:paraId="1C8442F6" w14:textId="1FEB3E5E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Loughran, T., Mulvey, E., Schubert, C., Chassin, L.,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Piquero, A., Fagan, J., Cota-Robles, S., Cauffman, E., &amp; Losoya, S. (2010). Differential effects of adult court transfer on juvenile offender recidivism. </w:t>
      </w:r>
      <w:r w:rsidRPr="00CE045A">
        <w:rPr>
          <w:rFonts w:ascii="Times New Roman" w:hAnsi="Times New Roman"/>
          <w:i/>
          <w:sz w:val="22"/>
          <w:szCs w:val="22"/>
        </w:rPr>
        <w:t>Law and Human Behavior</w:t>
      </w:r>
      <w:r w:rsidRPr="00CE045A">
        <w:rPr>
          <w:rFonts w:ascii="Times New Roman" w:hAnsi="Times New Roman"/>
          <w:sz w:val="22"/>
          <w:szCs w:val="22"/>
        </w:rPr>
        <w:t>,</w:t>
      </w:r>
      <w:r w:rsidRPr="00CE045A">
        <w:rPr>
          <w:rFonts w:ascii="Times New Roman" w:hAnsi="Times New Roman"/>
          <w:snapToGrid/>
          <w:sz w:val="22"/>
          <w:szCs w:val="22"/>
        </w:rPr>
        <w:t xml:space="preserve"> </w:t>
      </w:r>
      <w:r w:rsidRPr="00CE045A">
        <w:rPr>
          <w:rFonts w:ascii="Times New Roman" w:hAnsi="Times New Roman"/>
          <w:i/>
          <w:snapToGrid/>
          <w:sz w:val="22"/>
          <w:szCs w:val="22"/>
        </w:rPr>
        <w:t>34</w:t>
      </w:r>
      <w:r w:rsidRPr="00CE045A">
        <w:rPr>
          <w:rFonts w:ascii="Times New Roman" w:hAnsi="Times New Roman"/>
          <w:snapToGrid/>
          <w:sz w:val="22"/>
          <w:szCs w:val="22"/>
        </w:rPr>
        <w:t>, 476–488.</w:t>
      </w:r>
    </w:p>
    <w:p w14:paraId="19099C61" w14:textId="70964C19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iCs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Morris, A., Silk, J.,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Terranova, A., &amp; </w:t>
      </w:r>
      <w:proofErr w:type="spellStart"/>
      <w:r w:rsidRPr="00CE045A">
        <w:rPr>
          <w:rFonts w:ascii="Times New Roman" w:hAnsi="Times New Roman"/>
          <w:sz w:val="22"/>
          <w:szCs w:val="22"/>
        </w:rPr>
        <w:t>Kithakye</w:t>
      </w:r>
      <w:proofErr w:type="spellEnd"/>
      <w:r w:rsidRPr="00CE045A">
        <w:rPr>
          <w:rFonts w:ascii="Times New Roman" w:hAnsi="Times New Roman"/>
          <w:sz w:val="22"/>
          <w:szCs w:val="22"/>
        </w:rPr>
        <w:t>, M. (2010). Concurrent and longitudinal links between children’s externalizing behavior in school and observed anger regulation in the parent-child dyad.</w:t>
      </w:r>
      <w:r w:rsidRPr="00CE045A">
        <w:rPr>
          <w:rFonts w:ascii="Times New Roman" w:hAnsi="Times New Roman"/>
          <w:i/>
          <w:iCs/>
          <w:sz w:val="22"/>
          <w:szCs w:val="22"/>
        </w:rPr>
        <w:t xml:space="preserve"> Journal of Psychopathology and Behavioral Assessment</w:t>
      </w:r>
      <w:r w:rsidRPr="00CE045A">
        <w:rPr>
          <w:rFonts w:ascii="Times New Roman" w:hAnsi="Times New Roman"/>
          <w:iCs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z w:val="22"/>
          <w:szCs w:val="22"/>
        </w:rPr>
        <w:t>32</w:t>
      </w:r>
      <w:r w:rsidRPr="00CE045A">
        <w:rPr>
          <w:rFonts w:ascii="Times New Roman" w:hAnsi="Times New Roman"/>
          <w:iCs/>
          <w:sz w:val="22"/>
          <w:szCs w:val="22"/>
        </w:rPr>
        <w:t>, 48-56.</w:t>
      </w:r>
    </w:p>
    <w:p w14:paraId="20C0F3E1" w14:textId="50F256A3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Mulvey, E.,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Piquero, A., Besana, M., Fagan, J., Schubert, C., &amp; Cauffman, E. (2010). Trajectories of desistance and continuity in antisocial behavior following court adjudication among serious adolescent offenders. </w:t>
      </w:r>
      <w:r w:rsidRPr="00CE045A">
        <w:rPr>
          <w:rFonts w:ascii="Times New Roman" w:hAnsi="Times New Roman"/>
          <w:i/>
          <w:sz w:val="22"/>
          <w:szCs w:val="22"/>
        </w:rPr>
        <w:t>Development and Psychopathology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22</w:t>
      </w:r>
      <w:r w:rsidRPr="00CE045A">
        <w:rPr>
          <w:rFonts w:ascii="Times New Roman" w:hAnsi="Times New Roman"/>
          <w:sz w:val="22"/>
          <w:szCs w:val="22"/>
        </w:rPr>
        <w:t>, 453-475.</w:t>
      </w:r>
    </w:p>
    <w:p w14:paraId="2558D2E2" w14:textId="7EFE4AF1" w:rsidR="00341E37" w:rsidRPr="00CE045A" w:rsidRDefault="00341E37" w:rsidP="00341E37">
      <w:pPr>
        <w:pStyle w:val="NormalParagraphStyle"/>
        <w:keepLines/>
        <w:widowControl w:val="0"/>
        <w:spacing w:line="240" w:lineRule="auto"/>
        <w:ind w:left="720" w:hanging="720"/>
        <w:rPr>
          <w:rFonts w:eastAsia="Lucida Grande"/>
          <w:color w:val="auto"/>
          <w:sz w:val="22"/>
          <w:szCs w:val="22"/>
        </w:rPr>
      </w:pPr>
      <w:r w:rsidRPr="00CE045A">
        <w:rPr>
          <w:color w:val="auto"/>
          <w:sz w:val="22"/>
          <w:szCs w:val="22"/>
        </w:rPr>
        <w:t xml:space="preserve">Piquero, A., &amp; </w:t>
      </w:r>
      <w:r w:rsidR="00F436EA" w:rsidRPr="00CE045A">
        <w:rPr>
          <w:b/>
          <w:color w:val="auto"/>
          <w:sz w:val="22"/>
          <w:szCs w:val="22"/>
        </w:rPr>
        <w:t>Steinberg, L.</w:t>
      </w:r>
      <w:r w:rsidRPr="00CE045A">
        <w:rPr>
          <w:color w:val="auto"/>
          <w:sz w:val="22"/>
          <w:szCs w:val="22"/>
        </w:rPr>
        <w:t xml:space="preserve"> (2010). </w:t>
      </w:r>
      <w:r w:rsidRPr="00CE045A">
        <w:rPr>
          <w:rFonts w:eastAsia="Lucida Grande"/>
          <w:color w:val="auto"/>
          <w:sz w:val="22"/>
          <w:szCs w:val="22"/>
        </w:rPr>
        <w:t xml:space="preserve">Public preferences for rehabilitation versus incarceration of juvenile offenders. </w:t>
      </w:r>
      <w:r w:rsidRPr="00CE045A">
        <w:rPr>
          <w:rFonts w:eastAsia="Lucida Grande"/>
          <w:i/>
          <w:color w:val="auto"/>
          <w:sz w:val="22"/>
          <w:szCs w:val="22"/>
        </w:rPr>
        <w:t>Journal of Criminal Justice</w:t>
      </w:r>
      <w:r w:rsidRPr="00CE045A">
        <w:rPr>
          <w:rFonts w:eastAsia="Lucida Grande"/>
          <w:color w:val="auto"/>
          <w:sz w:val="22"/>
          <w:szCs w:val="22"/>
        </w:rPr>
        <w:t xml:space="preserve">, </w:t>
      </w:r>
      <w:r w:rsidRPr="00CE045A">
        <w:rPr>
          <w:rFonts w:eastAsia="Lucida Grande"/>
          <w:i/>
          <w:color w:val="auto"/>
          <w:sz w:val="22"/>
          <w:szCs w:val="22"/>
        </w:rPr>
        <w:t>38</w:t>
      </w:r>
      <w:r w:rsidRPr="00CE045A">
        <w:rPr>
          <w:rFonts w:eastAsia="Lucida Grande"/>
          <w:color w:val="auto"/>
          <w:sz w:val="22"/>
          <w:szCs w:val="22"/>
        </w:rPr>
        <w:t>, 1-6.</w:t>
      </w:r>
    </w:p>
    <w:p w14:paraId="5B9F0144" w14:textId="24EF58D7" w:rsidR="00341E37" w:rsidRPr="00CE045A" w:rsidRDefault="00341E37" w:rsidP="00341E37">
      <w:pPr>
        <w:pStyle w:val="NormalParagraphStyle"/>
        <w:keepLines/>
        <w:widowControl w:val="0"/>
        <w:spacing w:line="240" w:lineRule="auto"/>
        <w:ind w:left="720" w:hanging="720"/>
        <w:rPr>
          <w:color w:val="auto"/>
          <w:sz w:val="22"/>
          <w:szCs w:val="22"/>
        </w:rPr>
      </w:pPr>
      <w:r w:rsidRPr="00CE045A">
        <w:rPr>
          <w:color w:val="auto"/>
          <w:sz w:val="22"/>
          <w:szCs w:val="22"/>
        </w:rPr>
        <w:t xml:space="preserve">Roisman, G., Monahan, K., Campbell, S., </w:t>
      </w:r>
      <w:r w:rsidR="00F436EA" w:rsidRPr="00CE045A">
        <w:rPr>
          <w:b/>
          <w:color w:val="auto"/>
          <w:sz w:val="22"/>
          <w:szCs w:val="22"/>
        </w:rPr>
        <w:t>Steinberg, L.</w:t>
      </w:r>
      <w:r w:rsidRPr="00CE045A">
        <w:rPr>
          <w:color w:val="auto"/>
          <w:sz w:val="22"/>
          <w:szCs w:val="22"/>
        </w:rPr>
        <w:t xml:space="preserve">, Cauffman, E., &amp; The National Institute of Child Health and Human Development Early Child Care Research Network. (2010). Is adolescence-onset antisocial behavior developmentally normative? </w:t>
      </w:r>
      <w:r w:rsidRPr="00CE045A">
        <w:rPr>
          <w:i/>
          <w:color w:val="auto"/>
          <w:sz w:val="22"/>
          <w:szCs w:val="22"/>
        </w:rPr>
        <w:t>Development and Psychopathology</w:t>
      </w:r>
      <w:r w:rsidRPr="00CE045A">
        <w:rPr>
          <w:color w:val="auto"/>
          <w:sz w:val="22"/>
          <w:szCs w:val="22"/>
        </w:rPr>
        <w:t xml:space="preserve">, </w:t>
      </w:r>
      <w:r w:rsidRPr="00CE045A">
        <w:rPr>
          <w:i/>
          <w:color w:val="auto"/>
          <w:sz w:val="22"/>
          <w:szCs w:val="22"/>
        </w:rPr>
        <w:t>22</w:t>
      </w:r>
      <w:r w:rsidRPr="00CE045A">
        <w:rPr>
          <w:color w:val="auto"/>
          <w:sz w:val="22"/>
          <w:szCs w:val="22"/>
        </w:rPr>
        <w:t>, 295-311.</w:t>
      </w:r>
    </w:p>
    <w:p w14:paraId="7E006D62" w14:textId="0D300959" w:rsidR="00341E37" w:rsidRPr="00CE045A" w:rsidRDefault="00341E37" w:rsidP="00341E37">
      <w:pPr>
        <w:pStyle w:val="NormalParagraphStyle"/>
        <w:keepLines/>
        <w:widowControl w:val="0"/>
        <w:spacing w:line="240" w:lineRule="auto"/>
        <w:ind w:left="720" w:hanging="720"/>
        <w:rPr>
          <w:color w:val="auto"/>
          <w:sz w:val="22"/>
          <w:szCs w:val="22"/>
        </w:rPr>
      </w:pPr>
      <w:r w:rsidRPr="00CE045A">
        <w:rPr>
          <w:color w:val="auto"/>
          <w:sz w:val="22"/>
          <w:szCs w:val="22"/>
        </w:rPr>
        <w:t xml:space="preserve">Schubert, C., Mulvey, E., Loughran, T., Fagan, J., Chassin, L., Piquero, A., Losoya, S., </w:t>
      </w:r>
      <w:r w:rsidR="00F436EA" w:rsidRPr="00CE045A">
        <w:rPr>
          <w:b/>
          <w:color w:val="auto"/>
          <w:sz w:val="22"/>
          <w:szCs w:val="22"/>
        </w:rPr>
        <w:t>Steinberg, L.</w:t>
      </w:r>
      <w:r w:rsidRPr="00CE045A">
        <w:rPr>
          <w:color w:val="auto"/>
          <w:sz w:val="22"/>
          <w:szCs w:val="22"/>
        </w:rPr>
        <w:t xml:space="preserve">, &amp; Cauffman, E. (2010). Predicting outcomes for transferred youth: Findings and policy implications. </w:t>
      </w:r>
      <w:r w:rsidRPr="00CE045A">
        <w:rPr>
          <w:i/>
          <w:color w:val="auto"/>
          <w:sz w:val="22"/>
          <w:szCs w:val="22"/>
        </w:rPr>
        <w:t>Law and Human Behavior</w:t>
      </w:r>
      <w:r w:rsidRPr="00CE045A">
        <w:rPr>
          <w:color w:val="auto"/>
          <w:sz w:val="22"/>
          <w:szCs w:val="22"/>
        </w:rPr>
        <w:t xml:space="preserve">, </w:t>
      </w:r>
      <w:r w:rsidRPr="00CE045A">
        <w:rPr>
          <w:i/>
          <w:color w:val="auto"/>
          <w:sz w:val="22"/>
          <w:szCs w:val="22"/>
        </w:rPr>
        <w:t>34</w:t>
      </w:r>
      <w:r w:rsidRPr="00CE045A">
        <w:rPr>
          <w:color w:val="auto"/>
          <w:sz w:val="22"/>
          <w:szCs w:val="22"/>
        </w:rPr>
        <w:t>, 460–475.</w:t>
      </w:r>
    </w:p>
    <w:p w14:paraId="71714714" w14:textId="1E23B64C" w:rsidR="00341E37" w:rsidRPr="00CE045A" w:rsidRDefault="00341E37" w:rsidP="00341E37">
      <w:pPr>
        <w:pStyle w:val="NormalParagraphStyle"/>
        <w:keepLines/>
        <w:widowControl w:val="0"/>
        <w:spacing w:line="240" w:lineRule="auto"/>
        <w:ind w:left="720" w:hanging="720"/>
        <w:rPr>
          <w:color w:val="auto"/>
          <w:sz w:val="22"/>
          <w:szCs w:val="22"/>
        </w:rPr>
      </w:pPr>
      <w:r w:rsidRPr="00CE045A">
        <w:rPr>
          <w:color w:val="auto"/>
          <w:sz w:val="22"/>
          <w:szCs w:val="22"/>
        </w:rPr>
        <w:t xml:space="preserve">Scott, E., &amp; </w:t>
      </w:r>
      <w:r w:rsidR="00F436EA" w:rsidRPr="00CE045A">
        <w:rPr>
          <w:b/>
          <w:color w:val="auto"/>
          <w:sz w:val="22"/>
          <w:szCs w:val="22"/>
        </w:rPr>
        <w:t>Steinberg, L.</w:t>
      </w:r>
      <w:r w:rsidRPr="00CE045A">
        <w:rPr>
          <w:color w:val="auto"/>
          <w:sz w:val="22"/>
          <w:szCs w:val="22"/>
        </w:rPr>
        <w:t xml:space="preserve"> (2010). Social welfare and fairness in juvenile crime regulation. </w:t>
      </w:r>
      <w:r w:rsidRPr="00CE045A">
        <w:rPr>
          <w:i/>
          <w:color w:val="auto"/>
          <w:sz w:val="22"/>
          <w:szCs w:val="22"/>
        </w:rPr>
        <w:t>Louisiana Law Review</w:t>
      </w:r>
      <w:r w:rsidRPr="00CE045A">
        <w:rPr>
          <w:color w:val="auto"/>
          <w:sz w:val="22"/>
          <w:szCs w:val="22"/>
        </w:rPr>
        <w:t xml:space="preserve">, </w:t>
      </w:r>
      <w:r w:rsidRPr="00CE045A">
        <w:rPr>
          <w:i/>
          <w:color w:val="auto"/>
          <w:sz w:val="22"/>
          <w:szCs w:val="22"/>
        </w:rPr>
        <w:t>71</w:t>
      </w:r>
      <w:r w:rsidRPr="00CE045A">
        <w:rPr>
          <w:color w:val="auto"/>
          <w:sz w:val="22"/>
          <w:szCs w:val="22"/>
        </w:rPr>
        <w:t>, 35-97.</w:t>
      </w:r>
    </w:p>
    <w:p w14:paraId="21C0BB7C" w14:textId="5C2E8A49" w:rsidR="00341E37" w:rsidRPr="00CE045A" w:rsidRDefault="00F436EA" w:rsidP="00341E37">
      <w:pPr>
        <w:pStyle w:val="NormalParagraphStyle"/>
        <w:keepLines/>
        <w:widowControl w:val="0"/>
        <w:spacing w:line="240" w:lineRule="auto"/>
        <w:ind w:left="720" w:hanging="720"/>
        <w:rPr>
          <w:color w:val="auto"/>
          <w:sz w:val="22"/>
          <w:szCs w:val="22"/>
        </w:rPr>
      </w:pPr>
      <w:r w:rsidRPr="00CE045A">
        <w:rPr>
          <w:b/>
          <w:bCs/>
          <w:color w:val="auto"/>
          <w:sz w:val="22"/>
          <w:szCs w:val="22"/>
        </w:rPr>
        <w:t>Steinberg, L.</w:t>
      </w:r>
      <w:r w:rsidR="00341E37" w:rsidRPr="00CE045A">
        <w:rPr>
          <w:bCs/>
          <w:color w:val="auto"/>
          <w:sz w:val="22"/>
          <w:szCs w:val="22"/>
        </w:rPr>
        <w:t xml:space="preserve"> (2010). </w:t>
      </w:r>
      <w:r w:rsidR="00341E37" w:rsidRPr="00CE045A">
        <w:rPr>
          <w:color w:val="auto"/>
          <w:sz w:val="22"/>
          <w:szCs w:val="22"/>
        </w:rPr>
        <w:t xml:space="preserve">A behavioral scientist looks at the science of adolescent brain development. </w:t>
      </w:r>
      <w:r w:rsidR="00341E37" w:rsidRPr="00CE045A">
        <w:rPr>
          <w:i/>
          <w:color w:val="auto"/>
          <w:sz w:val="22"/>
          <w:szCs w:val="22"/>
        </w:rPr>
        <w:t>Brain and Cognition</w:t>
      </w:r>
      <w:r w:rsidR="00341E37" w:rsidRPr="00CE045A">
        <w:rPr>
          <w:color w:val="auto"/>
          <w:sz w:val="22"/>
          <w:szCs w:val="22"/>
        </w:rPr>
        <w:t xml:space="preserve">, </w:t>
      </w:r>
      <w:r w:rsidR="00341E37" w:rsidRPr="00CE045A">
        <w:rPr>
          <w:i/>
          <w:color w:val="auto"/>
          <w:sz w:val="22"/>
          <w:szCs w:val="22"/>
        </w:rPr>
        <w:t>72</w:t>
      </w:r>
      <w:r w:rsidR="00341E37" w:rsidRPr="00CE045A">
        <w:rPr>
          <w:color w:val="auto"/>
          <w:sz w:val="22"/>
          <w:szCs w:val="22"/>
        </w:rPr>
        <w:t>, 160-164.</w:t>
      </w:r>
    </w:p>
    <w:p w14:paraId="79E54934" w14:textId="2FED5727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(2010). A dual systems model of adolescent risk-taking. </w:t>
      </w:r>
      <w:r w:rsidR="00341E37" w:rsidRPr="00CE045A">
        <w:rPr>
          <w:rFonts w:ascii="Times New Roman" w:hAnsi="Times New Roman"/>
          <w:i/>
          <w:sz w:val="22"/>
          <w:szCs w:val="22"/>
        </w:rPr>
        <w:t>Developmental Psychobiology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52</w:t>
      </w:r>
      <w:r w:rsidR="00341E37" w:rsidRPr="00CE045A">
        <w:rPr>
          <w:rFonts w:ascii="Times New Roman" w:hAnsi="Times New Roman"/>
          <w:sz w:val="22"/>
          <w:szCs w:val="22"/>
        </w:rPr>
        <w:t>, 216-224.</w:t>
      </w:r>
    </w:p>
    <w:p w14:paraId="6C3642D4" w14:textId="77B626FB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bCs/>
          <w:sz w:val="22"/>
          <w:szCs w:val="22"/>
        </w:rPr>
        <w:t xml:space="preserve">, &amp; Piquero, A. (2010). </w:t>
      </w:r>
      <w:r w:rsidR="00341E37" w:rsidRPr="00CE045A">
        <w:rPr>
          <w:rFonts w:ascii="Times New Roman" w:hAnsi="Times New Roman"/>
          <w:sz w:val="22"/>
          <w:szCs w:val="22"/>
        </w:rPr>
        <w:t xml:space="preserve">Manipulating public opinion about trying juveniles as adults: An experimental study. </w:t>
      </w:r>
      <w:r w:rsidR="00341E37" w:rsidRPr="00CE045A">
        <w:rPr>
          <w:rFonts w:ascii="Times New Roman" w:hAnsi="Times New Roman"/>
          <w:i/>
          <w:sz w:val="22"/>
          <w:szCs w:val="22"/>
        </w:rPr>
        <w:t>Crime &amp; Delinquency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50</w:t>
      </w:r>
      <w:r w:rsidR="00341E37" w:rsidRPr="00CE045A">
        <w:rPr>
          <w:rFonts w:ascii="Times New Roman" w:hAnsi="Times New Roman"/>
          <w:sz w:val="22"/>
          <w:szCs w:val="22"/>
        </w:rPr>
        <w:t>, 487-506.</w:t>
      </w:r>
    </w:p>
    <w:p w14:paraId="78AEB16E" w14:textId="06E35BA0" w:rsidR="00341E37" w:rsidRPr="00CE045A" w:rsidRDefault="00341E37" w:rsidP="00341E37">
      <w:pPr>
        <w:keepLines/>
        <w:ind w:left="720" w:hanging="720"/>
        <w:rPr>
          <w:rFonts w:ascii="Times New Roman" w:eastAsiaTheme="minorHAnsi" w:hAnsi="Times New Roman"/>
          <w:i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Susman, E., Houts, R., </w:t>
      </w:r>
      <w:r w:rsidRPr="00CE045A">
        <w:rPr>
          <w:rFonts w:ascii="Times New Roman" w:hAnsi="Times New Roman"/>
          <w:sz w:val="22"/>
          <w:szCs w:val="22"/>
          <w:lang w:val="de-DE"/>
        </w:rPr>
        <w:t xml:space="preserve">Halpern-Felsher, B.,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Belsky, J., Cauffman, E., DeHart, G., Friedman, S., Roisman, G., &amp; the NICHD Early Child Care Research Network. (2010). Longitudinal development of secondary sexual characteristics in girls and boys between ages 91/2 and 151/2 years. </w:t>
      </w:r>
      <w:r w:rsidRPr="00CE045A">
        <w:rPr>
          <w:rFonts w:ascii="Times New Roman" w:eastAsiaTheme="minorHAnsi" w:hAnsi="Times New Roman"/>
          <w:i/>
          <w:sz w:val="22"/>
          <w:szCs w:val="22"/>
        </w:rPr>
        <w:t xml:space="preserve">Archives of Pediatrics &amp; Adolescent Medicine, </w:t>
      </w:r>
      <w:r w:rsidRPr="00CE045A">
        <w:rPr>
          <w:rFonts w:ascii="Times New Roman" w:hAnsi="Times New Roman"/>
          <w:i/>
          <w:iCs/>
          <w:sz w:val="22"/>
          <w:szCs w:val="22"/>
        </w:rPr>
        <w:t>164</w:t>
      </w:r>
      <w:r w:rsidRPr="00CE045A">
        <w:rPr>
          <w:rFonts w:ascii="Times New Roman" w:hAnsi="Times New Roman"/>
          <w:iCs/>
          <w:sz w:val="22"/>
          <w:szCs w:val="22"/>
        </w:rPr>
        <w:t>, 166-173.</w:t>
      </w:r>
    </w:p>
    <w:p w14:paraId="60D9B0E3" w14:textId="5B3EB6C1" w:rsidR="00341E37" w:rsidRPr="00CE045A" w:rsidRDefault="00341E37" w:rsidP="00341E37">
      <w:pPr>
        <w:pStyle w:val="BodyText2"/>
        <w:keepLines/>
        <w:spacing w:line="240" w:lineRule="auto"/>
        <w:ind w:left="720" w:hanging="720"/>
        <w:jc w:val="left"/>
        <w:rPr>
          <w:sz w:val="22"/>
          <w:szCs w:val="22"/>
        </w:rPr>
      </w:pPr>
      <w:r w:rsidRPr="00CE045A">
        <w:rPr>
          <w:sz w:val="22"/>
          <w:szCs w:val="22"/>
        </w:rPr>
        <w:t xml:space="preserve">Testa, C., &amp; </w:t>
      </w:r>
      <w:r w:rsidR="00F436EA" w:rsidRPr="00CE045A">
        <w:rPr>
          <w:b/>
          <w:sz w:val="22"/>
          <w:szCs w:val="22"/>
        </w:rPr>
        <w:t>Steinberg, L.</w:t>
      </w:r>
      <w:r w:rsidRPr="00CE045A">
        <w:rPr>
          <w:sz w:val="22"/>
          <w:szCs w:val="22"/>
        </w:rPr>
        <w:t xml:space="preserve"> (2010). Depressive symptoms and health-related risk taking. </w:t>
      </w:r>
      <w:r w:rsidRPr="00CE045A">
        <w:rPr>
          <w:i/>
          <w:sz w:val="22"/>
          <w:szCs w:val="22"/>
        </w:rPr>
        <w:t>Suicide and Life-Threatening Behavior</w:t>
      </w:r>
      <w:r w:rsidRPr="00CE045A">
        <w:rPr>
          <w:sz w:val="22"/>
          <w:szCs w:val="22"/>
        </w:rPr>
        <w:t xml:space="preserve">, </w:t>
      </w:r>
      <w:r w:rsidRPr="00CE045A">
        <w:rPr>
          <w:rStyle w:val="Emphasis"/>
          <w:sz w:val="22"/>
          <w:szCs w:val="22"/>
        </w:rPr>
        <w:t xml:space="preserve">40, </w:t>
      </w:r>
      <w:r w:rsidRPr="00CE045A">
        <w:rPr>
          <w:sz w:val="22"/>
          <w:szCs w:val="22"/>
        </w:rPr>
        <w:t>298-305.</w:t>
      </w:r>
    </w:p>
    <w:p w14:paraId="1A63CBE9" w14:textId="7F63AEEC" w:rsidR="00341E37" w:rsidRPr="00CE045A" w:rsidRDefault="00341E37" w:rsidP="00341E37">
      <w:pPr>
        <w:pStyle w:val="BodyText2"/>
        <w:keepLines/>
        <w:spacing w:line="240" w:lineRule="auto"/>
        <w:ind w:left="720" w:hanging="720"/>
        <w:jc w:val="left"/>
        <w:rPr>
          <w:bCs/>
          <w:sz w:val="22"/>
          <w:szCs w:val="22"/>
        </w:rPr>
      </w:pPr>
      <w:r w:rsidRPr="00CE045A">
        <w:rPr>
          <w:bCs/>
          <w:sz w:val="22"/>
          <w:szCs w:val="22"/>
        </w:rPr>
        <w:t xml:space="preserve">Vandell, D., Belsky, J., Burchinal, M., </w:t>
      </w:r>
      <w:r w:rsidR="00F436EA" w:rsidRPr="00CE045A">
        <w:rPr>
          <w:b/>
          <w:bCs/>
          <w:sz w:val="22"/>
          <w:szCs w:val="22"/>
        </w:rPr>
        <w:t>Steinberg, L.</w:t>
      </w:r>
      <w:r w:rsidRPr="00CE045A">
        <w:rPr>
          <w:bCs/>
          <w:sz w:val="22"/>
          <w:szCs w:val="22"/>
        </w:rPr>
        <w:t xml:space="preserve">, Vandergrift, N., &amp; </w:t>
      </w:r>
      <w:r w:rsidRPr="00CE045A">
        <w:rPr>
          <w:sz w:val="22"/>
          <w:szCs w:val="22"/>
        </w:rPr>
        <w:t>The National Institute of Child Health and Human Development Early Child Care Research Network.</w:t>
      </w:r>
      <w:r w:rsidRPr="00CE045A">
        <w:rPr>
          <w:bCs/>
          <w:sz w:val="22"/>
          <w:szCs w:val="22"/>
        </w:rPr>
        <w:t xml:space="preserve"> (2010). Do effects of early child care extend to age 15 years?  </w:t>
      </w:r>
      <w:r w:rsidRPr="00CE045A">
        <w:rPr>
          <w:bCs/>
          <w:i/>
          <w:sz w:val="22"/>
          <w:szCs w:val="22"/>
        </w:rPr>
        <w:t>Child Development</w:t>
      </w:r>
      <w:r w:rsidRPr="00CE045A">
        <w:rPr>
          <w:bCs/>
          <w:sz w:val="22"/>
          <w:szCs w:val="22"/>
        </w:rPr>
        <w:t xml:space="preserve">, </w:t>
      </w:r>
      <w:r w:rsidRPr="00CE045A">
        <w:rPr>
          <w:bCs/>
          <w:i/>
          <w:sz w:val="22"/>
          <w:szCs w:val="22"/>
        </w:rPr>
        <w:t>81</w:t>
      </w:r>
      <w:r w:rsidRPr="00CE045A">
        <w:rPr>
          <w:bCs/>
          <w:sz w:val="22"/>
          <w:szCs w:val="22"/>
        </w:rPr>
        <w:t>, 737-756.</w:t>
      </w:r>
    </w:p>
    <w:p w14:paraId="01925C26" w14:textId="0FF5FBB5" w:rsidR="00341E37" w:rsidRPr="00CE045A" w:rsidRDefault="00341E37" w:rsidP="00341E37">
      <w:pPr>
        <w:pStyle w:val="BodyText2"/>
        <w:keepLines/>
        <w:spacing w:line="240" w:lineRule="auto"/>
        <w:ind w:left="720" w:hanging="720"/>
        <w:jc w:val="left"/>
        <w:rPr>
          <w:sz w:val="22"/>
          <w:szCs w:val="22"/>
        </w:rPr>
      </w:pPr>
      <w:r w:rsidRPr="00CE045A">
        <w:rPr>
          <w:sz w:val="22"/>
          <w:szCs w:val="22"/>
        </w:rPr>
        <w:t xml:space="preserve">Williams, L., Fox, N., </w:t>
      </w:r>
      <w:proofErr w:type="spellStart"/>
      <w:r w:rsidRPr="00CE045A">
        <w:rPr>
          <w:sz w:val="22"/>
          <w:szCs w:val="22"/>
        </w:rPr>
        <w:t>Lejuez</w:t>
      </w:r>
      <w:proofErr w:type="spellEnd"/>
      <w:r w:rsidRPr="00CE045A">
        <w:rPr>
          <w:sz w:val="22"/>
          <w:szCs w:val="22"/>
        </w:rPr>
        <w:t xml:space="preserve">, C., Reynolds, E., Henderson, H., Perez-Edgar, K., </w:t>
      </w:r>
      <w:r w:rsidR="00F436EA" w:rsidRPr="00CE045A">
        <w:rPr>
          <w:b/>
          <w:sz w:val="22"/>
          <w:szCs w:val="22"/>
        </w:rPr>
        <w:t>Steinberg, L.</w:t>
      </w:r>
      <w:r w:rsidRPr="00CE045A">
        <w:rPr>
          <w:sz w:val="22"/>
          <w:szCs w:val="22"/>
        </w:rPr>
        <w:t xml:space="preserve">, &amp; Pine, D. (2010). Early temperament, propensity for risk-taking and adolescent substance-related problems: A prospective multi-method investigation. </w:t>
      </w:r>
      <w:r w:rsidRPr="00CE045A">
        <w:rPr>
          <w:i/>
          <w:sz w:val="22"/>
          <w:szCs w:val="22"/>
        </w:rPr>
        <w:t>Addictive Behaviors</w:t>
      </w:r>
      <w:r w:rsidRPr="00CE045A">
        <w:rPr>
          <w:sz w:val="22"/>
          <w:szCs w:val="22"/>
        </w:rPr>
        <w:t xml:space="preserve">, </w:t>
      </w:r>
      <w:r w:rsidRPr="00CE045A">
        <w:rPr>
          <w:i/>
          <w:sz w:val="22"/>
          <w:szCs w:val="22"/>
        </w:rPr>
        <w:t>35</w:t>
      </w:r>
      <w:r w:rsidRPr="00CE045A">
        <w:rPr>
          <w:sz w:val="22"/>
          <w:szCs w:val="22"/>
        </w:rPr>
        <w:t>, 1148-1151.</w:t>
      </w:r>
    </w:p>
    <w:p w14:paraId="1C0D2CA4" w14:textId="77777777" w:rsidR="00341E37" w:rsidRPr="00CE045A" w:rsidRDefault="00341E37" w:rsidP="00E304E9">
      <w:pPr>
        <w:pStyle w:val="BodyText2"/>
        <w:keepNext/>
        <w:keepLines/>
        <w:spacing w:line="240" w:lineRule="auto"/>
        <w:jc w:val="left"/>
        <w:rPr>
          <w:sz w:val="22"/>
          <w:szCs w:val="22"/>
        </w:rPr>
      </w:pPr>
    </w:p>
    <w:p w14:paraId="40763E09" w14:textId="77777777" w:rsidR="00341E37" w:rsidRPr="00CE045A" w:rsidRDefault="00341E37" w:rsidP="00E304E9">
      <w:pPr>
        <w:pStyle w:val="BodyText2"/>
        <w:keepNext/>
        <w:keepLines/>
        <w:spacing w:line="240" w:lineRule="auto"/>
        <w:ind w:left="720" w:hanging="720"/>
        <w:rPr>
          <w:sz w:val="22"/>
          <w:szCs w:val="22"/>
        </w:rPr>
      </w:pPr>
      <w:r w:rsidRPr="00CE045A">
        <w:rPr>
          <w:sz w:val="22"/>
          <w:szCs w:val="22"/>
        </w:rPr>
        <w:t>2009</w:t>
      </w:r>
    </w:p>
    <w:p w14:paraId="1336AA6D" w14:textId="77777777" w:rsidR="00341E37" w:rsidRPr="00CE045A" w:rsidRDefault="00341E37" w:rsidP="00341E37">
      <w:pPr>
        <w:pStyle w:val="BodyText2"/>
        <w:keepNext/>
        <w:keepLines/>
        <w:spacing w:line="240" w:lineRule="auto"/>
        <w:ind w:left="720" w:hanging="720"/>
        <w:jc w:val="left"/>
        <w:rPr>
          <w:sz w:val="22"/>
          <w:szCs w:val="22"/>
        </w:rPr>
      </w:pPr>
    </w:p>
    <w:p w14:paraId="3334D231" w14:textId="6AC61050" w:rsidR="00341E37" w:rsidRPr="00CE045A" w:rsidRDefault="00341E37" w:rsidP="00341E37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 xml:space="preserve">Avenevoli, S., &amp; </w:t>
      </w:r>
      <w:r w:rsidR="00F436EA"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sz w:val="22"/>
          <w:szCs w:val="22"/>
        </w:rPr>
        <w:t xml:space="preserve"> (2009). Continuity of depression across development. In R. Ingram (Ed.), </w:t>
      </w:r>
      <w:r w:rsidRPr="00CE045A">
        <w:rPr>
          <w:rFonts w:ascii="Times New Roman" w:hAnsi="Times New Roman"/>
          <w:bCs/>
          <w:i/>
          <w:sz w:val="22"/>
          <w:szCs w:val="22"/>
        </w:rPr>
        <w:t>International encyclopedia of depression</w:t>
      </w:r>
      <w:r w:rsidRPr="00CE045A">
        <w:rPr>
          <w:rFonts w:ascii="Times New Roman" w:hAnsi="Times New Roman"/>
          <w:bCs/>
          <w:sz w:val="22"/>
          <w:szCs w:val="22"/>
        </w:rPr>
        <w:t>. Pp. 186-188. New York: Springer.</w:t>
      </w:r>
    </w:p>
    <w:p w14:paraId="0C707D4B" w14:textId="27AC9FCB" w:rsidR="00341E37" w:rsidRPr="00CE045A" w:rsidRDefault="00341E37" w:rsidP="00341E37">
      <w:pPr>
        <w:pStyle w:val="Heading1"/>
        <w:keepNext w:val="0"/>
        <w:ind w:left="720" w:hanging="720"/>
        <w:rPr>
          <w:b w:val="0"/>
          <w:szCs w:val="22"/>
        </w:rPr>
      </w:pPr>
      <w:r w:rsidRPr="00CE045A">
        <w:rPr>
          <w:b w:val="0"/>
          <w:szCs w:val="22"/>
        </w:rPr>
        <w:t xml:space="preserve">Blatt-Eisengart, I., Drabick, D., Monahan, K., &amp; </w:t>
      </w:r>
      <w:r w:rsidR="00F436EA" w:rsidRPr="00CE045A">
        <w:rPr>
          <w:szCs w:val="22"/>
        </w:rPr>
        <w:t>Steinberg, L.</w:t>
      </w:r>
      <w:r w:rsidRPr="00CE045A">
        <w:rPr>
          <w:b w:val="0"/>
          <w:szCs w:val="22"/>
        </w:rPr>
        <w:t xml:space="preserve"> (2009). Sex differences in the longitudinal relations among family risk factors and childhood externalizing symptoms. </w:t>
      </w:r>
      <w:r w:rsidRPr="00CE045A">
        <w:rPr>
          <w:b w:val="0"/>
          <w:i/>
          <w:szCs w:val="22"/>
        </w:rPr>
        <w:t>Developmental Psychology</w:t>
      </w:r>
      <w:r w:rsidRPr="00CE045A">
        <w:rPr>
          <w:b w:val="0"/>
          <w:szCs w:val="22"/>
        </w:rPr>
        <w:t xml:space="preserve">, </w:t>
      </w:r>
      <w:r w:rsidRPr="00CE045A">
        <w:rPr>
          <w:b w:val="0"/>
          <w:i/>
          <w:szCs w:val="22"/>
        </w:rPr>
        <w:t>45</w:t>
      </w:r>
      <w:r w:rsidRPr="00CE045A">
        <w:rPr>
          <w:b w:val="0"/>
          <w:szCs w:val="22"/>
        </w:rPr>
        <w:t>, 491-502.</w:t>
      </w:r>
    </w:p>
    <w:p w14:paraId="52835167" w14:textId="30B85104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 xml:space="preserve">Bornstein, M. H., &amp; </w:t>
      </w:r>
      <w:r w:rsidR="00F436EA"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sz w:val="22"/>
          <w:szCs w:val="22"/>
        </w:rPr>
        <w:t xml:space="preserve"> (2009). The practice of child development research. In R. </w:t>
      </w:r>
      <w:r w:rsidRPr="00CE045A">
        <w:rPr>
          <w:rFonts w:ascii="Times New Roman" w:hAnsi="Times New Roman"/>
          <w:sz w:val="22"/>
          <w:szCs w:val="22"/>
        </w:rPr>
        <w:t xml:space="preserve">Shweder, T. Bidell, A. Dailey, S. Dixon, P. Miller, &amp; J. Modell (Eds). </w:t>
      </w:r>
      <w:r w:rsidRPr="00CE045A">
        <w:rPr>
          <w:rFonts w:ascii="Times New Roman" w:hAnsi="Times New Roman"/>
          <w:i/>
          <w:sz w:val="22"/>
          <w:szCs w:val="22"/>
        </w:rPr>
        <w:t>The child: An encyclopedic companion</w:t>
      </w:r>
      <w:r w:rsidRPr="00CE045A">
        <w:rPr>
          <w:rFonts w:ascii="Times New Roman" w:hAnsi="Times New Roman"/>
          <w:sz w:val="22"/>
          <w:szCs w:val="22"/>
        </w:rPr>
        <w:t>. Pp. 833-836. Chicago: University of Chicago Press.</w:t>
      </w:r>
    </w:p>
    <w:p w14:paraId="12D6CE3D" w14:textId="2DA07C50" w:rsidR="00341E37" w:rsidRPr="00CE045A" w:rsidRDefault="00341E37" w:rsidP="00341E37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 xml:space="preserve">Lerner, R., &amp; </w:t>
      </w:r>
      <w:r w:rsidR="00F436EA"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sz w:val="22"/>
          <w:szCs w:val="22"/>
        </w:rPr>
        <w:t xml:space="preserve"> (2009). Preface. In R. Lerner and L. Steinberg (Eds.), </w:t>
      </w:r>
      <w:r w:rsidRPr="00CE045A">
        <w:rPr>
          <w:rFonts w:ascii="Times New Roman" w:hAnsi="Times New Roman"/>
          <w:bCs/>
          <w:i/>
          <w:sz w:val="22"/>
          <w:szCs w:val="22"/>
        </w:rPr>
        <w:t>Handbook of adolescent psychology</w:t>
      </w:r>
      <w:r w:rsidRPr="00CE045A">
        <w:rPr>
          <w:rFonts w:ascii="Times New Roman" w:hAnsi="Times New Roman"/>
          <w:bCs/>
          <w:sz w:val="22"/>
          <w:szCs w:val="22"/>
        </w:rPr>
        <w:t xml:space="preserve"> (3</w:t>
      </w:r>
      <w:r w:rsidRPr="00CE045A">
        <w:rPr>
          <w:rFonts w:ascii="Times New Roman" w:hAnsi="Times New Roman"/>
          <w:bCs/>
          <w:sz w:val="22"/>
          <w:szCs w:val="22"/>
          <w:vertAlign w:val="superscript"/>
        </w:rPr>
        <w:t>rd</w:t>
      </w:r>
      <w:r w:rsidRPr="00CE045A">
        <w:rPr>
          <w:rFonts w:ascii="Times New Roman" w:hAnsi="Times New Roman"/>
          <w:bCs/>
          <w:sz w:val="22"/>
          <w:szCs w:val="22"/>
        </w:rPr>
        <w:t xml:space="preserve"> edition). Vol. 1., pp. xiii-xv. New York: Wiley.</w:t>
      </w:r>
    </w:p>
    <w:p w14:paraId="55B2AA43" w14:textId="73C33DE4" w:rsidR="00341E37" w:rsidRPr="00CE045A" w:rsidRDefault="00341E37" w:rsidP="00341E37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 xml:space="preserve">Lerner, R., &amp; </w:t>
      </w:r>
      <w:r w:rsidR="00F436EA"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sz w:val="22"/>
          <w:szCs w:val="22"/>
        </w:rPr>
        <w:t xml:space="preserve"> (2009). The scientific study of adolescence: Past, present, and future. In R. Lerner and L. Steinberg (Eds.), </w:t>
      </w:r>
      <w:r w:rsidRPr="00CE045A">
        <w:rPr>
          <w:rFonts w:ascii="Times New Roman" w:hAnsi="Times New Roman"/>
          <w:bCs/>
          <w:i/>
          <w:sz w:val="22"/>
          <w:szCs w:val="22"/>
        </w:rPr>
        <w:t>Handbook of adolescent psychology</w:t>
      </w:r>
      <w:r w:rsidRPr="00CE045A">
        <w:rPr>
          <w:rFonts w:ascii="Times New Roman" w:hAnsi="Times New Roman"/>
          <w:bCs/>
          <w:sz w:val="22"/>
          <w:szCs w:val="22"/>
        </w:rPr>
        <w:t xml:space="preserve"> (3</w:t>
      </w:r>
      <w:r w:rsidRPr="00CE045A">
        <w:rPr>
          <w:rFonts w:ascii="Times New Roman" w:hAnsi="Times New Roman"/>
          <w:bCs/>
          <w:sz w:val="22"/>
          <w:szCs w:val="22"/>
          <w:vertAlign w:val="superscript"/>
        </w:rPr>
        <w:t>rd</w:t>
      </w:r>
      <w:r w:rsidRPr="00CE045A">
        <w:rPr>
          <w:rFonts w:ascii="Times New Roman" w:hAnsi="Times New Roman"/>
          <w:bCs/>
          <w:sz w:val="22"/>
          <w:szCs w:val="22"/>
        </w:rPr>
        <w:t xml:space="preserve"> edition). Vol. 1., pp. 3-14. New York: Wiley.</w:t>
      </w:r>
    </w:p>
    <w:p w14:paraId="423ABDB5" w14:textId="1E6CDB05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Monahan, K.,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Cauffman, E. (2009). Affiliation with antisocial peers, susceptibility to peer influence, and desistance from antisocial behavior during the transition to adulthood. </w:t>
      </w:r>
      <w:r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45</w:t>
      </w:r>
      <w:r w:rsidRPr="00CE045A">
        <w:rPr>
          <w:rFonts w:ascii="Times New Roman" w:hAnsi="Times New Roman"/>
          <w:sz w:val="22"/>
          <w:szCs w:val="22"/>
        </w:rPr>
        <w:t>, 1520-1530.</w:t>
      </w:r>
    </w:p>
    <w:p w14:paraId="628C9BC6" w14:textId="181EFBC9" w:rsidR="00341E37" w:rsidRPr="00CE045A" w:rsidRDefault="00341E37" w:rsidP="00341E37">
      <w:pPr>
        <w:keepLines/>
        <w:ind w:left="720" w:hanging="720"/>
        <w:rPr>
          <w:rFonts w:ascii="Times New Roman" w:hAnsi="Times New Roman"/>
          <w:snapToGrid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 xml:space="preserve">Monahan, K., </w:t>
      </w:r>
      <w:r w:rsidR="00F436EA"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sz w:val="22"/>
          <w:szCs w:val="22"/>
        </w:rPr>
        <w:t xml:space="preserve">, Cauffman, E., &amp; Mulvey, E. (2009). </w:t>
      </w:r>
      <w:r w:rsidRPr="00CE045A">
        <w:rPr>
          <w:rFonts w:ascii="Times New Roman" w:hAnsi="Times New Roman"/>
          <w:sz w:val="22"/>
          <w:szCs w:val="22"/>
        </w:rPr>
        <w:t xml:space="preserve">Trajectories of antisocial behavior and psychosocial maturity from adolescence to young adulthood. </w:t>
      </w:r>
      <w:r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45</w:t>
      </w:r>
      <w:r w:rsidRPr="00CE045A">
        <w:rPr>
          <w:rFonts w:ascii="Times New Roman" w:hAnsi="Times New Roman"/>
          <w:sz w:val="22"/>
          <w:szCs w:val="22"/>
        </w:rPr>
        <w:t>, 1654-1668.</w:t>
      </w:r>
    </w:p>
    <w:p w14:paraId="4740DEA9" w14:textId="5A7D9540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Roisman, G., Susman, E., Barnett-Walker, K., Booth-LaForce, C., Owen, M., Belsky, J., Bradley, R., Houts, R.,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The National Institute of Child Health and Human Development Early Child Care Research Network. (2009). Early family and child care antecedents of awakening cortisol levels in adolescence. </w:t>
      </w:r>
      <w:r w:rsidRPr="00CE045A">
        <w:rPr>
          <w:rFonts w:ascii="Times New Roman" w:hAnsi="Times New Roman"/>
          <w:i/>
          <w:sz w:val="22"/>
          <w:szCs w:val="22"/>
        </w:rPr>
        <w:t>Child Development</w:t>
      </w:r>
      <w:r w:rsidRPr="00CE045A">
        <w:rPr>
          <w:rFonts w:ascii="Times New Roman" w:hAnsi="Times New Roman"/>
          <w:sz w:val="22"/>
          <w:szCs w:val="22"/>
        </w:rPr>
        <w:t>,</w:t>
      </w:r>
      <w:r w:rsidRPr="00CE045A">
        <w:rPr>
          <w:rFonts w:ascii="Times New Roman" w:hAnsi="Times New Roman"/>
          <w:i/>
          <w:sz w:val="22"/>
          <w:szCs w:val="22"/>
        </w:rPr>
        <w:t xml:space="preserve"> 80</w:t>
      </w:r>
      <w:r w:rsidRPr="00CE045A">
        <w:rPr>
          <w:rFonts w:ascii="Times New Roman" w:hAnsi="Times New Roman"/>
          <w:sz w:val="22"/>
          <w:szCs w:val="22"/>
        </w:rPr>
        <w:t>, 907-920.</w:t>
      </w:r>
    </w:p>
    <w:p w14:paraId="1EAACA2B" w14:textId="77AE1499" w:rsidR="00341E37" w:rsidRPr="00CE045A" w:rsidRDefault="00341E37" w:rsidP="00341E37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 xml:space="preserve">Silk, J., &amp; </w:t>
      </w:r>
      <w:r w:rsidR="00F436EA"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sz w:val="22"/>
          <w:szCs w:val="22"/>
        </w:rPr>
        <w:t xml:space="preserve"> (2009). Adolescence and emotion. In D. </w:t>
      </w:r>
      <w:r w:rsidRPr="00CE045A">
        <w:rPr>
          <w:rFonts w:ascii="Times New Roman" w:hAnsi="Times New Roman"/>
          <w:sz w:val="22"/>
          <w:szCs w:val="22"/>
        </w:rPr>
        <w:t xml:space="preserve">Sander &amp; K. Scherer (Eds.). </w:t>
      </w:r>
      <w:r w:rsidRPr="00CE045A">
        <w:rPr>
          <w:rFonts w:ascii="Times New Roman" w:hAnsi="Times New Roman"/>
          <w:bCs/>
          <w:i/>
          <w:sz w:val="22"/>
          <w:szCs w:val="22"/>
        </w:rPr>
        <w:t>The Oxford companion to the affective sciences</w:t>
      </w:r>
      <w:r w:rsidRPr="00CE045A">
        <w:rPr>
          <w:rFonts w:ascii="Times New Roman" w:hAnsi="Times New Roman"/>
          <w:bCs/>
          <w:sz w:val="22"/>
          <w:szCs w:val="22"/>
        </w:rPr>
        <w:t>. New York: Oxford University Press.</w:t>
      </w:r>
    </w:p>
    <w:p w14:paraId="191AA61F" w14:textId="0CCFC200" w:rsidR="00341E37" w:rsidRPr="00CE045A" w:rsidRDefault="00F436EA" w:rsidP="00341E37">
      <w:pPr>
        <w:pStyle w:val="BodyText2"/>
        <w:keepLines/>
        <w:spacing w:line="240" w:lineRule="auto"/>
        <w:ind w:left="720" w:hanging="720"/>
        <w:jc w:val="left"/>
        <w:rPr>
          <w:sz w:val="22"/>
          <w:szCs w:val="22"/>
        </w:rPr>
      </w:pPr>
      <w:r w:rsidRPr="00CE045A">
        <w:rPr>
          <w:b/>
          <w:sz w:val="22"/>
          <w:szCs w:val="22"/>
        </w:rPr>
        <w:t>Steinberg, L.</w:t>
      </w:r>
      <w:r w:rsidR="00341E37" w:rsidRPr="00CE045A">
        <w:rPr>
          <w:sz w:val="22"/>
          <w:szCs w:val="22"/>
        </w:rPr>
        <w:t xml:space="preserve"> (2009). Adolescent development and juvenile justice. </w:t>
      </w:r>
      <w:r w:rsidR="00341E37" w:rsidRPr="00CE045A">
        <w:rPr>
          <w:i/>
          <w:sz w:val="22"/>
          <w:szCs w:val="22"/>
        </w:rPr>
        <w:t>Annual Review of Clinical Psychology</w:t>
      </w:r>
      <w:r w:rsidR="00341E37" w:rsidRPr="00CE045A">
        <w:rPr>
          <w:sz w:val="22"/>
          <w:szCs w:val="22"/>
        </w:rPr>
        <w:t xml:space="preserve">, </w:t>
      </w:r>
      <w:r w:rsidR="00341E37" w:rsidRPr="00CE045A">
        <w:rPr>
          <w:i/>
          <w:sz w:val="22"/>
          <w:szCs w:val="22"/>
        </w:rPr>
        <w:t>5</w:t>
      </w:r>
      <w:r w:rsidR="00341E37" w:rsidRPr="00CE045A">
        <w:rPr>
          <w:sz w:val="22"/>
          <w:szCs w:val="22"/>
        </w:rPr>
        <w:t>, 459-485.</w:t>
      </w:r>
    </w:p>
    <w:p w14:paraId="2E63A637" w14:textId="7E854B90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(2009). Juvenile justice: Adolescent development. In A. Jamieson &amp; A. </w:t>
      </w:r>
      <w:proofErr w:type="spellStart"/>
      <w:r w:rsidR="00341E37" w:rsidRPr="00CE045A">
        <w:rPr>
          <w:rFonts w:ascii="Times New Roman" w:hAnsi="Times New Roman"/>
          <w:sz w:val="22"/>
          <w:szCs w:val="22"/>
        </w:rPr>
        <w:t>Moenssens</w:t>
      </w:r>
      <w:proofErr w:type="spellEnd"/>
      <w:r w:rsidR="00341E37" w:rsidRPr="00CE045A">
        <w:rPr>
          <w:rFonts w:ascii="Times New Roman" w:hAnsi="Times New Roman"/>
          <w:sz w:val="22"/>
          <w:szCs w:val="22"/>
        </w:rPr>
        <w:t xml:space="preserve"> (Eds.). </w:t>
      </w:r>
      <w:r w:rsidR="00341E37" w:rsidRPr="00CE045A">
        <w:rPr>
          <w:rFonts w:ascii="Times New Roman" w:hAnsi="Times New Roman"/>
          <w:i/>
          <w:sz w:val="22"/>
          <w:szCs w:val="22"/>
        </w:rPr>
        <w:t>Wiley encyclopedia of forensic science</w:t>
      </w:r>
      <w:r w:rsidR="00341E37" w:rsidRPr="00CE045A">
        <w:rPr>
          <w:rFonts w:ascii="Times New Roman" w:hAnsi="Times New Roman"/>
          <w:sz w:val="22"/>
          <w:szCs w:val="22"/>
        </w:rPr>
        <w:t>. Pp. 1608-1612. New York: Wiley.</w:t>
      </w:r>
    </w:p>
    <w:p w14:paraId="3FEC533D" w14:textId="4939E888" w:rsidR="00341E37" w:rsidRPr="00CE045A" w:rsidRDefault="00F436EA" w:rsidP="00341E37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bCs/>
          <w:sz w:val="22"/>
          <w:szCs w:val="22"/>
        </w:rPr>
        <w:t xml:space="preserve"> (2009). Should the science of adolescent brain development inform public policy? </w:t>
      </w:r>
      <w:r w:rsidR="00341E37" w:rsidRPr="00CE045A">
        <w:rPr>
          <w:rFonts w:ascii="Times New Roman" w:hAnsi="Times New Roman"/>
          <w:bCs/>
          <w:i/>
          <w:sz w:val="22"/>
          <w:szCs w:val="22"/>
        </w:rPr>
        <w:t>American Psychologist</w:t>
      </w:r>
      <w:r w:rsidR="00341E37" w:rsidRPr="00CE045A">
        <w:rPr>
          <w:rFonts w:ascii="Times New Roman" w:hAnsi="Times New Roman"/>
          <w:bCs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bCs/>
          <w:i/>
          <w:sz w:val="22"/>
          <w:szCs w:val="22"/>
        </w:rPr>
        <w:t>64</w:t>
      </w:r>
      <w:r w:rsidR="00341E37" w:rsidRPr="00CE045A">
        <w:rPr>
          <w:rFonts w:ascii="Times New Roman" w:hAnsi="Times New Roman"/>
          <w:bCs/>
          <w:sz w:val="22"/>
          <w:szCs w:val="22"/>
        </w:rPr>
        <w:t>, 739-750.</w:t>
      </w:r>
    </w:p>
    <w:p w14:paraId="68421B08" w14:textId="6C5935D4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Cauffman, E., Woolard, J., Graham, S., &amp; Banich, M. (2009). Are adolescents less mature than adults? Minors’ access to abortion, the juvenile death penalty, and the alleged APA “flip-flop”. </w:t>
      </w:r>
      <w:r w:rsidR="00341E37" w:rsidRPr="00CE045A">
        <w:rPr>
          <w:rFonts w:ascii="Times New Roman" w:hAnsi="Times New Roman"/>
          <w:i/>
          <w:sz w:val="22"/>
          <w:szCs w:val="22"/>
        </w:rPr>
        <w:t>American Psychologist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64</w:t>
      </w:r>
      <w:r w:rsidR="00341E37" w:rsidRPr="00CE045A">
        <w:rPr>
          <w:rFonts w:ascii="Times New Roman" w:hAnsi="Times New Roman"/>
          <w:sz w:val="22"/>
          <w:szCs w:val="22"/>
        </w:rPr>
        <w:t>, 583-594.</w:t>
      </w:r>
      <w:r w:rsidR="00341E37" w:rsidRPr="00CE045A">
        <w:rPr>
          <w:rStyle w:val="apple-style-span"/>
          <w:rFonts w:ascii="Times New Roman" w:hAnsi="Times New Roman"/>
          <w:sz w:val="22"/>
          <w:szCs w:val="22"/>
        </w:rPr>
        <w:t xml:space="preserve"> (Reprinted in: Serafini, T., Rye, B., and Drysdale, M. (Eds.) </w:t>
      </w:r>
      <w:r w:rsidR="00341E37" w:rsidRPr="00CE045A">
        <w:rPr>
          <w:rStyle w:val="apple-style-span"/>
          <w:rFonts w:ascii="Times New Roman" w:hAnsi="Times New Roman"/>
          <w:i/>
          <w:sz w:val="22"/>
          <w:szCs w:val="22"/>
        </w:rPr>
        <w:t xml:space="preserve">Taking sides: Clashing views in adolescence </w:t>
      </w:r>
      <w:r w:rsidR="00341E37" w:rsidRPr="00CE045A">
        <w:rPr>
          <w:rStyle w:val="apple-style-span"/>
          <w:rFonts w:ascii="Times New Roman" w:hAnsi="Times New Roman"/>
          <w:sz w:val="22"/>
          <w:szCs w:val="22"/>
        </w:rPr>
        <w:t>(3</w:t>
      </w:r>
      <w:r w:rsidR="00341E37" w:rsidRPr="00CE045A">
        <w:rPr>
          <w:rStyle w:val="apple-style-span"/>
          <w:rFonts w:ascii="Times New Roman" w:hAnsi="Times New Roman"/>
          <w:sz w:val="22"/>
          <w:szCs w:val="22"/>
          <w:vertAlign w:val="superscript"/>
        </w:rPr>
        <w:t>rd</w:t>
      </w:r>
      <w:r w:rsidR="00341E37" w:rsidRPr="00CE045A">
        <w:rPr>
          <w:rStyle w:val="apple-style-span"/>
          <w:rFonts w:ascii="Times New Roman" w:hAnsi="Times New Roman"/>
          <w:sz w:val="22"/>
          <w:szCs w:val="22"/>
        </w:rPr>
        <w:t xml:space="preserve"> ed.). </w:t>
      </w:r>
      <w:r w:rsidR="003C26AE">
        <w:rPr>
          <w:rStyle w:val="apple-style-span"/>
          <w:rFonts w:ascii="Times New Roman" w:hAnsi="Times New Roman"/>
          <w:sz w:val="22"/>
          <w:szCs w:val="22"/>
        </w:rPr>
        <w:t>McGraw</w:t>
      </w:r>
      <w:r w:rsidR="00341E37" w:rsidRPr="00CE045A">
        <w:rPr>
          <w:rStyle w:val="apple-style-span"/>
          <w:rFonts w:ascii="Times New Roman" w:hAnsi="Times New Roman"/>
          <w:sz w:val="22"/>
          <w:szCs w:val="22"/>
        </w:rPr>
        <w:t>-Hill.</w:t>
      </w:r>
    </w:p>
    <w:p w14:paraId="4B13F3DF" w14:textId="3572F6C9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Cauffman, E., Woolard, J., Graham, S., &amp; Banich, M. (2009). Reconciling the complexity of human development with the reality of legal policy. </w:t>
      </w:r>
      <w:r w:rsidR="00341E37" w:rsidRPr="00CE045A">
        <w:rPr>
          <w:rFonts w:ascii="Times New Roman" w:hAnsi="Times New Roman"/>
          <w:i/>
          <w:sz w:val="22"/>
          <w:szCs w:val="22"/>
        </w:rPr>
        <w:t>American Psychologist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64</w:t>
      </w:r>
      <w:r w:rsidR="00341E37" w:rsidRPr="00CE045A">
        <w:rPr>
          <w:rFonts w:ascii="Times New Roman" w:hAnsi="Times New Roman"/>
          <w:sz w:val="22"/>
          <w:szCs w:val="22"/>
        </w:rPr>
        <w:t>, 601-604.</w:t>
      </w:r>
    </w:p>
    <w:p w14:paraId="577F966A" w14:textId="37DD713D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Graham, S., O’Brien, L., Woolard, J., Cauffman, E., &amp; Banich, M. (2009). Age differences in future orientation and delay discounting. </w:t>
      </w:r>
      <w:r w:rsidR="00341E37" w:rsidRPr="00CE045A">
        <w:rPr>
          <w:rFonts w:ascii="Times New Roman" w:hAnsi="Times New Roman"/>
          <w:i/>
          <w:sz w:val="22"/>
          <w:szCs w:val="22"/>
        </w:rPr>
        <w:t>Child Development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80</w:t>
      </w:r>
      <w:r w:rsidR="00341E37" w:rsidRPr="00CE045A">
        <w:rPr>
          <w:rFonts w:ascii="Times New Roman" w:hAnsi="Times New Roman"/>
          <w:sz w:val="22"/>
          <w:szCs w:val="22"/>
        </w:rPr>
        <w:t>, 28-44.</w:t>
      </w:r>
    </w:p>
    <w:p w14:paraId="54BA49A2" w14:textId="08F4EF86" w:rsidR="00341E37" w:rsidRPr="00CE045A" w:rsidRDefault="00F436EA" w:rsidP="00341E37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bCs/>
          <w:sz w:val="22"/>
          <w:szCs w:val="22"/>
        </w:rPr>
        <w:t xml:space="preserve">, &amp; Scott, E. (2009). Legal perspectives on adolescent decision-making. In R. </w:t>
      </w:r>
      <w:r w:rsidR="00341E37" w:rsidRPr="00CE045A">
        <w:rPr>
          <w:rFonts w:ascii="Times New Roman" w:hAnsi="Times New Roman"/>
          <w:sz w:val="22"/>
          <w:szCs w:val="22"/>
        </w:rPr>
        <w:t xml:space="preserve">Shweder, T. Bidell, A. Dailey, S. Dixon, P. Miller, &amp; J. Modell (Eds). </w:t>
      </w:r>
      <w:r w:rsidR="00341E37" w:rsidRPr="00CE045A">
        <w:rPr>
          <w:rFonts w:ascii="Times New Roman" w:hAnsi="Times New Roman"/>
          <w:i/>
          <w:sz w:val="22"/>
          <w:szCs w:val="22"/>
        </w:rPr>
        <w:t>The child: An encyclopedic companion</w:t>
      </w:r>
      <w:r w:rsidR="00341E37" w:rsidRPr="00CE045A">
        <w:rPr>
          <w:rFonts w:ascii="Times New Roman" w:hAnsi="Times New Roman"/>
          <w:sz w:val="22"/>
          <w:szCs w:val="22"/>
        </w:rPr>
        <w:t>. Pp. 21-23. Chicago: University of Chicago Press.</w:t>
      </w:r>
    </w:p>
    <w:p w14:paraId="09A79FA0" w14:textId="0131C1EC" w:rsidR="00341E37" w:rsidRPr="00CE045A" w:rsidRDefault="00341E37" w:rsidP="00341E37">
      <w:pPr>
        <w:pStyle w:val="BodyText2"/>
        <w:keepLines/>
        <w:spacing w:line="240" w:lineRule="auto"/>
        <w:ind w:left="720" w:hanging="720"/>
        <w:jc w:val="left"/>
        <w:rPr>
          <w:sz w:val="22"/>
          <w:szCs w:val="22"/>
        </w:rPr>
      </w:pPr>
      <w:r w:rsidRPr="00CE045A">
        <w:rPr>
          <w:sz w:val="22"/>
          <w:szCs w:val="22"/>
        </w:rPr>
        <w:t xml:space="preserve">Sumter, S., </w:t>
      </w:r>
      <w:proofErr w:type="spellStart"/>
      <w:r w:rsidRPr="00CE045A">
        <w:rPr>
          <w:sz w:val="22"/>
          <w:szCs w:val="22"/>
        </w:rPr>
        <w:t>Bokhorst</w:t>
      </w:r>
      <w:proofErr w:type="spellEnd"/>
      <w:r w:rsidRPr="00CE045A">
        <w:rPr>
          <w:sz w:val="22"/>
          <w:szCs w:val="22"/>
        </w:rPr>
        <w:t xml:space="preserve">, C., </w:t>
      </w:r>
      <w:r w:rsidR="00F436EA" w:rsidRPr="00CE045A">
        <w:rPr>
          <w:b/>
          <w:sz w:val="22"/>
          <w:szCs w:val="22"/>
        </w:rPr>
        <w:t>Steinberg, L.</w:t>
      </w:r>
      <w:r w:rsidRPr="00CE045A">
        <w:rPr>
          <w:sz w:val="22"/>
          <w:szCs w:val="22"/>
        </w:rPr>
        <w:t xml:space="preserve">, &amp; Westenberg, P. (2009). The developmental pattern of resistance to peer influence in adolescence: Will the teenager ever be able to resist? </w:t>
      </w:r>
      <w:r w:rsidRPr="00CE045A">
        <w:rPr>
          <w:i/>
          <w:sz w:val="22"/>
          <w:szCs w:val="22"/>
        </w:rPr>
        <w:t>Journal of Adolescence, 32</w:t>
      </w:r>
      <w:r w:rsidRPr="00CE045A">
        <w:rPr>
          <w:sz w:val="22"/>
          <w:szCs w:val="22"/>
        </w:rPr>
        <w:t>, 1009-1021.</w:t>
      </w:r>
    </w:p>
    <w:p w14:paraId="51A35FA2" w14:textId="454DFAD1" w:rsidR="00341E37" w:rsidRPr="00CE045A" w:rsidRDefault="00341E37" w:rsidP="00E304E9">
      <w:pPr>
        <w:pStyle w:val="BodyText2"/>
        <w:keepLines/>
        <w:spacing w:line="240" w:lineRule="auto"/>
        <w:ind w:left="720" w:hanging="720"/>
        <w:jc w:val="left"/>
        <w:rPr>
          <w:sz w:val="22"/>
          <w:szCs w:val="22"/>
        </w:rPr>
      </w:pPr>
      <w:r w:rsidRPr="00CE045A">
        <w:rPr>
          <w:sz w:val="22"/>
          <w:szCs w:val="22"/>
        </w:rPr>
        <w:t xml:space="preserve">Williams, L., Degnan, K., Perez-Edgar, K., Henderson, H., Rubin, K., Pine, D., </w:t>
      </w:r>
      <w:r w:rsidR="00F436EA" w:rsidRPr="00CE045A">
        <w:rPr>
          <w:b/>
          <w:sz w:val="22"/>
          <w:szCs w:val="22"/>
        </w:rPr>
        <w:t>Steinberg, L.</w:t>
      </w:r>
      <w:r w:rsidRPr="00CE045A">
        <w:rPr>
          <w:sz w:val="22"/>
          <w:szCs w:val="22"/>
        </w:rPr>
        <w:t xml:space="preserve">, &amp; Fox, N. (2009). Impact of behavioral inhibition and parenting style on internalizing and externalizing problems from early childhood through adolescence. </w:t>
      </w:r>
      <w:r w:rsidRPr="00CE045A">
        <w:rPr>
          <w:i/>
          <w:sz w:val="22"/>
          <w:szCs w:val="22"/>
        </w:rPr>
        <w:t>Journal of Abnormal Child Psychology</w:t>
      </w:r>
      <w:r w:rsidRPr="00CE045A">
        <w:rPr>
          <w:sz w:val="22"/>
          <w:szCs w:val="22"/>
        </w:rPr>
        <w:t xml:space="preserve">, </w:t>
      </w:r>
      <w:r w:rsidRPr="00CE045A">
        <w:rPr>
          <w:i/>
          <w:sz w:val="22"/>
          <w:szCs w:val="22"/>
        </w:rPr>
        <w:t>37</w:t>
      </w:r>
      <w:r w:rsidRPr="00CE045A">
        <w:rPr>
          <w:sz w:val="22"/>
          <w:szCs w:val="22"/>
        </w:rPr>
        <w:t>, 1063-1075.</w:t>
      </w:r>
    </w:p>
    <w:p w14:paraId="0101EB5D" w14:textId="77777777" w:rsidR="00F4510F" w:rsidRPr="00CE045A" w:rsidRDefault="00F4510F" w:rsidP="00E304E9">
      <w:pPr>
        <w:pStyle w:val="BodyText2"/>
        <w:keepLines/>
        <w:spacing w:line="240" w:lineRule="auto"/>
        <w:ind w:left="720" w:hanging="720"/>
        <w:jc w:val="left"/>
        <w:rPr>
          <w:sz w:val="22"/>
          <w:szCs w:val="22"/>
        </w:rPr>
      </w:pPr>
    </w:p>
    <w:p w14:paraId="0398A651" w14:textId="77777777" w:rsidR="00341E37" w:rsidRPr="00CE045A" w:rsidRDefault="00341E37" w:rsidP="00E304E9">
      <w:pPr>
        <w:keepNext/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2008</w:t>
      </w:r>
    </w:p>
    <w:p w14:paraId="12312A73" w14:textId="77777777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03363A06" w14:textId="7F0994BC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Brown, B., Von Bank, H., &amp; Steinberg. L. (2008). </w:t>
      </w:r>
      <w:r w:rsidRPr="00CE045A">
        <w:rPr>
          <w:rFonts w:ascii="Times New Roman" w:hAnsi="Times New Roman"/>
          <w:sz w:val="22"/>
          <w:szCs w:val="22"/>
        </w:rPr>
        <w:fldChar w:fldCharType="begin"/>
      </w:r>
      <w:r w:rsidRPr="00CE045A">
        <w:rPr>
          <w:rFonts w:ascii="Times New Roman" w:hAnsi="Times New Roman"/>
          <w:sz w:val="22"/>
          <w:szCs w:val="22"/>
        </w:rPr>
        <w:instrText xml:space="preserve"> SEQ CHAPTER \h \r 1</w:instrText>
      </w:r>
      <w:r w:rsidRPr="00CE045A">
        <w:rPr>
          <w:rFonts w:ascii="Times New Roman" w:hAnsi="Times New Roman"/>
          <w:sz w:val="22"/>
          <w:szCs w:val="22"/>
        </w:rPr>
        <w:fldChar w:fldCharType="end"/>
      </w:r>
      <w:r w:rsidRPr="00CE045A">
        <w:rPr>
          <w:rFonts w:ascii="Times New Roman" w:hAnsi="Times New Roman"/>
          <w:sz w:val="22"/>
          <w:szCs w:val="22"/>
        </w:rPr>
        <w:t xml:space="preserve">Smoke in the looking glass: Effects of discordance between self- and peer rated crowd affiliation on adolescent anxiety, depression and self-feelings. </w:t>
      </w:r>
      <w:r w:rsidRPr="00CE045A">
        <w:rPr>
          <w:rFonts w:ascii="Times New Roman" w:hAnsi="Times New Roman"/>
          <w:i/>
          <w:sz w:val="22"/>
          <w:szCs w:val="22"/>
        </w:rPr>
        <w:t>Journal of Youth and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napToGrid/>
          <w:sz w:val="22"/>
          <w:szCs w:val="22"/>
        </w:rPr>
        <w:t>37</w:t>
      </w:r>
      <w:r w:rsidRPr="00CE045A">
        <w:rPr>
          <w:rFonts w:ascii="Times New Roman" w:hAnsi="Times New Roman"/>
          <w:snapToGrid/>
          <w:sz w:val="22"/>
          <w:szCs w:val="22"/>
        </w:rPr>
        <w:t>, 1163–1177</w:t>
      </w:r>
      <w:r w:rsidRPr="00CE045A">
        <w:rPr>
          <w:rFonts w:ascii="Times New Roman" w:hAnsi="Times New Roman"/>
          <w:sz w:val="22"/>
          <w:szCs w:val="22"/>
        </w:rPr>
        <w:t>.</w:t>
      </w:r>
    </w:p>
    <w:p w14:paraId="525CAD27" w14:textId="5B9BEC9B" w:rsidR="00341E37" w:rsidRPr="00CE045A" w:rsidRDefault="00341E37" w:rsidP="00341E37">
      <w:pPr>
        <w:keepLines/>
        <w:ind w:left="720" w:hanging="720"/>
        <w:rPr>
          <w:rFonts w:ascii="Times New Roman" w:hAnsi="Times New Roman"/>
          <w:snapToGrid/>
          <w:sz w:val="22"/>
          <w:szCs w:val="22"/>
        </w:rPr>
      </w:pPr>
      <w:r w:rsidRPr="00CE045A">
        <w:rPr>
          <w:rFonts w:ascii="Times New Roman" w:hAnsi="Times New Roman"/>
          <w:bCs/>
          <w:snapToGrid/>
          <w:sz w:val="22"/>
          <w:szCs w:val="22"/>
        </w:rPr>
        <w:t>Chassin, L., Dmitrieva,</w:t>
      </w:r>
      <w:r w:rsidRPr="00CE045A">
        <w:rPr>
          <w:rFonts w:ascii="Times New Roman" w:hAnsi="Times New Roman"/>
          <w:bCs/>
          <w:snapToGrid/>
          <w:sz w:val="22"/>
          <w:szCs w:val="22"/>
          <w:vertAlign w:val="superscript"/>
        </w:rPr>
        <w:t xml:space="preserve"> </w:t>
      </w:r>
      <w:r w:rsidRPr="00CE045A">
        <w:rPr>
          <w:rFonts w:ascii="Times New Roman" w:hAnsi="Times New Roman"/>
          <w:bCs/>
          <w:snapToGrid/>
          <w:sz w:val="22"/>
          <w:szCs w:val="22"/>
        </w:rPr>
        <w:t xml:space="preserve">J., Knight, G., Modecki, K., Cauffman, E., </w:t>
      </w:r>
      <w:r w:rsidR="00F436EA" w:rsidRPr="00CE045A">
        <w:rPr>
          <w:rFonts w:ascii="Times New Roman" w:hAnsi="Times New Roman"/>
          <w:b/>
          <w:bCs/>
          <w:snapToGrid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snapToGrid/>
          <w:sz w:val="22"/>
          <w:szCs w:val="22"/>
        </w:rPr>
        <w:t xml:space="preserve">, &amp; Losoya, S. (2008). Does adolescent alcohol and marijuana use suppress the development of psychosocial maturity? </w:t>
      </w:r>
      <w:r w:rsidRPr="00CE045A">
        <w:rPr>
          <w:rFonts w:ascii="Times New Roman" w:hAnsi="Times New Roman"/>
          <w:bCs/>
          <w:i/>
          <w:snapToGrid/>
          <w:sz w:val="22"/>
          <w:szCs w:val="22"/>
        </w:rPr>
        <w:t>Alcoholism: Clinical and Experimental Research, 6</w:t>
      </w:r>
      <w:r w:rsidRPr="00CE045A">
        <w:rPr>
          <w:rFonts w:ascii="Times New Roman" w:hAnsi="Times New Roman"/>
          <w:bCs/>
          <w:snapToGrid/>
          <w:sz w:val="22"/>
          <w:szCs w:val="22"/>
        </w:rPr>
        <w:t>, 333A (abstract only).</w:t>
      </w:r>
    </w:p>
    <w:p w14:paraId="486B9B1E" w14:textId="67029FBB" w:rsidR="00341E37" w:rsidRPr="00CE045A" w:rsidRDefault="00341E37" w:rsidP="00341E37">
      <w:pPr>
        <w:keepLines/>
        <w:ind w:left="720" w:right="-360" w:hanging="720"/>
        <w:rPr>
          <w:rFonts w:ascii="Times New Roman" w:hAnsi="Times New Roman"/>
          <w:snapToGrid/>
          <w:sz w:val="22"/>
          <w:szCs w:val="22"/>
        </w:rPr>
      </w:pPr>
      <w:r w:rsidRPr="00CE045A">
        <w:rPr>
          <w:rFonts w:ascii="Times New Roman" w:hAnsi="Times New Roman"/>
          <w:snapToGrid/>
          <w:sz w:val="22"/>
          <w:szCs w:val="22"/>
        </w:rPr>
        <w:t xml:space="preserve">Collins, W.A., &amp; </w:t>
      </w:r>
      <w:r w:rsidR="00F436EA" w:rsidRPr="00CE045A">
        <w:rPr>
          <w:rFonts w:ascii="Times New Roman" w:hAnsi="Times New Roman"/>
          <w:b/>
          <w:snapToGrid/>
          <w:sz w:val="22"/>
          <w:szCs w:val="22"/>
        </w:rPr>
        <w:t>Steinberg, L.</w:t>
      </w:r>
      <w:r w:rsidRPr="00CE045A">
        <w:rPr>
          <w:rFonts w:ascii="Times New Roman" w:hAnsi="Times New Roman"/>
          <w:snapToGrid/>
          <w:sz w:val="22"/>
          <w:szCs w:val="22"/>
        </w:rPr>
        <w:t xml:space="preserve"> (2008). Adolescent development in interpersonal context. In W. Damon &amp; R. Lerner (Eds.) </w:t>
      </w:r>
      <w:r w:rsidRPr="00CE045A">
        <w:rPr>
          <w:rFonts w:ascii="Times New Roman" w:hAnsi="Times New Roman"/>
          <w:i/>
          <w:iCs/>
          <w:snapToGrid/>
          <w:sz w:val="22"/>
          <w:szCs w:val="22"/>
        </w:rPr>
        <w:t xml:space="preserve">Developmental Psychology: An advanced course. </w:t>
      </w:r>
      <w:r w:rsidRPr="00CE045A">
        <w:rPr>
          <w:rFonts w:ascii="Times New Roman" w:hAnsi="Times New Roman"/>
          <w:snapToGrid/>
          <w:sz w:val="22"/>
          <w:szCs w:val="22"/>
        </w:rPr>
        <w:t>Pp. 551-592. Hoboken, NJ: Wiley.</w:t>
      </w:r>
    </w:p>
    <w:p w14:paraId="632AB898" w14:textId="7BE593B8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Paus, T., Toro, R., Leonard, G., Lerner, J., Lerner, R., Perron, M., Pike, G., Richer, L.,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Veillette, S., &amp; Pausova, Z. (2008). Morphological properties of the action-observation cortical network in adolescents with low and high resistance to peer influence. </w:t>
      </w:r>
      <w:r w:rsidRPr="00CE045A">
        <w:rPr>
          <w:rFonts w:ascii="Times New Roman" w:hAnsi="Times New Roman"/>
          <w:i/>
          <w:sz w:val="22"/>
          <w:szCs w:val="22"/>
        </w:rPr>
        <w:t>Social Neuroscience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3</w:t>
      </w:r>
      <w:r w:rsidRPr="00CE045A">
        <w:rPr>
          <w:rFonts w:ascii="Times New Roman" w:hAnsi="Times New Roman"/>
          <w:sz w:val="22"/>
          <w:szCs w:val="22"/>
        </w:rPr>
        <w:t>, 303-316.</w:t>
      </w:r>
    </w:p>
    <w:p w14:paraId="78F8923B" w14:textId="6F0C7F9F" w:rsidR="00341E37" w:rsidRPr="00CE045A" w:rsidRDefault="00341E37" w:rsidP="00341E37">
      <w:pPr>
        <w:keepLines/>
        <w:ind w:left="720" w:right="-36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Scott, E.,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(2008). Adolescence and the regulation of youth crime.</w:t>
      </w:r>
      <w:r w:rsidRPr="00CE045A">
        <w:rPr>
          <w:rFonts w:ascii="Times New Roman" w:hAnsi="Times New Roman"/>
          <w:snapToGrid/>
          <w:sz w:val="22"/>
          <w:szCs w:val="22"/>
        </w:rPr>
        <w:t xml:space="preserve"> </w:t>
      </w:r>
      <w:r w:rsidRPr="00CE045A">
        <w:rPr>
          <w:rFonts w:ascii="Times New Roman" w:hAnsi="Times New Roman"/>
          <w:i/>
          <w:sz w:val="22"/>
          <w:szCs w:val="22"/>
        </w:rPr>
        <w:t>The Future of Children, 18</w:t>
      </w:r>
      <w:r w:rsidRPr="00CE045A">
        <w:rPr>
          <w:rFonts w:ascii="Times New Roman" w:hAnsi="Times New Roman"/>
          <w:sz w:val="22"/>
          <w:szCs w:val="22"/>
        </w:rPr>
        <w:t>, 15-34.</w:t>
      </w:r>
    </w:p>
    <w:p w14:paraId="730EDAAA" w14:textId="1AD04F8C" w:rsidR="00341E37" w:rsidRPr="00CE045A" w:rsidRDefault="00F436EA" w:rsidP="00341E37">
      <w:pPr>
        <w:keepLines/>
        <w:ind w:left="720" w:right="-36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(2008). A social neuroscience perspective on adolescent risk-taking. </w:t>
      </w:r>
      <w:r w:rsidR="00341E37" w:rsidRPr="00CE045A">
        <w:rPr>
          <w:rFonts w:ascii="Times New Roman" w:hAnsi="Times New Roman"/>
          <w:i/>
          <w:sz w:val="22"/>
          <w:szCs w:val="22"/>
        </w:rPr>
        <w:t>Developmental Review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28</w:t>
      </w:r>
      <w:r w:rsidR="00341E37" w:rsidRPr="00CE045A">
        <w:rPr>
          <w:rFonts w:ascii="Times New Roman" w:hAnsi="Times New Roman"/>
          <w:sz w:val="22"/>
          <w:szCs w:val="22"/>
        </w:rPr>
        <w:t xml:space="preserve">, 78-106. (Reprinted in K. Beaver &amp; A. Walsh (Eds.) (2010). </w:t>
      </w:r>
      <w:r w:rsidR="00341E37" w:rsidRPr="00CE045A">
        <w:rPr>
          <w:rFonts w:ascii="Times New Roman" w:hAnsi="Times New Roman"/>
          <w:i/>
          <w:sz w:val="22"/>
          <w:szCs w:val="22"/>
        </w:rPr>
        <w:t>Biosocial theories of crime</w:t>
      </w:r>
      <w:r w:rsidR="00341E37" w:rsidRPr="00CE045A">
        <w:rPr>
          <w:rFonts w:ascii="Times New Roman" w:hAnsi="Times New Roman"/>
          <w:sz w:val="22"/>
          <w:szCs w:val="22"/>
        </w:rPr>
        <w:t xml:space="preserve">. Surrey, UK: Ashgate; translated and reprinted in </w:t>
      </w:r>
      <w:proofErr w:type="spellStart"/>
      <w:r w:rsidR="00341E37" w:rsidRPr="00CE045A">
        <w:rPr>
          <w:rFonts w:ascii="Times New Roman" w:hAnsi="Times New Roman"/>
          <w:sz w:val="22"/>
          <w:szCs w:val="22"/>
        </w:rPr>
        <w:t>Cyrulnik</w:t>
      </w:r>
      <w:proofErr w:type="spellEnd"/>
      <w:r w:rsidR="00341E37" w:rsidRPr="00CE045A">
        <w:rPr>
          <w:rFonts w:ascii="Times New Roman" w:hAnsi="Times New Roman"/>
          <w:sz w:val="22"/>
          <w:szCs w:val="22"/>
        </w:rPr>
        <w:t xml:space="preserve">, B. (Ed.), </w:t>
      </w:r>
      <w:r w:rsidR="00341E37" w:rsidRPr="00CE045A">
        <w:rPr>
          <w:rFonts w:ascii="Times New Roman" w:hAnsi="Times New Roman"/>
          <w:i/>
          <w:iCs/>
          <w:sz w:val="22"/>
          <w:szCs w:val="22"/>
        </w:rPr>
        <w:t xml:space="preserve">Faut-il </w:t>
      </w:r>
      <w:proofErr w:type="spellStart"/>
      <w:r w:rsidR="00341E37" w:rsidRPr="00CE045A">
        <w:rPr>
          <w:rFonts w:ascii="Times New Roman" w:hAnsi="Times New Roman"/>
          <w:i/>
          <w:iCs/>
          <w:sz w:val="22"/>
          <w:szCs w:val="22"/>
        </w:rPr>
        <w:t>imiter</w:t>
      </w:r>
      <w:proofErr w:type="spellEnd"/>
      <w:r w:rsidR="00341E37" w:rsidRPr="00CE045A">
        <w:rPr>
          <w:rFonts w:ascii="Times New Roman" w:hAnsi="Times New Roman"/>
          <w:i/>
          <w:iCs/>
          <w:sz w:val="22"/>
          <w:szCs w:val="22"/>
        </w:rPr>
        <w:t xml:space="preserve"> pour </w:t>
      </w:r>
      <w:proofErr w:type="spellStart"/>
      <w:r w:rsidR="00341E37" w:rsidRPr="00CE045A">
        <w:rPr>
          <w:rFonts w:ascii="Times New Roman" w:hAnsi="Times New Roman"/>
          <w:i/>
          <w:iCs/>
          <w:sz w:val="22"/>
          <w:szCs w:val="22"/>
        </w:rPr>
        <w:t>exister</w:t>
      </w:r>
      <w:proofErr w:type="spellEnd"/>
      <w:r w:rsidR="00341E37" w:rsidRPr="00CE045A">
        <w:rPr>
          <w:rFonts w:ascii="Times New Roman" w:hAnsi="Times New Roman"/>
          <w:sz w:val="22"/>
          <w:szCs w:val="22"/>
        </w:rPr>
        <w:t>? (</w:t>
      </w:r>
      <w:r w:rsidR="00341E37" w:rsidRPr="00CE045A">
        <w:rPr>
          <w:rFonts w:ascii="Times New Roman" w:hAnsi="Times New Roman"/>
          <w:i/>
          <w:iCs/>
          <w:sz w:val="22"/>
          <w:szCs w:val="22"/>
        </w:rPr>
        <w:t>Must we imitate to exist</w:t>
      </w:r>
      <w:r w:rsidR="00341E37" w:rsidRPr="00CE045A">
        <w:rPr>
          <w:rFonts w:ascii="Times New Roman" w:hAnsi="Times New Roman"/>
          <w:sz w:val="22"/>
          <w:szCs w:val="22"/>
        </w:rPr>
        <w:t>?). Savigny-sur-</w:t>
      </w:r>
      <w:proofErr w:type="spellStart"/>
      <w:r w:rsidR="00341E37" w:rsidRPr="00CE045A">
        <w:rPr>
          <w:rFonts w:ascii="Times New Roman" w:hAnsi="Times New Roman"/>
          <w:sz w:val="22"/>
          <w:szCs w:val="22"/>
        </w:rPr>
        <w:t>Orge</w:t>
      </w:r>
      <w:proofErr w:type="spellEnd"/>
      <w:r w:rsidR="00341E37" w:rsidRPr="00CE045A">
        <w:rPr>
          <w:rFonts w:ascii="Times New Roman" w:hAnsi="Times New Roman"/>
          <w:sz w:val="22"/>
          <w:szCs w:val="22"/>
        </w:rPr>
        <w:t>, France: Philippe Duval, 2019).</w:t>
      </w:r>
    </w:p>
    <w:p w14:paraId="1BE7A811" w14:textId="3F2A907E" w:rsidR="00341E37" w:rsidRPr="00CE045A" w:rsidRDefault="00F436EA" w:rsidP="00341E37">
      <w:pPr>
        <w:keepLines/>
        <w:ind w:left="720" w:right="-36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napToGrid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napToGrid/>
          <w:sz w:val="22"/>
          <w:szCs w:val="22"/>
        </w:rPr>
        <w:t xml:space="preserve"> (2008). Introducing the issue. In L. Steinberg (Ed.). </w:t>
      </w:r>
      <w:r w:rsidR="00341E37" w:rsidRPr="00CE045A">
        <w:rPr>
          <w:rFonts w:ascii="Times New Roman" w:hAnsi="Times New Roman"/>
          <w:i/>
          <w:sz w:val="22"/>
          <w:szCs w:val="22"/>
        </w:rPr>
        <w:t>The Future of Children,</w:t>
      </w:r>
      <w:r w:rsidR="00341E37" w:rsidRPr="00CE045A">
        <w:rPr>
          <w:rFonts w:ascii="Times New Roman" w:hAnsi="Times New Roman"/>
          <w:sz w:val="22"/>
          <w:szCs w:val="22"/>
        </w:rPr>
        <w:t xml:space="preserve"> </w:t>
      </w:r>
      <w:r w:rsidR="00341E37" w:rsidRPr="00CE045A">
        <w:rPr>
          <w:rFonts w:ascii="Times New Roman" w:hAnsi="Times New Roman"/>
          <w:i/>
          <w:sz w:val="22"/>
          <w:szCs w:val="22"/>
        </w:rPr>
        <w:t>18</w:t>
      </w:r>
      <w:r w:rsidR="00341E37" w:rsidRPr="00CE045A">
        <w:rPr>
          <w:rFonts w:ascii="Times New Roman" w:hAnsi="Times New Roman"/>
          <w:sz w:val="22"/>
          <w:szCs w:val="22"/>
        </w:rPr>
        <w:t>, 3-14.</w:t>
      </w:r>
    </w:p>
    <w:p w14:paraId="7CEE8C93" w14:textId="71E7C6CD" w:rsidR="00341E37" w:rsidRPr="00CE045A" w:rsidRDefault="00F436EA" w:rsidP="00E304E9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Albert, D., Cauffman, E., Banich, M., Graham, S., &amp; Woolard, J. (2008). Age differences in sensation seeking and impulsivity as indexed by behavior and self-report: Evidence for a dual systems model. </w:t>
      </w:r>
      <w:r w:rsidR="00341E37"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44</w:t>
      </w:r>
      <w:r w:rsidR="00341E37" w:rsidRPr="00CE045A">
        <w:rPr>
          <w:rFonts w:ascii="Times New Roman" w:hAnsi="Times New Roman"/>
          <w:sz w:val="22"/>
          <w:szCs w:val="22"/>
        </w:rPr>
        <w:t>, 1764-1778.</w:t>
      </w:r>
    </w:p>
    <w:p w14:paraId="6693E6C0" w14:textId="77777777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53083D9F" w14:textId="77777777" w:rsidR="00341E37" w:rsidRPr="00CE045A" w:rsidRDefault="00341E37" w:rsidP="00E304E9">
      <w:pPr>
        <w:keepNext/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2007</w:t>
      </w:r>
    </w:p>
    <w:p w14:paraId="7E30EFD9" w14:textId="77777777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366E5809" w14:textId="63C291FE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iCs/>
          <w:sz w:val="22"/>
          <w:szCs w:val="22"/>
        </w:rPr>
        <w:t xml:space="preserve">Belsky, J., </w:t>
      </w:r>
      <w:r w:rsidR="00F436EA" w:rsidRPr="00CE045A">
        <w:rPr>
          <w:rFonts w:ascii="Times New Roman" w:hAnsi="Times New Roman"/>
          <w:b/>
          <w:iCs/>
          <w:sz w:val="22"/>
          <w:szCs w:val="22"/>
        </w:rPr>
        <w:t>Steinberg, L.</w:t>
      </w:r>
      <w:r w:rsidRPr="00CE045A">
        <w:rPr>
          <w:rFonts w:ascii="Times New Roman" w:hAnsi="Times New Roman"/>
          <w:iCs/>
          <w:sz w:val="22"/>
          <w:szCs w:val="22"/>
        </w:rPr>
        <w:t xml:space="preserve">, </w:t>
      </w:r>
      <w:r w:rsidRPr="00CE045A">
        <w:rPr>
          <w:rFonts w:ascii="Times New Roman" w:hAnsi="Times New Roman"/>
          <w:sz w:val="22"/>
          <w:szCs w:val="22"/>
        </w:rPr>
        <w:t xml:space="preserve">Houts, R., Friedman, S., DeHart, G., Cauffman, E., Roisman, G., Halpern-Felsher, B., Susman, E., &amp; The NICHD Early Child Care Research Network. (2007). Family rearing antecedents of pubertal timing. </w:t>
      </w:r>
      <w:r w:rsidRPr="00CE045A">
        <w:rPr>
          <w:rFonts w:ascii="Times New Roman" w:hAnsi="Times New Roman"/>
          <w:i/>
          <w:sz w:val="22"/>
          <w:szCs w:val="22"/>
        </w:rPr>
        <w:t>Child Development, 78</w:t>
      </w:r>
      <w:r w:rsidRPr="00CE045A">
        <w:rPr>
          <w:rFonts w:ascii="Times New Roman" w:hAnsi="Times New Roman"/>
          <w:sz w:val="22"/>
          <w:szCs w:val="22"/>
        </w:rPr>
        <w:t>, 1302-1321.</w:t>
      </w:r>
      <w:r w:rsidRPr="00CE045A">
        <w:rPr>
          <w:rStyle w:val="apple-style-span"/>
          <w:rFonts w:ascii="Times New Roman" w:hAnsi="Times New Roman"/>
          <w:sz w:val="22"/>
          <w:szCs w:val="22"/>
        </w:rPr>
        <w:t>.</w:t>
      </w:r>
    </w:p>
    <w:p w14:paraId="42342304" w14:textId="3A67B04A" w:rsidR="00341E37" w:rsidRPr="00CE045A" w:rsidRDefault="00341E37" w:rsidP="00341E37">
      <w:pPr>
        <w:keepLines/>
        <w:ind w:left="720" w:hanging="720"/>
        <w:rPr>
          <w:rFonts w:ascii="Times New Roman" w:hAnsi="Times New Roman"/>
          <w:snapToGrid/>
          <w:sz w:val="22"/>
          <w:szCs w:val="22"/>
        </w:rPr>
      </w:pPr>
      <w:r w:rsidRPr="00CE045A">
        <w:rPr>
          <w:rFonts w:ascii="Times New Roman" w:hAnsi="Times New Roman"/>
          <w:iCs/>
          <w:sz w:val="22"/>
          <w:szCs w:val="22"/>
        </w:rPr>
        <w:t xml:space="preserve">Cauffman, E., Piquero, A., </w:t>
      </w:r>
      <w:proofErr w:type="spellStart"/>
      <w:r w:rsidRPr="00CE045A">
        <w:rPr>
          <w:rFonts w:ascii="Times New Roman" w:hAnsi="Times New Roman"/>
          <w:iCs/>
          <w:sz w:val="22"/>
          <w:szCs w:val="22"/>
        </w:rPr>
        <w:t>Kimonis</w:t>
      </w:r>
      <w:proofErr w:type="spellEnd"/>
      <w:r w:rsidRPr="00CE045A">
        <w:rPr>
          <w:rFonts w:ascii="Times New Roman" w:hAnsi="Times New Roman"/>
          <w:iCs/>
          <w:sz w:val="22"/>
          <w:szCs w:val="22"/>
        </w:rPr>
        <w:t xml:space="preserve">, E., </w:t>
      </w:r>
      <w:r w:rsidR="00F436EA" w:rsidRPr="00CE045A">
        <w:rPr>
          <w:rFonts w:ascii="Times New Roman" w:hAnsi="Times New Roman"/>
          <w:b/>
          <w:iCs/>
          <w:sz w:val="22"/>
          <w:szCs w:val="22"/>
        </w:rPr>
        <w:t>Steinberg, L.</w:t>
      </w:r>
      <w:r w:rsidRPr="00CE045A">
        <w:rPr>
          <w:rFonts w:ascii="Times New Roman" w:hAnsi="Times New Roman"/>
          <w:iCs/>
          <w:sz w:val="22"/>
          <w:szCs w:val="22"/>
        </w:rPr>
        <w:t xml:space="preserve">, &amp; Chassin, L. (2007). Legal, individual, and contextual predictors of court disposition. </w:t>
      </w:r>
      <w:r w:rsidRPr="00CE045A">
        <w:rPr>
          <w:rFonts w:ascii="Times New Roman" w:hAnsi="Times New Roman"/>
          <w:i/>
          <w:iCs/>
          <w:sz w:val="22"/>
          <w:szCs w:val="22"/>
        </w:rPr>
        <w:t>Law and Human Behavior</w:t>
      </w:r>
      <w:r w:rsidRPr="00CE045A">
        <w:rPr>
          <w:rFonts w:ascii="Times New Roman" w:hAnsi="Times New Roman"/>
          <w:iCs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z w:val="22"/>
          <w:szCs w:val="22"/>
        </w:rPr>
        <w:t>31</w:t>
      </w:r>
      <w:r w:rsidRPr="00CE045A">
        <w:rPr>
          <w:rFonts w:ascii="Times New Roman" w:hAnsi="Times New Roman"/>
          <w:iCs/>
          <w:sz w:val="22"/>
          <w:szCs w:val="22"/>
        </w:rPr>
        <w:t>, 519-535.</w:t>
      </w:r>
    </w:p>
    <w:p w14:paraId="653030CF" w14:textId="36E2D9C1" w:rsidR="00341E37" w:rsidRPr="00CE045A" w:rsidRDefault="00341E37" w:rsidP="00341E37">
      <w:pPr>
        <w:keepLines/>
        <w:ind w:left="720" w:hanging="720"/>
        <w:rPr>
          <w:rFonts w:ascii="Times New Roman" w:hAnsi="Times New Roman"/>
          <w:iCs/>
          <w:sz w:val="22"/>
          <w:szCs w:val="22"/>
        </w:rPr>
      </w:pPr>
      <w:r w:rsidRPr="00CE045A">
        <w:rPr>
          <w:rFonts w:ascii="Times New Roman" w:hAnsi="Times New Roman"/>
          <w:snapToGrid/>
          <w:sz w:val="22"/>
          <w:szCs w:val="22"/>
        </w:rPr>
        <w:t xml:space="preserve">Dmitrieva, J., </w:t>
      </w:r>
      <w:r w:rsidR="00F436EA" w:rsidRPr="00CE045A">
        <w:rPr>
          <w:rFonts w:ascii="Times New Roman" w:hAnsi="Times New Roman"/>
          <w:b/>
          <w:snapToGrid/>
          <w:sz w:val="22"/>
          <w:szCs w:val="22"/>
        </w:rPr>
        <w:t>Steinberg, L.</w:t>
      </w:r>
      <w:r w:rsidRPr="00CE045A">
        <w:rPr>
          <w:rFonts w:ascii="Times New Roman" w:hAnsi="Times New Roman"/>
          <w:snapToGrid/>
          <w:sz w:val="22"/>
          <w:szCs w:val="22"/>
        </w:rPr>
        <w:t xml:space="preserve">, &amp; Belsky, J. (2007). Child-care history, classroom composition and children’s functioning in kindergarten. </w:t>
      </w:r>
      <w:r w:rsidRPr="00CE045A">
        <w:rPr>
          <w:rFonts w:ascii="Times New Roman" w:hAnsi="Times New Roman"/>
          <w:i/>
          <w:snapToGrid/>
          <w:sz w:val="22"/>
          <w:szCs w:val="22"/>
        </w:rPr>
        <w:t>Psychological Science</w:t>
      </w:r>
      <w:r w:rsidRPr="00CE045A">
        <w:rPr>
          <w:rFonts w:ascii="Times New Roman" w:hAnsi="Times New Roman"/>
          <w:snapToGrid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napToGrid/>
          <w:sz w:val="22"/>
          <w:szCs w:val="22"/>
        </w:rPr>
        <w:t>18</w:t>
      </w:r>
      <w:r w:rsidRPr="00CE045A">
        <w:rPr>
          <w:rFonts w:ascii="Times New Roman" w:hAnsi="Times New Roman"/>
          <w:snapToGrid/>
          <w:sz w:val="22"/>
          <w:szCs w:val="22"/>
        </w:rPr>
        <w:t>, 1032-1039.</w:t>
      </w:r>
    </w:p>
    <w:p w14:paraId="04CD65AC" w14:textId="6FA62545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proofErr w:type="spellStart"/>
      <w:r w:rsidRPr="00CE045A">
        <w:rPr>
          <w:rFonts w:ascii="Times New Roman" w:hAnsi="Times New Roman"/>
          <w:sz w:val="22"/>
          <w:szCs w:val="22"/>
        </w:rPr>
        <w:t>Grosbras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, M., Jansen, M., Leonard, G., McIntosh, A., Osswald, K., Poulsen, C.,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Toro, R., &amp; Paus, T. (2007). Neural mechanisms of resistance to peer influence in early adolescence. </w:t>
      </w:r>
      <w:r w:rsidRPr="00CE045A">
        <w:rPr>
          <w:rFonts w:ascii="Times New Roman" w:hAnsi="Times New Roman"/>
          <w:i/>
          <w:sz w:val="22"/>
          <w:szCs w:val="22"/>
        </w:rPr>
        <w:t>Journal of Neuroscience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27</w:t>
      </w:r>
      <w:r w:rsidRPr="00CE045A">
        <w:rPr>
          <w:rFonts w:ascii="Times New Roman" w:hAnsi="Times New Roman"/>
          <w:sz w:val="22"/>
          <w:szCs w:val="22"/>
        </w:rPr>
        <w:t>, 8040-8045.</w:t>
      </w:r>
    </w:p>
    <w:p w14:paraId="56C21D3F" w14:textId="25521B4C" w:rsidR="00341E37" w:rsidRPr="00CE045A" w:rsidRDefault="00341E37" w:rsidP="00341E37">
      <w:pPr>
        <w:keepLines/>
        <w:ind w:left="720" w:hanging="720"/>
        <w:rPr>
          <w:rFonts w:ascii="Times New Roman" w:hAnsi="Times New Roman"/>
          <w:iCs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Morris, A., Silk, J.,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Myers, S., &amp; Robinson, L. (2007). The role of the family context in the development of emotion regulation. </w:t>
      </w:r>
      <w:r w:rsidRPr="00CE045A">
        <w:rPr>
          <w:rFonts w:ascii="Times New Roman" w:hAnsi="Times New Roman"/>
          <w:i/>
          <w:sz w:val="22"/>
          <w:szCs w:val="22"/>
        </w:rPr>
        <w:t>Social Development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16</w:t>
      </w:r>
      <w:r w:rsidRPr="00CE045A">
        <w:rPr>
          <w:rFonts w:ascii="Times New Roman" w:hAnsi="Times New Roman"/>
          <w:sz w:val="22"/>
          <w:szCs w:val="22"/>
        </w:rPr>
        <w:t>, 361-388.</w:t>
      </w:r>
    </w:p>
    <w:p w14:paraId="6FE8E8B4" w14:textId="7AD6BDCB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iCs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iCs/>
          <w:sz w:val="22"/>
          <w:szCs w:val="22"/>
        </w:rPr>
        <w:t xml:space="preserve"> (2007). Commentary on </w:t>
      </w:r>
      <w:r w:rsidR="00341E37" w:rsidRPr="00CE045A">
        <w:rPr>
          <w:rFonts w:ascii="Times New Roman" w:hAnsi="Times New Roman"/>
          <w:sz w:val="22"/>
          <w:szCs w:val="22"/>
        </w:rPr>
        <w:t xml:space="preserve">Kagan, Snidman, Kahn, &amp; Towsley. </w:t>
      </w:r>
      <w:r w:rsidR="00341E37" w:rsidRPr="00CE045A">
        <w:rPr>
          <w:rFonts w:ascii="Times New Roman" w:hAnsi="Times New Roman"/>
          <w:i/>
          <w:sz w:val="22"/>
          <w:szCs w:val="22"/>
        </w:rPr>
        <w:t>Monographs of the Society for Research in Child Development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72(2)</w:t>
      </w:r>
      <w:r w:rsidR="00341E37" w:rsidRPr="00CE045A">
        <w:rPr>
          <w:rFonts w:ascii="Times New Roman" w:hAnsi="Times New Roman"/>
          <w:sz w:val="22"/>
          <w:szCs w:val="22"/>
        </w:rPr>
        <w:t>, 76-80.</w:t>
      </w:r>
    </w:p>
    <w:p w14:paraId="55343408" w14:textId="1DDC5A4D" w:rsidR="00341E37" w:rsidRPr="00CE045A" w:rsidRDefault="00F436EA" w:rsidP="00341E37">
      <w:pPr>
        <w:keepLines/>
        <w:ind w:left="720" w:hanging="720"/>
        <w:rPr>
          <w:rFonts w:ascii="Times New Roman" w:hAnsi="Times New Roman"/>
          <w:snapToGrid/>
          <w:sz w:val="22"/>
          <w:szCs w:val="22"/>
        </w:rPr>
      </w:pPr>
      <w:r w:rsidRPr="00CE045A">
        <w:rPr>
          <w:rFonts w:ascii="Times New Roman" w:hAnsi="Times New Roman"/>
          <w:b/>
          <w:iCs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iCs/>
          <w:sz w:val="22"/>
          <w:szCs w:val="22"/>
        </w:rPr>
        <w:t xml:space="preserve"> (2007). Risk-taking in adolescence: New perspectives from brain and behavioral science. </w:t>
      </w:r>
      <w:r w:rsidR="00341E37" w:rsidRPr="00CE045A">
        <w:rPr>
          <w:rFonts w:ascii="Times New Roman" w:hAnsi="Times New Roman"/>
          <w:i/>
          <w:iCs/>
          <w:sz w:val="22"/>
          <w:szCs w:val="22"/>
        </w:rPr>
        <w:t>Current Directions in Psychological Science</w:t>
      </w:r>
      <w:r w:rsidR="00341E37" w:rsidRPr="00CE045A">
        <w:rPr>
          <w:rFonts w:ascii="Times New Roman" w:hAnsi="Times New Roman"/>
          <w:iCs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iCs/>
          <w:sz w:val="22"/>
          <w:szCs w:val="22"/>
        </w:rPr>
        <w:t>16</w:t>
      </w:r>
      <w:r w:rsidR="00341E37" w:rsidRPr="00CE045A">
        <w:rPr>
          <w:rFonts w:ascii="Times New Roman" w:hAnsi="Times New Roman"/>
          <w:iCs/>
          <w:sz w:val="22"/>
          <w:szCs w:val="22"/>
        </w:rPr>
        <w:t>, 55-59.</w:t>
      </w:r>
      <w:r w:rsidR="00341E37" w:rsidRPr="00CE045A">
        <w:rPr>
          <w:rFonts w:ascii="Times New Roman" w:hAnsi="Times New Roman"/>
          <w:snapToGrid/>
          <w:sz w:val="22"/>
          <w:szCs w:val="22"/>
        </w:rPr>
        <w:t xml:space="preserve"> (Reprinted in K. Cauley &amp; G. Pannozzo (Eds.) (2009). </w:t>
      </w:r>
      <w:r w:rsidR="00341E37" w:rsidRPr="00CE045A">
        <w:rPr>
          <w:rFonts w:ascii="Times New Roman" w:hAnsi="Times New Roman"/>
          <w:i/>
          <w:snapToGrid/>
          <w:sz w:val="22"/>
          <w:szCs w:val="22"/>
        </w:rPr>
        <w:t>Annual Editions: Educational Psychology</w:t>
      </w:r>
      <w:r w:rsidR="00341E37" w:rsidRPr="00CE045A">
        <w:rPr>
          <w:rFonts w:ascii="Times New Roman" w:hAnsi="Times New Roman"/>
          <w:snapToGrid/>
          <w:sz w:val="22"/>
          <w:szCs w:val="22"/>
        </w:rPr>
        <w:t xml:space="preserve">. </w:t>
      </w:r>
      <w:r w:rsidR="003C26AE">
        <w:rPr>
          <w:rFonts w:ascii="Times New Roman" w:hAnsi="Times New Roman"/>
          <w:snapToGrid/>
          <w:sz w:val="22"/>
          <w:szCs w:val="22"/>
        </w:rPr>
        <w:t>McGraw</w:t>
      </w:r>
      <w:r w:rsidR="00341E37" w:rsidRPr="00CE045A">
        <w:rPr>
          <w:rFonts w:ascii="Times New Roman" w:hAnsi="Times New Roman"/>
          <w:snapToGrid/>
          <w:sz w:val="22"/>
          <w:szCs w:val="22"/>
        </w:rPr>
        <w:t xml:space="preserve">-Hill; A. Guest (Ed.) (2012). </w:t>
      </w:r>
      <w:r w:rsidR="00341E37" w:rsidRPr="00CE045A">
        <w:rPr>
          <w:rFonts w:ascii="Times New Roman" w:hAnsi="Times New Roman"/>
          <w:i/>
          <w:snapToGrid/>
          <w:sz w:val="22"/>
          <w:szCs w:val="22"/>
        </w:rPr>
        <w:t xml:space="preserve">Taking Sides: Clashing Views in Life Span Development. </w:t>
      </w:r>
      <w:r w:rsidR="003C26AE">
        <w:rPr>
          <w:rFonts w:ascii="Times New Roman" w:hAnsi="Times New Roman"/>
          <w:snapToGrid/>
          <w:sz w:val="22"/>
          <w:szCs w:val="22"/>
        </w:rPr>
        <w:t>McGraw</w:t>
      </w:r>
      <w:r w:rsidR="00341E37" w:rsidRPr="00CE045A">
        <w:rPr>
          <w:rFonts w:ascii="Times New Roman" w:hAnsi="Times New Roman"/>
          <w:snapToGrid/>
          <w:sz w:val="22"/>
          <w:szCs w:val="22"/>
        </w:rPr>
        <w:t xml:space="preserve">-Hill; and C. Bartol and A. Bartol (Eds.) (2015). </w:t>
      </w:r>
      <w:r w:rsidR="00341E37" w:rsidRPr="00CE045A">
        <w:rPr>
          <w:rFonts w:ascii="Times New Roman" w:hAnsi="Times New Roman"/>
          <w:i/>
          <w:sz w:val="22"/>
          <w:szCs w:val="22"/>
        </w:rPr>
        <w:t>Current Perspectives in Forensic Psychology and Criminal Behavior</w:t>
      </w:r>
      <w:r w:rsidR="00341E37" w:rsidRPr="00CE045A">
        <w:rPr>
          <w:rFonts w:ascii="Times New Roman" w:hAnsi="Times New Roman"/>
          <w:sz w:val="22"/>
          <w:szCs w:val="22"/>
        </w:rPr>
        <w:t xml:space="preserve"> (4th ed.), Thousand Oaks, CA: Sage</w:t>
      </w:r>
      <w:r w:rsidR="00341E37" w:rsidRPr="00CE045A">
        <w:rPr>
          <w:rFonts w:ascii="Times New Roman" w:hAnsi="Times New Roman"/>
          <w:snapToGrid/>
          <w:sz w:val="22"/>
          <w:szCs w:val="22"/>
        </w:rPr>
        <w:t>).</w:t>
      </w:r>
    </w:p>
    <w:p w14:paraId="40EE26C0" w14:textId="59EE045B" w:rsidR="00341E37" w:rsidRPr="00CE045A" w:rsidRDefault="00F436EA" w:rsidP="00E304E9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&amp; Monahan, K. (2007). Age differences in resistance to peer influence. </w:t>
      </w:r>
      <w:r w:rsidR="00341E37"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43</w:t>
      </w:r>
      <w:r w:rsidR="00341E37" w:rsidRPr="00CE045A">
        <w:rPr>
          <w:rFonts w:ascii="Times New Roman" w:hAnsi="Times New Roman"/>
          <w:sz w:val="22"/>
          <w:szCs w:val="22"/>
        </w:rPr>
        <w:t>, 1531-1543.</w:t>
      </w:r>
    </w:p>
    <w:p w14:paraId="0B5162A7" w14:textId="77777777" w:rsidR="00341E37" w:rsidRPr="00CE045A" w:rsidRDefault="00341E37" w:rsidP="00341E37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</w:p>
    <w:p w14:paraId="4C425E69" w14:textId="77777777" w:rsidR="00341E37" w:rsidRPr="00CE045A" w:rsidRDefault="00341E37" w:rsidP="00E304E9">
      <w:pPr>
        <w:keepLines/>
        <w:ind w:left="720" w:hanging="720"/>
        <w:jc w:val="center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>2006</w:t>
      </w:r>
    </w:p>
    <w:p w14:paraId="292CAF66" w14:textId="77777777" w:rsidR="00341E37" w:rsidRPr="00CE045A" w:rsidRDefault="00341E37" w:rsidP="00341E37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</w:p>
    <w:p w14:paraId="325199F2" w14:textId="1B29F76B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Chung, H.,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(2006). Relations between neighborhood factors, parenting behaviors, peer deviance, and delinquency among serious juvenile offenders. </w:t>
      </w:r>
      <w:r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napToGrid/>
          <w:sz w:val="22"/>
          <w:szCs w:val="22"/>
        </w:rPr>
        <w:t>42</w:t>
      </w:r>
      <w:r w:rsidRPr="00CE045A">
        <w:rPr>
          <w:rFonts w:ascii="Times New Roman" w:hAnsi="Times New Roman"/>
          <w:snapToGrid/>
          <w:sz w:val="22"/>
          <w:szCs w:val="22"/>
        </w:rPr>
        <w:t>, 319-331.</w:t>
      </w:r>
    </w:p>
    <w:p w14:paraId="7F8BB419" w14:textId="32921A84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Collins, W. A.,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(2006). Adolescent development in interpersonal context. In W. Damon &amp; R. M. Lerner (Series Eds.) &amp; N. Eisenberg (Vol. Ed.), </w:t>
      </w:r>
      <w:r w:rsidRPr="00CE045A">
        <w:rPr>
          <w:rFonts w:ascii="Times New Roman" w:hAnsi="Times New Roman"/>
          <w:i/>
          <w:sz w:val="22"/>
          <w:szCs w:val="22"/>
        </w:rPr>
        <w:t>Handbook of child psychology: Vol. 3. Social, emotional, and personality development</w:t>
      </w:r>
      <w:r w:rsidRPr="00CE045A">
        <w:rPr>
          <w:rFonts w:ascii="Times New Roman" w:hAnsi="Times New Roman"/>
          <w:sz w:val="22"/>
          <w:szCs w:val="22"/>
        </w:rPr>
        <w:t xml:space="preserve"> (6th ed., pp. 1003-1067).</w:t>
      </w:r>
    </w:p>
    <w:p w14:paraId="2D892575" w14:textId="34058DFA" w:rsidR="00341E37" w:rsidRPr="00CE045A" w:rsidRDefault="00341E37" w:rsidP="00341E37">
      <w:pPr>
        <w:keepLines/>
        <w:ind w:left="720" w:hanging="720"/>
        <w:rPr>
          <w:rFonts w:ascii="Times New Roman" w:hAnsi="Times New Roman"/>
          <w:snapToGrid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Little, M.,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(2006). Psychosocial predictors of adolescent drug dealing in the inner-city: Potential roles of opportunity, conventional commitments, and maturity. </w:t>
      </w:r>
      <w:r w:rsidRPr="00CE045A">
        <w:rPr>
          <w:rFonts w:ascii="Times New Roman" w:hAnsi="Times New Roman"/>
          <w:i/>
          <w:sz w:val="22"/>
          <w:szCs w:val="22"/>
        </w:rPr>
        <w:t>Journal of Research on Crime and Delinquency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4</w:t>
      </w:r>
      <w:r w:rsidRPr="00CE045A">
        <w:rPr>
          <w:rFonts w:ascii="Times New Roman" w:hAnsi="Times New Roman"/>
          <w:sz w:val="22"/>
          <w:szCs w:val="22"/>
        </w:rPr>
        <w:t>, 357-386.</w:t>
      </w:r>
    </w:p>
    <w:p w14:paraId="016ED572" w14:textId="25928109" w:rsidR="00341E37" w:rsidRPr="00CE045A" w:rsidRDefault="00341E37" w:rsidP="00341E37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 xml:space="preserve">Nagin, D., Piquero, A., Scott, E., and </w:t>
      </w:r>
      <w:r w:rsidR="00F436EA"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sz w:val="22"/>
          <w:szCs w:val="22"/>
        </w:rPr>
        <w:t xml:space="preserve"> (2006). </w:t>
      </w:r>
      <w:r w:rsidRPr="00CE045A">
        <w:rPr>
          <w:rFonts w:ascii="Times New Roman" w:hAnsi="Times New Roman"/>
          <w:snapToGrid/>
          <w:sz w:val="22"/>
          <w:szCs w:val="22"/>
        </w:rPr>
        <w:t xml:space="preserve">Public preferences for rehabilitation versus incarceration of juvenile offenders: Evidence from a contingent valuation survey. </w:t>
      </w:r>
      <w:r w:rsidRPr="00CE045A">
        <w:rPr>
          <w:rFonts w:ascii="Times New Roman" w:hAnsi="Times New Roman"/>
          <w:i/>
          <w:snapToGrid/>
          <w:sz w:val="22"/>
          <w:szCs w:val="22"/>
        </w:rPr>
        <w:t>Crime and Public Policy</w:t>
      </w:r>
      <w:r w:rsidRPr="00CE045A">
        <w:rPr>
          <w:rFonts w:ascii="Times New Roman" w:hAnsi="Times New Roman"/>
          <w:snapToGrid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napToGrid/>
          <w:sz w:val="22"/>
          <w:szCs w:val="22"/>
        </w:rPr>
        <w:t>5</w:t>
      </w:r>
      <w:r w:rsidRPr="00CE045A">
        <w:rPr>
          <w:rFonts w:ascii="Times New Roman" w:hAnsi="Times New Roman"/>
          <w:snapToGrid/>
          <w:sz w:val="22"/>
          <w:szCs w:val="22"/>
        </w:rPr>
        <w:t>, 301-326.</w:t>
      </w:r>
    </w:p>
    <w:p w14:paraId="13FF2506" w14:textId="724C5CA3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Poythress, N., </w:t>
      </w:r>
      <w:proofErr w:type="spellStart"/>
      <w:r w:rsidRPr="00CE045A">
        <w:rPr>
          <w:rFonts w:ascii="Times New Roman" w:hAnsi="Times New Roman"/>
          <w:sz w:val="22"/>
          <w:szCs w:val="22"/>
        </w:rPr>
        <w:t>Lexcen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, F., Grisso, T.,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(2006). The competence-related abilities of youths charged in criminal court. </w:t>
      </w:r>
      <w:r w:rsidRPr="00CE045A">
        <w:rPr>
          <w:rFonts w:ascii="Times New Roman" w:hAnsi="Times New Roman"/>
          <w:i/>
          <w:sz w:val="22"/>
          <w:szCs w:val="22"/>
        </w:rPr>
        <w:t>Law and Human Behavior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30</w:t>
      </w:r>
      <w:r w:rsidRPr="00CE045A">
        <w:rPr>
          <w:rFonts w:ascii="Times New Roman" w:hAnsi="Times New Roman"/>
          <w:sz w:val="22"/>
          <w:szCs w:val="22"/>
        </w:rPr>
        <w:t>, 75-92.</w:t>
      </w:r>
    </w:p>
    <w:p w14:paraId="3E3C09E8" w14:textId="16B3E1BC" w:rsidR="00341E37" w:rsidRPr="00CE045A" w:rsidRDefault="00F436EA" w:rsidP="00341E37">
      <w:pPr>
        <w:keepLines/>
        <w:ind w:left="720" w:hanging="720"/>
        <w:rPr>
          <w:rFonts w:ascii="Times New Roman" w:hAnsi="Times New Roman"/>
          <w:snapToGrid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>, Blatt-</w:t>
      </w:r>
      <w:proofErr w:type="spellStart"/>
      <w:r w:rsidR="00341E37" w:rsidRPr="00CE045A">
        <w:rPr>
          <w:rFonts w:ascii="Times New Roman" w:hAnsi="Times New Roman"/>
          <w:sz w:val="22"/>
          <w:szCs w:val="22"/>
        </w:rPr>
        <w:t>Eisengart</w:t>
      </w:r>
      <w:proofErr w:type="spellEnd"/>
      <w:r w:rsidR="00341E37" w:rsidRPr="00CE045A">
        <w:rPr>
          <w:rFonts w:ascii="Times New Roman" w:hAnsi="Times New Roman"/>
          <w:sz w:val="22"/>
          <w:szCs w:val="22"/>
        </w:rPr>
        <w:t xml:space="preserve">, I., &amp; Cauffman, E. (2006). Patterns of competence and adjustment among adolescents from authoritative, authoritarian, indulgent, and neglectful homes: Replication in a sample of serious juvenile offenders. </w:t>
      </w:r>
      <w:r w:rsidR="00341E37" w:rsidRPr="00CE045A">
        <w:rPr>
          <w:rFonts w:ascii="Times New Roman" w:hAnsi="Times New Roman"/>
          <w:i/>
          <w:sz w:val="22"/>
          <w:szCs w:val="22"/>
        </w:rPr>
        <w:t>Journal of Research on Adolescence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16</w:t>
      </w:r>
      <w:r w:rsidR="00341E37" w:rsidRPr="00CE045A">
        <w:rPr>
          <w:rFonts w:ascii="Times New Roman" w:hAnsi="Times New Roman"/>
          <w:sz w:val="22"/>
          <w:szCs w:val="22"/>
        </w:rPr>
        <w:t>, 47-58.</w:t>
      </w:r>
    </w:p>
    <w:p w14:paraId="2054ED80" w14:textId="0DE7B594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&amp; Cauffman, E. (2006). Juvenile justice. In L. Sherrod, C. Flanagan, R. Kassimir, &amp; A. Syvertsen (Eds.). </w:t>
      </w:r>
      <w:r w:rsidR="00341E37" w:rsidRPr="00CE045A">
        <w:rPr>
          <w:rFonts w:ascii="Times New Roman" w:hAnsi="Times New Roman"/>
          <w:i/>
          <w:sz w:val="22"/>
          <w:szCs w:val="22"/>
        </w:rPr>
        <w:t>Youth activism: An international encyclopedia</w:t>
      </w:r>
      <w:r w:rsidR="00341E37" w:rsidRPr="00CE045A">
        <w:rPr>
          <w:rFonts w:ascii="Times New Roman" w:hAnsi="Times New Roman"/>
          <w:sz w:val="22"/>
          <w:szCs w:val="22"/>
        </w:rPr>
        <w:t xml:space="preserve"> (Vol 1.) Pp. 369-374. Westport, CT: Greenwood.</w:t>
      </w:r>
    </w:p>
    <w:p w14:paraId="75280BFB" w14:textId="2B5FEB68" w:rsidR="00341E37" w:rsidRPr="00CE045A" w:rsidRDefault="00F436EA" w:rsidP="00341E37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bCs/>
          <w:sz w:val="22"/>
          <w:szCs w:val="22"/>
        </w:rPr>
        <w:t xml:space="preserve">, Dahl, R., Keating, D., Kupfer, D., Masten, A., &amp; Pine, D. (2006). Psychopathology in adolescence: Integrating affective neuroscience with the study of context. In D. Cicchetti and D. Cohen (Eds.). </w:t>
      </w:r>
      <w:r w:rsidR="00341E37" w:rsidRPr="00CE045A">
        <w:rPr>
          <w:rFonts w:ascii="Times New Roman" w:hAnsi="Times New Roman"/>
          <w:bCs/>
          <w:i/>
          <w:sz w:val="22"/>
          <w:szCs w:val="22"/>
        </w:rPr>
        <w:t>Developmental psychopathology, Vol. 2: Developmental neuroscience</w:t>
      </w:r>
      <w:r w:rsidR="00341E37" w:rsidRPr="00CE045A">
        <w:rPr>
          <w:rFonts w:ascii="Times New Roman" w:hAnsi="Times New Roman"/>
          <w:bCs/>
          <w:sz w:val="22"/>
          <w:szCs w:val="22"/>
        </w:rPr>
        <w:t>. Pp. 710-741. New York: Wiley.</w:t>
      </w:r>
    </w:p>
    <w:p w14:paraId="4179126B" w14:textId="77777777" w:rsidR="00341E37" w:rsidRPr="00CE045A" w:rsidRDefault="00341E37" w:rsidP="00E304E9">
      <w:pPr>
        <w:keepNext/>
        <w:keepLines/>
        <w:rPr>
          <w:rFonts w:ascii="Times New Roman" w:hAnsi="Times New Roman"/>
          <w:sz w:val="22"/>
          <w:szCs w:val="22"/>
        </w:rPr>
      </w:pPr>
    </w:p>
    <w:p w14:paraId="5CC47061" w14:textId="77777777" w:rsidR="00341E37" w:rsidRPr="00CE045A" w:rsidRDefault="00341E37" w:rsidP="00E304E9">
      <w:pPr>
        <w:keepNext/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2005</w:t>
      </w:r>
    </w:p>
    <w:p w14:paraId="77182D73" w14:textId="77777777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75948A69" w14:textId="0D2D9ECC" w:rsidR="00341E37" w:rsidRPr="00CE045A" w:rsidRDefault="00341E37" w:rsidP="00341E37">
      <w:pPr>
        <w:keepLines/>
        <w:ind w:left="720" w:hanging="720"/>
        <w:rPr>
          <w:rFonts w:ascii="Times New Roman" w:hAnsi="Times New Roman"/>
          <w:iCs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Cauffman, E.,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Piquero, A. (2005). Psychological, neuropsychological, and psychophysiological correlates of serious antisocial behavior in adolescence: The role of self-control. </w:t>
      </w:r>
      <w:r w:rsidRPr="00CE045A">
        <w:rPr>
          <w:rFonts w:ascii="Times New Roman" w:hAnsi="Times New Roman"/>
          <w:i/>
          <w:iCs/>
          <w:sz w:val="22"/>
          <w:szCs w:val="22"/>
        </w:rPr>
        <w:t>Criminology</w:t>
      </w:r>
      <w:r w:rsidRPr="00CE045A">
        <w:rPr>
          <w:rFonts w:ascii="Times New Roman" w:hAnsi="Times New Roman"/>
          <w:iCs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z w:val="22"/>
          <w:szCs w:val="22"/>
        </w:rPr>
        <w:t>43</w:t>
      </w:r>
      <w:r w:rsidRPr="00CE045A">
        <w:rPr>
          <w:rFonts w:ascii="Times New Roman" w:hAnsi="Times New Roman"/>
          <w:iCs/>
          <w:sz w:val="22"/>
          <w:szCs w:val="22"/>
        </w:rPr>
        <w:t>, 133-176.</w:t>
      </w:r>
    </w:p>
    <w:p w14:paraId="5E8EE53D" w14:textId="510BAE95" w:rsidR="00341E37" w:rsidRPr="00CE045A" w:rsidRDefault="00341E37" w:rsidP="00341E37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Chung, </w:t>
      </w:r>
      <w:proofErr w:type="spellStart"/>
      <w:r w:rsidRPr="00CE045A">
        <w:rPr>
          <w:rFonts w:ascii="Times New Roman" w:hAnsi="Times New Roman"/>
          <w:sz w:val="22"/>
          <w:szCs w:val="22"/>
        </w:rPr>
        <w:t>H.,Little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, M.,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(2005). </w:t>
      </w:r>
      <w:r w:rsidRPr="00CE045A">
        <w:rPr>
          <w:rFonts w:ascii="Times New Roman" w:hAnsi="Times New Roman"/>
          <w:bCs/>
          <w:sz w:val="22"/>
          <w:szCs w:val="22"/>
        </w:rPr>
        <w:t xml:space="preserve">The transition to adulthood for adolescents in the juvenile justice system: A developmental perspective. In W. Osgood, M. Foster, C. Flanagan, &amp; G. Ruth (Eds.). </w:t>
      </w:r>
      <w:r w:rsidRPr="00CE045A">
        <w:rPr>
          <w:rFonts w:ascii="Times New Roman" w:hAnsi="Times New Roman"/>
          <w:bCs/>
          <w:i/>
          <w:sz w:val="22"/>
          <w:szCs w:val="22"/>
        </w:rPr>
        <w:t>On your own without a net: The transition to adulthood for vulnerable populations</w:t>
      </w:r>
      <w:r w:rsidRPr="00CE045A">
        <w:rPr>
          <w:rFonts w:ascii="Times New Roman" w:hAnsi="Times New Roman"/>
          <w:bCs/>
          <w:sz w:val="22"/>
          <w:szCs w:val="22"/>
        </w:rPr>
        <w:t>. Pp. 68-91. Chicago: University of Chicago Press.</w:t>
      </w:r>
    </w:p>
    <w:p w14:paraId="2AFD422F" w14:textId="48356D7C" w:rsidR="00341E37" w:rsidRPr="00CE045A" w:rsidRDefault="00341E37" w:rsidP="00341E37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 xml:space="preserve">Gardner, M., &amp; </w:t>
      </w:r>
      <w:r w:rsidR="00F436EA"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sz w:val="22"/>
          <w:szCs w:val="22"/>
        </w:rPr>
        <w:t xml:space="preserve"> (2005). </w:t>
      </w:r>
      <w:r w:rsidRPr="00CE045A">
        <w:rPr>
          <w:rFonts w:ascii="Times New Roman" w:hAnsi="Times New Roman"/>
          <w:sz w:val="22"/>
          <w:szCs w:val="22"/>
        </w:rPr>
        <w:t xml:space="preserve">Peer influence on risk-taking, risk preference, and risky decision-making in adolescence and adulthood: An experimental study. </w:t>
      </w:r>
      <w:r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41</w:t>
      </w:r>
      <w:r w:rsidRPr="00CE045A">
        <w:rPr>
          <w:rFonts w:ascii="Times New Roman" w:hAnsi="Times New Roman"/>
          <w:sz w:val="22"/>
          <w:szCs w:val="22"/>
        </w:rPr>
        <w:t xml:space="preserve">, 625-635. (Reprinted as </w:t>
      </w:r>
      <w:r w:rsidRPr="00CE045A">
        <w:rPr>
          <w:rFonts w:ascii="Times New Roman" w:hAnsi="Times New Roman"/>
          <w:bCs/>
          <w:sz w:val="22"/>
          <w:szCs w:val="22"/>
        </w:rPr>
        <w:t xml:space="preserve">Gardner, M., &amp; </w:t>
      </w:r>
      <w:r w:rsidR="00F436EA"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sz w:val="22"/>
          <w:szCs w:val="22"/>
        </w:rPr>
        <w:t xml:space="preserve"> (2007). Peer pressure is a risk for adolescents. In J. Carroll (Ed.), </w:t>
      </w:r>
      <w:r w:rsidRPr="00CE045A">
        <w:rPr>
          <w:rFonts w:ascii="Times New Roman" w:hAnsi="Times New Roman"/>
          <w:bCs/>
          <w:i/>
          <w:sz w:val="22"/>
          <w:szCs w:val="22"/>
        </w:rPr>
        <w:t>America’s youth</w:t>
      </w:r>
      <w:r w:rsidRPr="00CE045A">
        <w:rPr>
          <w:rFonts w:ascii="Times New Roman" w:hAnsi="Times New Roman"/>
          <w:bCs/>
          <w:sz w:val="22"/>
          <w:szCs w:val="22"/>
        </w:rPr>
        <w:t>. Pp. 146-152. Detroit: Greenhaven Press.)</w:t>
      </w:r>
    </w:p>
    <w:p w14:paraId="50E0C390" w14:textId="29240D0D" w:rsidR="00341E37" w:rsidRPr="00CE045A" w:rsidRDefault="00341E37" w:rsidP="00341E37">
      <w:pPr>
        <w:keepLines/>
        <w:ind w:left="720" w:hanging="720"/>
        <w:rPr>
          <w:rFonts w:ascii="Times New Roman" w:hAnsi="Times New Roman"/>
          <w:snapToGrid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 xml:space="preserve">Grisso, T., &amp; </w:t>
      </w:r>
      <w:r w:rsidR="00F436EA"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sz w:val="22"/>
          <w:szCs w:val="22"/>
        </w:rPr>
        <w:t xml:space="preserve"> (2005). Between a rock and a soft place: Developmental research and the child advocacy process. </w:t>
      </w:r>
      <w:r w:rsidRPr="00CE045A">
        <w:rPr>
          <w:rFonts w:ascii="Times New Roman" w:hAnsi="Times New Roman"/>
          <w:i/>
          <w:snapToGrid/>
          <w:sz w:val="22"/>
          <w:szCs w:val="22"/>
        </w:rPr>
        <w:t>Journal of Clinical Child and Adolescent Psychology</w:t>
      </w:r>
      <w:r w:rsidRPr="00CE045A">
        <w:rPr>
          <w:rFonts w:ascii="Times New Roman" w:hAnsi="Times New Roman"/>
          <w:snapToGrid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napToGrid/>
          <w:sz w:val="22"/>
          <w:szCs w:val="22"/>
        </w:rPr>
        <w:t>34</w:t>
      </w:r>
      <w:r w:rsidRPr="00CE045A">
        <w:rPr>
          <w:rFonts w:ascii="Times New Roman" w:hAnsi="Times New Roman"/>
          <w:snapToGrid/>
          <w:sz w:val="22"/>
          <w:szCs w:val="22"/>
        </w:rPr>
        <w:t xml:space="preserve">, 619-627. (Reprinted in </w:t>
      </w:r>
      <w:r w:rsidRPr="00CE045A">
        <w:rPr>
          <w:rFonts w:ascii="Times New Roman" w:hAnsi="Times New Roman"/>
          <w:i/>
          <w:snapToGrid/>
          <w:sz w:val="22"/>
          <w:szCs w:val="22"/>
        </w:rPr>
        <w:t>Child and Family Policy and Practice Review</w:t>
      </w:r>
      <w:r w:rsidRPr="00CE045A">
        <w:rPr>
          <w:rFonts w:ascii="Times New Roman" w:hAnsi="Times New Roman"/>
          <w:snapToGrid/>
          <w:sz w:val="22"/>
          <w:szCs w:val="22"/>
        </w:rPr>
        <w:t>, 2006, 3-7.)</w:t>
      </w:r>
    </w:p>
    <w:p w14:paraId="59BB57E2" w14:textId="3E8F640C" w:rsidR="00341E37" w:rsidRPr="00CE045A" w:rsidRDefault="00341E37" w:rsidP="00341E37">
      <w:pPr>
        <w:keepLines/>
        <w:ind w:left="720" w:hanging="720"/>
        <w:rPr>
          <w:rFonts w:ascii="Times New Roman" w:hAnsi="Times New Roman"/>
          <w:i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Piquero, A., Fagan, J., Mulvey, E.,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Odgers, C. (2005). Developmental trajectories of legal socialization among serious adolescent offenders. </w:t>
      </w:r>
      <w:r w:rsidRPr="00CE045A">
        <w:rPr>
          <w:rFonts w:ascii="Times New Roman" w:hAnsi="Times New Roman"/>
          <w:i/>
          <w:sz w:val="22"/>
          <w:szCs w:val="22"/>
        </w:rPr>
        <w:t>Journal of Criminal Law and Criminology, 96</w:t>
      </w:r>
      <w:r w:rsidRPr="00CE045A">
        <w:rPr>
          <w:rFonts w:ascii="Times New Roman" w:hAnsi="Times New Roman"/>
          <w:sz w:val="22"/>
          <w:szCs w:val="22"/>
        </w:rPr>
        <w:t>, 267-298</w:t>
      </w:r>
      <w:r w:rsidRPr="00CE045A">
        <w:rPr>
          <w:rFonts w:ascii="Times New Roman" w:hAnsi="Times New Roman"/>
          <w:i/>
          <w:sz w:val="22"/>
          <w:szCs w:val="22"/>
        </w:rPr>
        <w:t>.</w:t>
      </w:r>
    </w:p>
    <w:p w14:paraId="03275A83" w14:textId="3285B2EF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(2005). Cognitive and affective development in adolescence. </w:t>
      </w:r>
      <w:r w:rsidR="00341E37" w:rsidRPr="00CE045A">
        <w:rPr>
          <w:rFonts w:ascii="Times New Roman" w:hAnsi="Times New Roman"/>
          <w:i/>
          <w:sz w:val="22"/>
          <w:szCs w:val="22"/>
        </w:rPr>
        <w:t>Trends in Cognitive Sciences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9</w:t>
      </w:r>
      <w:r w:rsidR="00341E37" w:rsidRPr="00CE045A">
        <w:rPr>
          <w:rFonts w:ascii="Times New Roman" w:hAnsi="Times New Roman"/>
          <w:sz w:val="22"/>
          <w:szCs w:val="22"/>
        </w:rPr>
        <w:t xml:space="preserve">, 69-74. (Reprinted in (Reprinted in B. Maugham &amp; M. Little (Eds.) (2010). </w:t>
      </w:r>
      <w:r w:rsidR="00341E37" w:rsidRPr="00CE045A">
        <w:rPr>
          <w:rFonts w:ascii="Times New Roman" w:hAnsi="Times New Roman"/>
          <w:i/>
          <w:sz w:val="22"/>
          <w:szCs w:val="22"/>
        </w:rPr>
        <w:t>The library of essays in child welfare and development.</w:t>
      </w:r>
      <w:r w:rsidR="00341E37" w:rsidRPr="00CE045A">
        <w:rPr>
          <w:rFonts w:ascii="Times New Roman" w:hAnsi="Times New Roman"/>
          <w:sz w:val="22"/>
          <w:szCs w:val="22"/>
        </w:rPr>
        <w:t xml:space="preserve"> Surrey, UK: Ashgate).</w:t>
      </w:r>
    </w:p>
    <w:p w14:paraId="17C80C2A" w14:textId="61E5F5C4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(2005). Psychological control: Style or substance?  In J. Smetana (Ed.), Changes in parental authority during adolescence. </w:t>
      </w:r>
      <w:r w:rsidR="00341E37" w:rsidRPr="00CE045A">
        <w:rPr>
          <w:rFonts w:ascii="Times New Roman" w:hAnsi="Times New Roman"/>
          <w:i/>
          <w:sz w:val="22"/>
          <w:szCs w:val="22"/>
        </w:rPr>
        <w:t>New Directions for Child Development</w:t>
      </w:r>
      <w:r w:rsidR="00341E37" w:rsidRPr="00CE045A">
        <w:rPr>
          <w:rFonts w:ascii="Times New Roman" w:hAnsi="Times New Roman"/>
          <w:sz w:val="22"/>
          <w:szCs w:val="22"/>
        </w:rPr>
        <w:t>. (No. 108), pp. 71-78. San Francisco: Jossey-Bass.</w:t>
      </w:r>
    </w:p>
    <w:p w14:paraId="147CDDCB" w14:textId="77777777" w:rsidR="00341E37" w:rsidRPr="00CE045A" w:rsidRDefault="00341E37" w:rsidP="00E304E9">
      <w:pPr>
        <w:keepNext/>
        <w:keepLines/>
        <w:rPr>
          <w:rFonts w:ascii="Times New Roman" w:hAnsi="Times New Roman"/>
          <w:iCs/>
          <w:sz w:val="22"/>
          <w:szCs w:val="22"/>
        </w:rPr>
      </w:pPr>
    </w:p>
    <w:p w14:paraId="15556D05" w14:textId="77777777" w:rsidR="00341E37" w:rsidRPr="00CE045A" w:rsidRDefault="00341E37" w:rsidP="00E304E9">
      <w:pPr>
        <w:keepNext/>
        <w:keepLines/>
        <w:ind w:left="720" w:hanging="720"/>
        <w:jc w:val="center"/>
        <w:rPr>
          <w:rFonts w:ascii="Times New Roman" w:hAnsi="Times New Roman"/>
          <w:iCs/>
          <w:sz w:val="22"/>
          <w:szCs w:val="22"/>
        </w:rPr>
      </w:pPr>
      <w:r w:rsidRPr="00CE045A">
        <w:rPr>
          <w:rFonts w:ascii="Times New Roman" w:hAnsi="Times New Roman"/>
          <w:iCs/>
          <w:sz w:val="22"/>
          <w:szCs w:val="22"/>
        </w:rPr>
        <w:t>2004</w:t>
      </w:r>
    </w:p>
    <w:p w14:paraId="09441C1B" w14:textId="77777777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bCs/>
          <w:sz w:val="22"/>
          <w:szCs w:val="22"/>
        </w:rPr>
      </w:pPr>
    </w:p>
    <w:p w14:paraId="14F6EFA2" w14:textId="2DBC58FD" w:rsidR="00341E37" w:rsidRPr="00CE045A" w:rsidRDefault="00341E37" w:rsidP="00341E37">
      <w:pPr>
        <w:keepLines/>
        <w:spacing w:line="146" w:lineRule="atLeast"/>
        <w:ind w:left="720" w:hanging="720"/>
        <w:rPr>
          <w:rFonts w:ascii="Times New Roman" w:hAnsi="Times New Roman"/>
          <w:snapToGrid/>
          <w:sz w:val="22"/>
          <w:szCs w:val="22"/>
        </w:rPr>
      </w:pPr>
      <w:bookmarkStart w:id="56" w:name="OLE_LINK10"/>
      <w:bookmarkStart w:id="57" w:name="OLE_LINK11"/>
      <w:r w:rsidRPr="00CE045A">
        <w:rPr>
          <w:rFonts w:ascii="Times New Roman" w:hAnsi="Times New Roman"/>
          <w:bCs/>
          <w:sz w:val="22"/>
          <w:szCs w:val="22"/>
        </w:rPr>
        <w:t xml:space="preserve">Brame, R., Fagan, J., Piquero, A., Schubert, C., &amp; </w:t>
      </w:r>
      <w:r w:rsidR="00F436EA"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sz w:val="22"/>
          <w:szCs w:val="22"/>
        </w:rPr>
        <w:t xml:space="preserve"> (2004)</w:t>
      </w:r>
      <w:bookmarkEnd w:id="56"/>
      <w:bookmarkEnd w:id="57"/>
      <w:r w:rsidRPr="00CE045A">
        <w:rPr>
          <w:rFonts w:ascii="Times New Roman" w:hAnsi="Times New Roman"/>
          <w:bCs/>
          <w:sz w:val="22"/>
          <w:szCs w:val="22"/>
        </w:rPr>
        <w:t xml:space="preserve">. </w:t>
      </w:r>
      <w:r w:rsidRPr="00CE045A">
        <w:rPr>
          <w:rFonts w:ascii="Times New Roman" w:hAnsi="Times New Roman"/>
          <w:sz w:val="22"/>
          <w:szCs w:val="22"/>
        </w:rPr>
        <w:t xml:space="preserve">Criminal careers of serious delinquents in two cities. </w:t>
      </w:r>
      <w:r w:rsidRPr="00CE045A">
        <w:rPr>
          <w:rFonts w:ascii="Times New Roman" w:hAnsi="Times New Roman"/>
          <w:bCs/>
          <w:i/>
          <w:sz w:val="22"/>
          <w:szCs w:val="22"/>
        </w:rPr>
        <w:t xml:space="preserve">Youth Violence and Juvenile Justice, 2, </w:t>
      </w:r>
      <w:r w:rsidRPr="00CE045A">
        <w:rPr>
          <w:rFonts w:ascii="Times New Roman" w:hAnsi="Times New Roman"/>
          <w:bCs/>
          <w:sz w:val="22"/>
          <w:szCs w:val="22"/>
        </w:rPr>
        <w:t>256-272.</w:t>
      </w:r>
    </w:p>
    <w:p w14:paraId="6053D9B0" w14:textId="44B60257" w:rsidR="00341E37" w:rsidRPr="00CE045A" w:rsidRDefault="00341E37" w:rsidP="00341E37">
      <w:pPr>
        <w:keepLines/>
        <w:ind w:left="720" w:hanging="720"/>
        <w:rPr>
          <w:rFonts w:ascii="Times New Roman" w:hAnsi="Times New Roman"/>
          <w:snapToGrid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Fletcher, A.,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Williams, M. (2004). Parental influences on adolescent problem behavior: Revisiting Stattin and Kerr. </w:t>
      </w:r>
      <w:r w:rsidRPr="00CE045A">
        <w:rPr>
          <w:rFonts w:ascii="Times New Roman" w:hAnsi="Times New Roman"/>
          <w:i/>
          <w:sz w:val="22"/>
          <w:szCs w:val="22"/>
        </w:rPr>
        <w:t>Child Development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75</w:t>
      </w:r>
      <w:r w:rsidRPr="00CE045A">
        <w:rPr>
          <w:rFonts w:ascii="Times New Roman" w:hAnsi="Times New Roman"/>
          <w:sz w:val="22"/>
          <w:szCs w:val="22"/>
        </w:rPr>
        <w:t>, 781-796.</w:t>
      </w:r>
      <w:r w:rsidRPr="00CE045A">
        <w:rPr>
          <w:rFonts w:ascii="Times New Roman" w:hAnsi="Times New Roman"/>
          <w:snapToGrid/>
          <w:sz w:val="22"/>
          <w:szCs w:val="22"/>
        </w:rPr>
        <w:t xml:space="preserve"> </w:t>
      </w:r>
    </w:p>
    <w:p w14:paraId="0BD32BDA" w14:textId="2AF63D60" w:rsidR="00341E37" w:rsidRPr="00CE045A" w:rsidRDefault="00341E37" w:rsidP="00341E37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 xml:space="preserve">Lerner, R., &amp; </w:t>
      </w:r>
      <w:r w:rsidR="00F436EA"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sz w:val="22"/>
          <w:szCs w:val="22"/>
        </w:rPr>
        <w:t xml:space="preserve"> (2004). Preface. In R. Lerner and L. Steinberg (Eds.), </w:t>
      </w:r>
      <w:r w:rsidRPr="00CE045A">
        <w:rPr>
          <w:rFonts w:ascii="Times New Roman" w:hAnsi="Times New Roman"/>
          <w:bCs/>
          <w:i/>
          <w:sz w:val="22"/>
          <w:szCs w:val="22"/>
        </w:rPr>
        <w:t>Handbook of adolescent psychology</w:t>
      </w:r>
      <w:r w:rsidRPr="00CE045A">
        <w:rPr>
          <w:rFonts w:ascii="Times New Roman" w:hAnsi="Times New Roman"/>
          <w:bCs/>
          <w:sz w:val="22"/>
          <w:szCs w:val="22"/>
        </w:rPr>
        <w:t xml:space="preserve"> (2</w:t>
      </w:r>
      <w:r w:rsidRPr="00CE045A">
        <w:rPr>
          <w:rFonts w:ascii="Times New Roman" w:hAnsi="Times New Roman"/>
          <w:bCs/>
          <w:sz w:val="22"/>
          <w:szCs w:val="22"/>
          <w:vertAlign w:val="superscript"/>
        </w:rPr>
        <w:t>nd</w:t>
      </w:r>
      <w:r w:rsidRPr="00CE045A">
        <w:rPr>
          <w:rFonts w:ascii="Times New Roman" w:hAnsi="Times New Roman"/>
          <w:bCs/>
          <w:sz w:val="22"/>
          <w:szCs w:val="22"/>
        </w:rPr>
        <w:t xml:space="preserve"> edition). Pp. xi-xiii. New York: Wiley.</w:t>
      </w:r>
    </w:p>
    <w:p w14:paraId="3F4607C9" w14:textId="081791DF" w:rsidR="00341E37" w:rsidRPr="00CE045A" w:rsidRDefault="00341E37" w:rsidP="00341E37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 xml:space="preserve">Lerner, R., &amp; </w:t>
      </w:r>
      <w:r w:rsidR="00F436EA"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sz w:val="22"/>
          <w:szCs w:val="22"/>
        </w:rPr>
        <w:t xml:space="preserve"> (2004). The scientific study of adolescence: Past, present, and future. In R. Lerner and L. Steinberg (Eds.), </w:t>
      </w:r>
      <w:r w:rsidRPr="00CE045A">
        <w:rPr>
          <w:rFonts w:ascii="Times New Roman" w:hAnsi="Times New Roman"/>
          <w:bCs/>
          <w:i/>
          <w:sz w:val="22"/>
          <w:szCs w:val="22"/>
        </w:rPr>
        <w:t>Handbook of adolescent psychology</w:t>
      </w:r>
      <w:r w:rsidRPr="00CE045A">
        <w:rPr>
          <w:rFonts w:ascii="Times New Roman" w:hAnsi="Times New Roman"/>
          <w:bCs/>
          <w:sz w:val="22"/>
          <w:szCs w:val="22"/>
        </w:rPr>
        <w:t xml:space="preserve"> (2</w:t>
      </w:r>
      <w:r w:rsidRPr="00CE045A">
        <w:rPr>
          <w:rFonts w:ascii="Times New Roman" w:hAnsi="Times New Roman"/>
          <w:bCs/>
          <w:sz w:val="22"/>
          <w:szCs w:val="22"/>
          <w:vertAlign w:val="superscript"/>
        </w:rPr>
        <w:t>nd</w:t>
      </w:r>
      <w:r w:rsidRPr="00CE045A">
        <w:rPr>
          <w:rFonts w:ascii="Times New Roman" w:hAnsi="Times New Roman"/>
          <w:bCs/>
          <w:sz w:val="22"/>
          <w:szCs w:val="22"/>
        </w:rPr>
        <w:t xml:space="preserve"> edition). pp. 1-12. New York: Wiley.</w:t>
      </w:r>
    </w:p>
    <w:p w14:paraId="7CA58FB2" w14:textId="44499BEB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proofErr w:type="spellStart"/>
      <w:r w:rsidRPr="00CE045A">
        <w:rPr>
          <w:rFonts w:ascii="Times New Roman" w:hAnsi="Times New Roman"/>
          <w:sz w:val="22"/>
          <w:szCs w:val="22"/>
        </w:rPr>
        <w:t>Lexcen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, F., Grisso, T.,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(2004). Children’s competence to stand trial. </w:t>
      </w:r>
      <w:r w:rsidRPr="00CE045A">
        <w:rPr>
          <w:rFonts w:ascii="Times New Roman" w:hAnsi="Times New Roman"/>
          <w:i/>
          <w:sz w:val="22"/>
          <w:szCs w:val="22"/>
        </w:rPr>
        <w:t>Children’s Legal Rights Journal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 xml:space="preserve">24, </w:t>
      </w:r>
      <w:r w:rsidRPr="00CE045A">
        <w:rPr>
          <w:rFonts w:ascii="Times New Roman" w:hAnsi="Times New Roman"/>
          <w:sz w:val="22"/>
          <w:szCs w:val="22"/>
        </w:rPr>
        <w:t>1-15.</w:t>
      </w:r>
    </w:p>
    <w:p w14:paraId="76868C28" w14:textId="1D95B933" w:rsidR="00341E37" w:rsidRPr="00CE045A" w:rsidRDefault="00341E37" w:rsidP="00341E37">
      <w:pPr>
        <w:keepLines/>
        <w:ind w:left="720" w:hanging="720"/>
        <w:rPr>
          <w:rStyle w:val="apple-style-span"/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Mulvey, E.,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Fagan, J., Cauffman, E., </w:t>
      </w:r>
      <w:r w:rsidRPr="00CE045A">
        <w:rPr>
          <w:rFonts w:ascii="Times New Roman" w:hAnsi="Times New Roman"/>
          <w:snapToGrid/>
          <w:sz w:val="22"/>
          <w:szCs w:val="22"/>
        </w:rPr>
        <w:t xml:space="preserve">Piquero, A., Chassin, L., Knight, G., Brame, R., Schubert, C., Hecker, T., &amp; Losoya, S. </w:t>
      </w:r>
      <w:r w:rsidRPr="00CE045A">
        <w:rPr>
          <w:rFonts w:ascii="Times New Roman" w:hAnsi="Times New Roman"/>
          <w:sz w:val="22"/>
          <w:szCs w:val="22"/>
        </w:rPr>
        <w:t xml:space="preserve">(2004). </w:t>
      </w:r>
      <w:r w:rsidRPr="00CE045A">
        <w:rPr>
          <w:rFonts w:ascii="Times New Roman" w:hAnsi="Times New Roman"/>
          <w:bCs/>
          <w:snapToGrid/>
          <w:sz w:val="22"/>
          <w:szCs w:val="22"/>
        </w:rPr>
        <w:t>Theory and research on desistance from antisocial activity among serious adolescent offenders</w:t>
      </w:r>
      <w:r w:rsidRPr="00CE045A">
        <w:rPr>
          <w:rFonts w:ascii="Times New Roman" w:hAnsi="Times New Roman"/>
          <w:sz w:val="22"/>
          <w:szCs w:val="22"/>
        </w:rPr>
        <w:t xml:space="preserve">. </w:t>
      </w:r>
      <w:r w:rsidRPr="00CE045A">
        <w:rPr>
          <w:rFonts w:ascii="Times New Roman" w:hAnsi="Times New Roman"/>
          <w:bCs/>
          <w:i/>
          <w:sz w:val="22"/>
          <w:szCs w:val="22"/>
        </w:rPr>
        <w:t xml:space="preserve">Youth Violence and Juvenile Justice, 2, </w:t>
      </w:r>
      <w:r w:rsidRPr="00CE045A">
        <w:rPr>
          <w:rFonts w:ascii="Times New Roman" w:hAnsi="Times New Roman"/>
          <w:bCs/>
          <w:sz w:val="22"/>
          <w:szCs w:val="22"/>
        </w:rPr>
        <w:t>213-236.</w:t>
      </w:r>
    </w:p>
    <w:p w14:paraId="22BBDB56" w14:textId="417ED2B7" w:rsidR="00341E37" w:rsidRPr="00CE045A" w:rsidRDefault="00341E37" w:rsidP="00341E37">
      <w:pPr>
        <w:keepLines/>
        <w:ind w:left="720" w:hanging="720"/>
        <w:rPr>
          <w:rFonts w:ascii="Times New Roman" w:hAnsi="Times New Roman"/>
          <w:snapToGrid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Schubert, C., Mulvey, E., Cauffman, E.,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Losoya, S., Hecker, T., Chassin, L., &amp; Knight, G. (2004). Operational lessons from the Pathways to Desistance Study. </w:t>
      </w:r>
      <w:r w:rsidRPr="00CE045A">
        <w:rPr>
          <w:rFonts w:ascii="Times New Roman" w:hAnsi="Times New Roman"/>
          <w:bCs/>
          <w:i/>
          <w:sz w:val="22"/>
          <w:szCs w:val="22"/>
        </w:rPr>
        <w:t xml:space="preserve">Youth Violence and Juvenile Justice, 2, </w:t>
      </w:r>
      <w:r w:rsidRPr="00CE045A">
        <w:rPr>
          <w:rFonts w:ascii="Times New Roman" w:hAnsi="Times New Roman"/>
          <w:bCs/>
          <w:sz w:val="22"/>
          <w:szCs w:val="22"/>
        </w:rPr>
        <w:t>237-255.</w:t>
      </w:r>
    </w:p>
    <w:p w14:paraId="1BDA2F03" w14:textId="6B3DD525" w:rsidR="00341E37" w:rsidRPr="00CE045A" w:rsidRDefault="00341E37" w:rsidP="00341E37">
      <w:pPr>
        <w:keepLines/>
        <w:ind w:left="720" w:hanging="720"/>
        <w:rPr>
          <w:rFonts w:ascii="Times New Roman" w:hAnsi="Times New Roman"/>
          <w:snapToGrid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Silk, J., Sessa, F., Morris, A.,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Avenevoli, S. (2004). The protective effect of neighborhood cohesion: A multi-informant perspective. </w:t>
      </w:r>
      <w:r w:rsidRPr="00CE045A">
        <w:rPr>
          <w:rFonts w:ascii="Times New Roman" w:hAnsi="Times New Roman"/>
          <w:i/>
          <w:iCs/>
          <w:sz w:val="22"/>
          <w:szCs w:val="22"/>
        </w:rPr>
        <w:t>Journal of Family Psychology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18</w:t>
      </w:r>
      <w:r w:rsidRPr="00CE045A">
        <w:rPr>
          <w:rFonts w:ascii="Times New Roman" w:hAnsi="Times New Roman"/>
          <w:sz w:val="22"/>
          <w:szCs w:val="22"/>
        </w:rPr>
        <w:t>, 135-146.</w:t>
      </w:r>
    </w:p>
    <w:p w14:paraId="1C4A457B" w14:textId="7F0993EA" w:rsidR="00341E37" w:rsidRPr="00CE045A" w:rsidRDefault="00F436EA" w:rsidP="00341E37">
      <w:pPr>
        <w:keepLines/>
        <w:ind w:left="720" w:hanging="720"/>
        <w:rPr>
          <w:rFonts w:ascii="Times New Roman" w:hAnsi="Times New Roman"/>
          <w:snapToGrid/>
          <w:sz w:val="22"/>
          <w:szCs w:val="22"/>
        </w:rPr>
      </w:pPr>
      <w:r w:rsidRPr="00CE045A">
        <w:rPr>
          <w:rFonts w:ascii="Times New Roman" w:hAnsi="Times New Roman"/>
          <w:b/>
          <w:snapToGrid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napToGrid/>
          <w:sz w:val="22"/>
          <w:szCs w:val="22"/>
        </w:rPr>
        <w:t xml:space="preserve"> (2004). Risk-taking in adolescence: What changes, and why? </w:t>
      </w:r>
      <w:r w:rsidR="00341E37" w:rsidRPr="00CE045A">
        <w:rPr>
          <w:rFonts w:ascii="Times New Roman" w:hAnsi="Times New Roman"/>
          <w:i/>
          <w:snapToGrid/>
          <w:sz w:val="22"/>
          <w:szCs w:val="22"/>
        </w:rPr>
        <w:t>Annals of the New York Academy of Sciences</w:t>
      </w:r>
      <w:r w:rsidR="00341E37" w:rsidRPr="00CE045A">
        <w:rPr>
          <w:rFonts w:ascii="Times New Roman" w:hAnsi="Times New Roman"/>
          <w:snapToGrid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napToGrid/>
          <w:sz w:val="22"/>
          <w:szCs w:val="22"/>
        </w:rPr>
        <w:t>1021</w:t>
      </w:r>
      <w:r w:rsidR="00341E37" w:rsidRPr="00CE045A">
        <w:rPr>
          <w:rFonts w:ascii="Times New Roman" w:hAnsi="Times New Roman"/>
          <w:snapToGrid/>
          <w:sz w:val="22"/>
          <w:szCs w:val="22"/>
        </w:rPr>
        <w:t>, 51-58.</w:t>
      </w:r>
    </w:p>
    <w:p w14:paraId="68584CC8" w14:textId="1C0836C3" w:rsidR="00341E37" w:rsidRPr="00CE045A" w:rsidRDefault="00F436EA" w:rsidP="00341E37">
      <w:pPr>
        <w:pStyle w:val="Heading2"/>
        <w:keepNext w:val="0"/>
        <w:keepLines/>
        <w:ind w:left="720" w:hanging="720"/>
        <w:jc w:val="left"/>
        <w:rPr>
          <w:sz w:val="22"/>
          <w:szCs w:val="22"/>
        </w:rPr>
      </w:pPr>
      <w:r w:rsidRPr="00CE045A">
        <w:rPr>
          <w:b/>
          <w:sz w:val="22"/>
          <w:szCs w:val="22"/>
        </w:rPr>
        <w:t>Steinberg, L.</w:t>
      </w:r>
      <w:r w:rsidR="00341E37" w:rsidRPr="00CE045A">
        <w:rPr>
          <w:sz w:val="22"/>
          <w:szCs w:val="22"/>
        </w:rPr>
        <w:t xml:space="preserve">, &amp; Lerner, R. (2004). A brief history of research on adolescence. </w:t>
      </w:r>
      <w:r w:rsidR="00341E37" w:rsidRPr="00CE045A">
        <w:rPr>
          <w:i/>
          <w:sz w:val="22"/>
          <w:szCs w:val="22"/>
        </w:rPr>
        <w:t>Journal of Early Adolescence</w:t>
      </w:r>
      <w:r w:rsidR="00341E37" w:rsidRPr="00CE045A">
        <w:rPr>
          <w:sz w:val="22"/>
          <w:szCs w:val="22"/>
        </w:rPr>
        <w:t xml:space="preserve">, </w:t>
      </w:r>
      <w:r w:rsidR="00341E37" w:rsidRPr="00CE045A">
        <w:rPr>
          <w:i/>
          <w:sz w:val="22"/>
          <w:szCs w:val="22"/>
        </w:rPr>
        <w:t>24</w:t>
      </w:r>
      <w:r w:rsidR="00341E37" w:rsidRPr="00CE045A">
        <w:rPr>
          <w:sz w:val="22"/>
          <w:szCs w:val="22"/>
        </w:rPr>
        <w:t>, 45-54.</w:t>
      </w:r>
    </w:p>
    <w:p w14:paraId="1E869157" w14:textId="73B9457C" w:rsidR="00341E37" w:rsidRPr="00CE045A" w:rsidRDefault="00F436EA" w:rsidP="00341E37">
      <w:pPr>
        <w:pStyle w:val="Heading2"/>
        <w:keepNext w:val="0"/>
        <w:keepLines/>
        <w:ind w:left="720" w:hanging="720"/>
        <w:jc w:val="left"/>
        <w:rPr>
          <w:sz w:val="22"/>
          <w:szCs w:val="22"/>
        </w:rPr>
      </w:pPr>
      <w:r w:rsidRPr="00CE045A">
        <w:rPr>
          <w:b/>
          <w:sz w:val="22"/>
          <w:szCs w:val="22"/>
        </w:rPr>
        <w:t>Steinberg, L.</w:t>
      </w:r>
      <w:r w:rsidR="00341E37" w:rsidRPr="00CE045A">
        <w:rPr>
          <w:sz w:val="22"/>
          <w:szCs w:val="22"/>
        </w:rPr>
        <w:t xml:space="preserve">, Chung, H., &amp; Little, M. (2004). </w:t>
      </w:r>
      <w:r w:rsidR="00341E37" w:rsidRPr="00CE045A">
        <w:rPr>
          <w:bCs/>
          <w:sz w:val="22"/>
          <w:szCs w:val="22"/>
        </w:rPr>
        <w:t xml:space="preserve">Reentry of young offenders from the justice system: A developmental perspective. </w:t>
      </w:r>
      <w:r w:rsidR="00341E37" w:rsidRPr="00CE045A">
        <w:rPr>
          <w:bCs/>
          <w:i/>
          <w:sz w:val="22"/>
          <w:szCs w:val="22"/>
        </w:rPr>
        <w:t>Youth Violence and Juvenile Justice</w:t>
      </w:r>
      <w:r w:rsidR="00341E37" w:rsidRPr="00CE045A">
        <w:rPr>
          <w:bCs/>
          <w:sz w:val="22"/>
          <w:szCs w:val="22"/>
        </w:rPr>
        <w:t xml:space="preserve">, </w:t>
      </w:r>
      <w:r w:rsidR="00341E37" w:rsidRPr="00CE045A">
        <w:rPr>
          <w:bCs/>
          <w:i/>
          <w:sz w:val="22"/>
          <w:szCs w:val="22"/>
        </w:rPr>
        <w:t>1</w:t>
      </w:r>
      <w:r w:rsidR="00341E37" w:rsidRPr="00CE045A">
        <w:rPr>
          <w:bCs/>
          <w:sz w:val="22"/>
          <w:szCs w:val="22"/>
        </w:rPr>
        <w:t>, 21-38.</w:t>
      </w:r>
    </w:p>
    <w:p w14:paraId="2B8273AC" w14:textId="77777777" w:rsidR="00341E37" w:rsidRPr="00CE045A" w:rsidRDefault="00341E37" w:rsidP="00341E37">
      <w:pPr>
        <w:pStyle w:val="Heading2"/>
        <w:keepNext w:val="0"/>
        <w:keepLines/>
        <w:ind w:left="720" w:hanging="720"/>
        <w:jc w:val="left"/>
        <w:rPr>
          <w:sz w:val="22"/>
          <w:szCs w:val="22"/>
        </w:rPr>
      </w:pPr>
      <w:r w:rsidRPr="00CE045A">
        <w:rPr>
          <w:rStyle w:val="apple-converted-space"/>
          <w:sz w:val="22"/>
          <w:szCs w:val="22"/>
        </w:rPr>
        <w:t> </w:t>
      </w:r>
    </w:p>
    <w:p w14:paraId="469C68BF" w14:textId="77777777" w:rsidR="00341E37" w:rsidRPr="00CE045A" w:rsidRDefault="00341E37" w:rsidP="00E304E9">
      <w:pPr>
        <w:keepNext/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2003</w:t>
      </w:r>
    </w:p>
    <w:p w14:paraId="796B4A5D" w14:textId="77777777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2410CFF7" w14:textId="03F543B3" w:rsidR="00341E37" w:rsidRPr="00CE045A" w:rsidRDefault="00341E37" w:rsidP="00341E37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Style w:val="BodyTextIn"/>
          <w:rFonts w:ascii="Times New Roman" w:hAnsi="Times New Roman"/>
          <w:sz w:val="22"/>
          <w:szCs w:val="22"/>
        </w:rPr>
      </w:pPr>
      <w:r w:rsidRPr="00CE045A">
        <w:rPr>
          <w:rStyle w:val="BodyTextIn"/>
          <w:rFonts w:ascii="Times New Roman" w:hAnsi="Times New Roman"/>
          <w:sz w:val="22"/>
          <w:szCs w:val="22"/>
        </w:rPr>
        <w:t xml:space="preserve">Grisso, T., &amp; </w:t>
      </w:r>
      <w:r w:rsidR="00F436EA" w:rsidRPr="00CE045A">
        <w:rPr>
          <w:rStyle w:val="BodyTextIn"/>
          <w:rFonts w:ascii="Times New Roman" w:hAnsi="Times New Roman"/>
          <w:b/>
          <w:sz w:val="22"/>
          <w:szCs w:val="22"/>
        </w:rPr>
        <w:t>Steinberg, L.</w:t>
      </w:r>
      <w:r w:rsidRPr="00CE045A">
        <w:rPr>
          <w:rStyle w:val="BodyTextIn"/>
          <w:rFonts w:ascii="Times New Roman" w:hAnsi="Times New Roman"/>
          <w:sz w:val="22"/>
          <w:szCs w:val="22"/>
        </w:rPr>
        <w:t xml:space="preserve"> (2003). Juvenile competence: Can immaturity alone make an adolescent incompetent to stand trial? </w:t>
      </w:r>
      <w:r w:rsidRPr="00CE045A">
        <w:rPr>
          <w:rStyle w:val="BodyTextIn"/>
          <w:rFonts w:ascii="Times New Roman" w:hAnsi="Times New Roman"/>
          <w:i/>
          <w:sz w:val="22"/>
          <w:szCs w:val="22"/>
        </w:rPr>
        <w:t>Juvenile Justice Update</w:t>
      </w:r>
      <w:r w:rsidRPr="00CE045A">
        <w:rPr>
          <w:rStyle w:val="BodyTextIn"/>
          <w:rFonts w:ascii="Times New Roman" w:hAnsi="Times New Roman"/>
          <w:sz w:val="22"/>
          <w:szCs w:val="22"/>
        </w:rPr>
        <w:t xml:space="preserve">, </w:t>
      </w:r>
      <w:r w:rsidRPr="00CE045A">
        <w:rPr>
          <w:rStyle w:val="BodyTextIn"/>
          <w:rFonts w:ascii="Times New Roman" w:hAnsi="Times New Roman"/>
          <w:i/>
          <w:sz w:val="22"/>
          <w:szCs w:val="22"/>
        </w:rPr>
        <w:t>9</w:t>
      </w:r>
      <w:r w:rsidRPr="00CE045A">
        <w:rPr>
          <w:rStyle w:val="BodyTextIn"/>
          <w:rFonts w:ascii="Times New Roman" w:hAnsi="Times New Roman"/>
          <w:sz w:val="22"/>
          <w:szCs w:val="22"/>
        </w:rPr>
        <w:t>, p. 1 and ff.</w:t>
      </w:r>
    </w:p>
    <w:p w14:paraId="34070C13" w14:textId="25AB9EAF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Grisso, T.,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Woolard, J., Cauffman, E., Scott, E., Graham, S., </w:t>
      </w:r>
      <w:proofErr w:type="spellStart"/>
      <w:r w:rsidRPr="00CE045A">
        <w:rPr>
          <w:rFonts w:ascii="Times New Roman" w:hAnsi="Times New Roman"/>
          <w:sz w:val="22"/>
          <w:szCs w:val="22"/>
        </w:rPr>
        <w:t>Lexcen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, F., Reppucci, N., &amp; Schwartz, R. (2003). Juveniles’ competence to stand trial: A comparison of adolescents’ and adults’ capacities as trial defendants. </w:t>
      </w:r>
      <w:r w:rsidRPr="00CE045A">
        <w:rPr>
          <w:rFonts w:ascii="Times New Roman" w:hAnsi="Times New Roman"/>
          <w:i/>
          <w:sz w:val="22"/>
          <w:szCs w:val="22"/>
        </w:rPr>
        <w:t>Law and Human Behavior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27</w:t>
      </w:r>
      <w:r w:rsidRPr="00CE045A">
        <w:rPr>
          <w:rFonts w:ascii="Times New Roman" w:hAnsi="Times New Roman"/>
          <w:sz w:val="22"/>
          <w:szCs w:val="22"/>
        </w:rPr>
        <w:t>, 333-363.</w:t>
      </w:r>
    </w:p>
    <w:p w14:paraId="0D670A79" w14:textId="2BC381D9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Scott, E.,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(2003). Blaming youth. </w:t>
      </w:r>
      <w:r w:rsidRPr="00CE045A">
        <w:rPr>
          <w:rFonts w:ascii="Times New Roman" w:hAnsi="Times New Roman"/>
          <w:i/>
          <w:sz w:val="22"/>
          <w:szCs w:val="22"/>
        </w:rPr>
        <w:t>Texas Law Review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81</w:t>
      </w:r>
      <w:r w:rsidRPr="00CE045A">
        <w:rPr>
          <w:rFonts w:ascii="Times New Roman" w:hAnsi="Times New Roman"/>
          <w:sz w:val="22"/>
          <w:szCs w:val="22"/>
        </w:rPr>
        <w:t>, 799-840.</w:t>
      </w:r>
    </w:p>
    <w:p w14:paraId="45098811" w14:textId="429AAA27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Silk, J., Morris, A., Kanaya, T., &amp; Steinberg L. (2003). Psychological control and autonomy granting: Opposite ends of a continuum or distinct constructs? </w:t>
      </w:r>
      <w:r w:rsidRPr="00CE045A">
        <w:rPr>
          <w:rFonts w:ascii="Times New Roman" w:hAnsi="Times New Roman"/>
          <w:i/>
          <w:iCs/>
          <w:sz w:val="22"/>
          <w:szCs w:val="22"/>
        </w:rPr>
        <w:t>Journal of Research on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13</w:t>
      </w:r>
      <w:r w:rsidRPr="00CE045A">
        <w:rPr>
          <w:rFonts w:ascii="Times New Roman" w:hAnsi="Times New Roman"/>
          <w:sz w:val="22"/>
          <w:szCs w:val="22"/>
        </w:rPr>
        <w:t xml:space="preserve">, 113-128. </w:t>
      </w:r>
    </w:p>
    <w:p w14:paraId="19B5D24A" w14:textId="07C80751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Silk, J.,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Morris, A. (2003). Adolescents’ emotion regulation in daily life: Links to depressive symptoms and problem behavior. </w:t>
      </w:r>
      <w:r w:rsidRPr="00CE045A">
        <w:rPr>
          <w:rFonts w:ascii="Times New Roman" w:hAnsi="Times New Roman"/>
          <w:i/>
          <w:sz w:val="22"/>
          <w:szCs w:val="22"/>
        </w:rPr>
        <w:t>Child Development, 74</w:t>
      </w:r>
      <w:r w:rsidRPr="00CE045A">
        <w:rPr>
          <w:rFonts w:ascii="Times New Roman" w:hAnsi="Times New Roman"/>
          <w:sz w:val="22"/>
          <w:szCs w:val="22"/>
        </w:rPr>
        <w:t>, 1869-1880.</w:t>
      </w:r>
    </w:p>
    <w:p w14:paraId="6F5119C0" w14:textId="295781E8" w:rsidR="00341E37" w:rsidRPr="00CE045A" w:rsidRDefault="00F436EA" w:rsidP="00341E37">
      <w:pPr>
        <w:pStyle w:val="BodyTextIndent"/>
        <w:keepLines/>
        <w:rPr>
          <w:szCs w:val="22"/>
        </w:rPr>
      </w:pPr>
      <w:r w:rsidRPr="00CE045A">
        <w:rPr>
          <w:b/>
          <w:szCs w:val="22"/>
        </w:rPr>
        <w:t>Steinberg, L.</w:t>
      </w:r>
      <w:r w:rsidR="00341E37" w:rsidRPr="00CE045A">
        <w:rPr>
          <w:szCs w:val="22"/>
        </w:rPr>
        <w:t xml:space="preserve"> (2003). Is decision-making the right framework for the study of adolescent risk-taking?  In D. Romer (Ed.), </w:t>
      </w:r>
      <w:r w:rsidR="00341E37" w:rsidRPr="00CE045A">
        <w:rPr>
          <w:i/>
          <w:szCs w:val="22"/>
        </w:rPr>
        <w:t>Reducing adolescent risk: Toward an integrated approach</w:t>
      </w:r>
      <w:r w:rsidR="00341E37" w:rsidRPr="00CE045A">
        <w:rPr>
          <w:szCs w:val="22"/>
        </w:rPr>
        <w:t>. Pp. 18-24. Sage: Thousand Oaks, CA.</w:t>
      </w:r>
    </w:p>
    <w:p w14:paraId="1555D5C9" w14:textId="58B5491C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Grisso, T., Woolard, J., Cauffman, E., Scott, E., Graham, S., </w:t>
      </w:r>
      <w:proofErr w:type="spellStart"/>
      <w:r w:rsidR="00341E37" w:rsidRPr="00CE045A">
        <w:rPr>
          <w:rFonts w:ascii="Times New Roman" w:hAnsi="Times New Roman"/>
          <w:sz w:val="22"/>
          <w:szCs w:val="22"/>
        </w:rPr>
        <w:t>Lexcen</w:t>
      </w:r>
      <w:proofErr w:type="spellEnd"/>
      <w:r w:rsidR="00341E37" w:rsidRPr="00CE045A">
        <w:rPr>
          <w:rFonts w:ascii="Times New Roman" w:hAnsi="Times New Roman"/>
          <w:sz w:val="22"/>
          <w:szCs w:val="22"/>
        </w:rPr>
        <w:t xml:space="preserve">, F., Reppucci, N., &amp; Schwartz, R. (2003). Juveniles’ competence to stand trial as adults. </w:t>
      </w:r>
      <w:r w:rsidR="00341E37" w:rsidRPr="00CE045A">
        <w:rPr>
          <w:rFonts w:ascii="Times New Roman" w:hAnsi="Times New Roman"/>
          <w:i/>
          <w:sz w:val="22"/>
          <w:szCs w:val="22"/>
        </w:rPr>
        <w:t>SRCD Policy Report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17</w:t>
      </w:r>
      <w:r w:rsidR="00341E37" w:rsidRPr="00CE045A">
        <w:rPr>
          <w:rFonts w:ascii="Times New Roman" w:hAnsi="Times New Roman"/>
          <w:sz w:val="22"/>
          <w:szCs w:val="22"/>
        </w:rPr>
        <w:t xml:space="preserve"> (4).</w:t>
      </w:r>
    </w:p>
    <w:p w14:paraId="18F73D63" w14:textId="6D72A40D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&amp; Scott, E. (2003). Less guilty by reason of adolescence: Developmental immaturity, diminished responsibility, and the juvenile death penalty. </w:t>
      </w:r>
      <w:r w:rsidR="00341E37" w:rsidRPr="00CE045A">
        <w:rPr>
          <w:rFonts w:ascii="Times New Roman" w:hAnsi="Times New Roman"/>
          <w:i/>
          <w:sz w:val="22"/>
          <w:szCs w:val="22"/>
        </w:rPr>
        <w:t>American Psychologist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58</w:t>
      </w:r>
      <w:r w:rsidR="00341E37" w:rsidRPr="00CE045A">
        <w:rPr>
          <w:rFonts w:ascii="Times New Roman" w:hAnsi="Times New Roman"/>
          <w:sz w:val="22"/>
          <w:szCs w:val="22"/>
        </w:rPr>
        <w:t xml:space="preserve">, 1009-1018. (Reprinted in Gale Group (2004). </w:t>
      </w:r>
      <w:r w:rsidR="00341E37" w:rsidRPr="00CE045A">
        <w:rPr>
          <w:rFonts w:ascii="Times New Roman" w:hAnsi="Times New Roman"/>
          <w:i/>
          <w:iCs/>
          <w:sz w:val="22"/>
          <w:szCs w:val="22"/>
        </w:rPr>
        <w:t>At Issue: Should Juveniles Be Tried as Adults?</w:t>
      </w:r>
      <w:r w:rsidR="00341E37" w:rsidRPr="00CE045A">
        <w:rPr>
          <w:rFonts w:ascii="Times New Roman" w:hAnsi="Times New Roman"/>
          <w:sz w:val="22"/>
          <w:szCs w:val="22"/>
        </w:rPr>
        <w:t xml:space="preserve">; M. Gardner &amp; A. Dupre (Eds.) (2006). </w:t>
      </w:r>
      <w:r w:rsidR="00341E37" w:rsidRPr="00CE045A">
        <w:rPr>
          <w:rFonts w:ascii="Times New Roman" w:hAnsi="Times New Roman"/>
          <w:i/>
          <w:iCs/>
          <w:sz w:val="22"/>
          <w:szCs w:val="22"/>
        </w:rPr>
        <w:t>Children and the Law: Cases and Materials</w:t>
      </w:r>
      <w:r w:rsidR="00341E37" w:rsidRPr="00CE045A">
        <w:rPr>
          <w:rFonts w:ascii="Times New Roman" w:hAnsi="Times New Roman"/>
          <w:sz w:val="22"/>
          <w:szCs w:val="22"/>
        </w:rPr>
        <w:t xml:space="preserve"> (2nd ed.). LexisNexis Publishing; T. Bernard (Ed.). (2006). </w:t>
      </w:r>
      <w:r w:rsidR="00341E37" w:rsidRPr="00CE045A">
        <w:rPr>
          <w:rFonts w:ascii="Times New Roman" w:hAnsi="Times New Roman"/>
          <w:i/>
          <w:sz w:val="22"/>
          <w:szCs w:val="22"/>
        </w:rPr>
        <w:t>Serious delinquency: An anthology</w:t>
      </w:r>
      <w:r w:rsidR="00341E37" w:rsidRPr="00CE045A">
        <w:rPr>
          <w:rFonts w:ascii="Times New Roman" w:hAnsi="Times New Roman"/>
          <w:sz w:val="22"/>
          <w:szCs w:val="22"/>
        </w:rPr>
        <w:t xml:space="preserve">. Los Angeles: Roxbury Publishing; and M. Drysdale &amp; B. Rye, (Eds.). (2006). </w:t>
      </w:r>
      <w:r w:rsidR="00341E37" w:rsidRPr="00CE045A">
        <w:rPr>
          <w:rFonts w:ascii="Times New Roman" w:hAnsi="Times New Roman"/>
          <w:i/>
          <w:sz w:val="22"/>
          <w:szCs w:val="22"/>
        </w:rPr>
        <w:t>Taking sides: Clashing views in adolescence</w:t>
      </w:r>
      <w:r w:rsidR="00341E37" w:rsidRPr="00CE045A">
        <w:rPr>
          <w:rFonts w:ascii="Times New Roman" w:hAnsi="Times New Roman"/>
          <w:sz w:val="22"/>
          <w:szCs w:val="22"/>
        </w:rPr>
        <w:t>. New York: Dushkin.)</w:t>
      </w:r>
    </w:p>
    <w:p w14:paraId="34005828" w14:textId="77777777" w:rsidR="00341E37" w:rsidRPr="00CE045A" w:rsidRDefault="00341E37" w:rsidP="00E304E9">
      <w:pPr>
        <w:keepNext/>
        <w:keepLines/>
        <w:rPr>
          <w:rFonts w:ascii="Times New Roman" w:hAnsi="Times New Roman"/>
          <w:sz w:val="22"/>
          <w:szCs w:val="22"/>
        </w:rPr>
      </w:pPr>
    </w:p>
    <w:p w14:paraId="0C42CFD9" w14:textId="77777777" w:rsidR="00341E37" w:rsidRPr="00CE045A" w:rsidRDefault="00341E37" w:rsidP="00E304E9">
      <w:pPr>
        <w:keepNext/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2002</w:t>
      </w:r>
    </w:p>
    <w:p w14:paraId="7A2C7F16" w14:textId="77777777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1814653B" w14:textId="1FCD649A" w:rsidR="00341E37" w:rsidRPr="00CE045A" w:rsidRDefault="00341E37" w:rsidP="00341E37">
      <w:pPr>
        <w:pStyle w:val="PlainText"/>
        <w:keepLines/>
        <w:widowControl w:val="0"/>
        <w:ind w:left="720" w:hanging="720"/>
        <w:rPr>
          <w:rFonts w:ascii="Times New Roman" w:eastAsia="MS Mincho" w:hAnsi="Times New Roman"/>
          <w:sz w:val="22"/>
          <w:szCs w:val="22"/>
        </w:rPr>
      </w:pPr>
      <w:r w:rsidRPr="00CE045A">
        <w:rPr>
          <w:rFonts w:ascii="Times New Roman" w:eastAsia="MS Mincho" w:hAnsi="Times New Roman"/>
          <w:sz w:val="22"/>
          <w:szCs w:val="22"/>
        </w:rPr>
        <w:t xml:space="preserve">Hecker, T., and </w:t>
      </w:r>
      <w:r w:rsidR="00F436EA" w:rsidRPr="00CE045A">
        <w:rPr>
          <w:rFonts w:ascii="Times New Roman" w:eastAsia="MS Mincho" w:hAnsi="Times New Roman"/>
          <w:b/>
          <w:sz w:val="22"/>
          <w:szCs w:val="22"/>
        </w:rPr>
        <w:t>Steinberg, L.</w:t>
      </w:r>
      <w:r w:rsidRPr="00CE045A">
        <w:rPr>
          <w:rFonts w:ascii="Times New Roman" w:eastAsia="MS Mincho" w:hAnsi="Times New Roman"/>
          <w:sz w:val="22"/>
          <w:szCs w:val="22"/>
        </w:rPr>
        <w:t xml:space="preserve"> (2002). Psychological evaluation at juvenile court disposition. </w:t>
      </w:r>
      <w:r w:rsidRPr="00CE045A">
        <w:rPr>
          <w:rFonts w:ascii="Times New Roman" w:eastAsia="MS Mincho" w:hAnsi="Times New Roman"/>
          <w:i/>
          <w:iCs/>
          <w:sz w:val="22"/>
          <w:szCs w:val="22"/>
        </w:rPr>
        <w:t>Professional Psychology: Research and Practice, 33</w:t>
      </w:r>
      <w:r w:rsidRPr="00CE045A">
        <w:rPr>
          <w:rFonts w:ascii="Times New Roman" w:eastAsia="MS Mincho" w:hAnsi="Times New Roman"/>
          <w:iCs/>
          <w:sz w:val="22"/>
          <w:szCs w:val="22"/>
        </w:rPr>
        <w:t>, 300-306</w:t>
      </w:r>
      <w:r w:rsidRPr="00CE045A">
        <w:rPr>
          <w:rFonts w:ascii="Times New Roman" w:eastAsia="MS Mincho" w:hAnsi="Times New Roman"/>
          <w:sz w:val="22"/>
          <w:szCs w:val="22"/>
        </w:rPr>
        <w:t>.</w:t>
      </w:r>
    </w:p>
    <w:p w14:paraId="617C542F" w14:textId="00637693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Morris, A., Silk, J.,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Sessa, F., Avenevoli, S., &amp; Essex, M. (2002). Temperamental vulnerability and negative parenting as interacting predictors of child adjustment. </w:t>
      </w:r>
      <w:r w:rsidRPr="00CE045A">
        <w:rPr>
          <w:rFonts w:ascii="Times New Roman" w:hAnsi="Times New Roman"/>
          <w:i/>
          <w:iCs/>
          <w:sz w:val="22"/>
          <w:szCs w:val="22"/>
        </w:rPr>
        <w:t>Journal of Marriage and the Family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z w:val="22"/>
          <w:szCs w:val="22"/>
        </w:rPr>
        <w:t>64</w:t>
      </w:r>
      <w:r w:rsidRPr="00CE045A">
        <w:rPr>
          <w:rFonts w:ascii="Times New Roman" w:hAnsi="Times New Roman"/>
          <w:sz w:val="22"/>
          <w:szCs w:val="22"/>
        </w:rPr>
        <w:t>, 461-471.</w:t>
      </w:r>
    </w:p>
    <w:p w14:paraId="79B68169" w14:textId="0D4750BE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(2002). Clinical adolescent psychology: What it is, and what it needs to be. </w:t>
      </w:r>
      <w:r w:rsidR="00341E37" w:rsidRPr="00CE045A">
        <w:rPr>
          <w:rFonts w:ascii="Times New Roman" w:hAnsi="Times New Roman"/>
          <w:i/>
          <w:iCs/>
          <w:sz w:val="22"/>
          <w:szCs w:val="22"/>
        </w:rPr>
        <w:t>Journal of Consulting and Clinical Psychology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iCs/>
          <w:sz w:val="22"/>
          <w:szCs w:val="22"/>
        </w:rPr>
        <w:t xml:space="preserve">70, </w:t>
      </w:r>
      <w:r w:rsidR="00341E37" w:rsidRPr="00CE045A">
        <w:rPr>
          <w:rFonts w:ascii="Times New Roman" w:hAnsi="Times New Roman"/>
          <w:sz w:val="22"/>
          <w:szCs w:val="22"/>
        </w:rPr>
        <w:t>124-128.</w:t>
      </w:r>
    </w:p>
    <w:p w14:paraId="698FA063" w14:textId="5BFDA5E4" w:rsidR="00341E37" w:rsidRPr="00CE045A" w:rsidRDefault="00F436EA" w:rsidP="00341E37">
      <w:pPr>
        <w:pStyle w:val="BodyTextIndent"/>
        <w:keepLines/>
        <w:rPr>
          <w:szCs w:val="22"/>
        </w:rPr>
      </w:pPr>
      <w:r w:rsidRPr="00CE045A">
        <w:rPr>
          <w:b/>
          <w:szCs w:val="22"/>
        </w:rPr>
        <w:t>Steinberg, L.</w:t>
      </w:r>
      <w:r w:rsidR="00341E37" w:rsidRPr="00CE045A">
        <w:rPr>
          <w:szCs w:val="22"/>
        </w:rPr>
        <w:t xml:space="preserve"> (2002). Parenting: Overview. In J. Guthrie (Ed.), </w:t>
      </w:r>
      <w:r w:rsidR="00341E37" w:rsidRPr="00CE045A">
        <w:rPr>
          <w:i/>
          <w:iCs/>
          <w:szCs w:val="22"/>
        </w:rPr>
        <w:t>Encyclopedia of education</w:t>
      </w:r>
      <w:r w:rsidR="00341E37" w:rsidRPr="00CE045A">
        <w:rPr>
          <w:szCs w:val="22"/>
        </w:rPr>
        <w:t xml:space="preserve"> (2</w:t>
      </w:r>
      <w:r w:rsidR="00341E37" w:rsidRPr="00CE045A">
        <w:rPr>
          <w:szCs w:val="22"/>
          <w:vertAlign w:val="superscript"/>
        </w:rPr>
        <w:t>nd</w:t>
      </w:r>
      <w:r w:rsidR="00341E37" w:rsidRPr="00CE045A">
        <w:rPr>
          <w:szCs w:val="22"/>
        </w:rPr>
        <w:t xml:space="preserve"> ed.). New York: Macmillan Reference. </w:t>
      </w:r>
    </w:p>
    <w:p w14:paraId="4608F0EC" w14:textId="0EE4261F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(2002). The juvenile psychopath: Fads, fictions, and facts.</w:t>
      </w:r>
      <w:r w:rsidR="00341E37" w:rsidRPr="00CE045A">
        <w:rPr>
          <w:rFonts w:ascii="Times New Roman" w:hAnsi="Times New Roman"/>
          <w:i/>
          <w:iCs/>
          <w:sz w:val="22"/>
          <w:szCs w:val="22"/>
        </w:rPr>
        <w:t xml:space="preserve"> National Institute of Justice</w:t>
      </w:r>
      <w:r w:rsidR="00341E37" w:rsidRPr="00CE045A">
        <w:rPr>
          <w:rFonts w:ascii="Times New Roman" w:hAnsi="Times New Roman"/>
          <w:sz w:val="22"/>
          <w:szCs w:val="22"/>
        </w:rPr>
        <w:t xml:space="preserve"> </w:t>
      </w:r>
      <w:r w:rsidR="00341E37" w:rsidRPr="00CE045A">
        <w:rPr>
          <w:rFonts w:ascii="Times New Roman" w:hAnsi="Times New Roman"/>
          <w:i/>
          <w:iCs/>
          <w:sz w:val="22"/>
          <w:szCs w:val="22"/>
        </w:rPr>
        <w:t>Perspectives on Crime and Justice: 2001 Lecture Series, vol. V</w:t>
      </w:r>
      <w:r w:rsidR="00341E37" w:rsidRPr="00CE045A">
        <w:rPr>
          <w:rFonts w:ascii="Times New Roman" w:hAnsi="Times New Roman"/>
          <w:sz w:val="22"/>
          <w:szCs w:val="22"/>
        </w:rPr>
        <w:t xml:space="preserve">., 35-64. </w:t>
      </w:r>
    </w:p>
    <w:p w14:paraId="600F6A58" w14:textId="015C53D1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&amp; Duncan, P. (2002). Increasing the capacity of parents, families, and adults living with adolescents to improve adolescent health outcomes. </w:t>
      </w:r>
      <w:r w:rsidR="00341E37" w:rsidRPr="00CE045A">
        <w:rPr>
          <w:rFonts w:ascii="Times New Roman" w:hAnsi="Times New Roman"/>
          <w:i/>
          <w:sz w:val="22"/>
          <w:szCs w:val="22"/>
        </w:rPr>
        <w:t>Journal of Adolescent Health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31</w:t>
      </w:r>
      <w:r w:rsidR="00341E37" w:rsidRPr="00CE045A">
        <w:rPr>
          <w:rFonts w:ascii="Times New Roman" w:hAnsi="Times New Roman"/>
          <w:sz w:val="22"/>
          <w:szCs w:val="22"/>
        </w:rPr>
        <w:t>, 261-263.</w:t>
      </w:r>
    </w:p>
    <w:p w14:paraId="4A6F9F4A" w14:textId="02C8A47F" w:rsidR="00341E37" w:rsidRPr="00CE045A" w:rsidRDefault="00F436EA" w:rsidP="00341E37">
      <w:pPr>
        <w:pStyle w:val="BodyTextIndent"/>
        <w:keepLines/>
        <w:rPr>
          <w:szCs w:val="22"/>
        </w:rPr>
      </w:pPr>
      <w:bookmarkStart w:id="58" w:name="OLE_LINK8"/>
      <w:bookmarkStart w:id="59" w:name="OLE_LINK9"/>
      <w:r w:rsidRPr="00CE045A">
        <w:rPr>
          <w:b/>
          <w:szCs w:val="22"/>
        </w:rPr>
        <w:t>Steinberg, L.</w:t>
      </w:r>
      <w:r w:rsidR="00341E37" w:rsidRPr="00CE045A">
        <w:rPr>
          <w:szCs w:val="22"/>
        </w:rPr>
        <w:t xml:space="preserve">, &amp; Silk, J. (2002). Parenting adolescents. In M. Bornstein (Ed.), </w:t>
      </w:r>
      <w:r w:rsidR="00341E37" w:rsidRPr="00CE045A">
        <w:rPr>
          <w:i/>
          <w:szCs w:val="22"/>
        </w:rPr>
        <w:t>Handbook of parenting: Volume 1. Children and parenting</w:t>
      </w:r>
      <w:r w:rsidR="00341E37" w:rsidRPr="00CE045A">
        <w:rPr>
          <w:szCs w:val="22"/>
        </w:rPr>
        <w:t xml:space="preserve"> (2</w:t>
      </w:r>
      <w:r w:rsidR="00341E37" w:rsidRPr="00CE045A">
        <w:rPr>
          <w:szCs w:val="22"/>
          <w:vertAlign w:val="superscript"/>
        </w:rPr>
        <w:t>nd</w:t>
      </w:r>
      <w:r w:rsidR="00341E37" w:rsidRPr="00CE045A">
        <w:rPr>
          <w:szCs w:val="22"/>
        </w:rPr>
        <w:t xml:space="preserve"> ed., pp. 103-133). Mahwah, NJ: Erlbaum.</w:t>
      </w:r>
      <w:bookmarkEnd w:id="58"/>
      <w:bookmarkEnd w:id="59"/>
    </w:p>
    <w:p w14:paraId="373EB43F" w14:textId="77777777" w:rsidR="00341E37" w:rsidRPr="00CE045A" w:rsidRDefault="00341E37" w:rsidP="00341E37">
      <w:pPr>
        <w:pStyle w:val="BodyTextIndent"/>
        <w:keepNext/>
        <w:keepLines/>
        <w:rPr>
          <w:szCs w:val="22"/>
        </w:rPr>
      </w:pPr>
    </w:p>
    <w:p w14:paraId="7B95B0F8" w14:textId="77777777" w:rsidR="00341E37" w:rsidRPr="00CE045A" w:rsidRDefault="00341E37" w:rsidP="00E304E9">
      <w:pPr>
        <w:pStyle w:val="BodyTextIndent"/>
        <w:keepNext/>
        <w:keepLines/>
        <w:jc w:val="center"/>
        <w:rPr>
          <w:szCs w:val="22"/>
        </w:rPr>
      </w:pPr>
      <w:r w:rsidRPr="00CE045A">
        <w:rPr>
          <w:szCs w:val="22"/>
        </w:rPr>
        <w:t>2001</w:t>
      </w:r>
    </w:p>
    <w:p w14:paraId="38B3235D" w14:textId="77777777" w:rsidR="00341E37" w:rsidRPr="00CE045A" w:rsidRDefault="00341E37" w:rsidP="00341E37">
      <w:pPr>
        <w:pStyle w:val="BodyTextIndent"/>
        <w:keepNext/>
        <w:keepLines/>
        <w:rPr>
          <w:szCs w:val="22"/>
        </w:rPr>
      </w:pPr>
    </w:p>
    <w:p w14:paraId="4B6077A2" w14:textId="67311D1B" w:rsidR="00341E37" w:rsidRPr="00CE045A" w:rsidRDefault="00341E37" w:rsidP="00341E37">
      <w:pPr>
        <w:pStyle w:val="BodyTextIndent"/>
        <w:keepLines/>
        <w:rPr>
          <w:szCs w:val="22"/>
        </w:rPr>
      </w:pPr>
      <w:r w:rsidRPr="00CE045A">
        <w:rPr>
          <w:szCs w:val="22"/>
        </w:rPr>
        <w:t xml:space="preserve">Avenevoli, S., &amp; </w:t>
      </w:r>
      <w:r w:rsidR="00F436EA" w:rsidRPr="00CE045A">
        <w:rPr>
          <w:b/>
          <w:szCs w:val="22"/>
        </w:rPr>
        <w:t>Steinberg, L.</w:t>
      </w:r>
      <w:r w:rsidRPr="00CE045A">
        <w:rPr>
          <w:szCs w:val="22"/>
        </w:rPr>
        <w:t xml:space="preserve"> (2001). The continuity of depression across the adolescent transition. In H. Reese and R. Kail, (Eds.), </w:t>
      </w:r>
      <w:r w:rsidRPr="00CE045A">
        <w:rPr>
          <w:i/>
          <w:szCs w:val="22"/>
        </w:rPr>
        <w:t>Advances in child development and behavior</w:t>
      </w:r>
      <w:r w:rsidRPr="00CE045A">
        <w:rPr>
          <w:szCs w:val="22"/>
        </w:rPr>
        <w:t>, Volume 28. Pp. 139-173. New York: Academic Press.</w:t>
      </w:r>
    </w:p>
    <w:p w14:paraId="4EDA5B51" w14:textId="15D1F3C8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Collins, W.A., Maccoby, E.,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Hetherington, E.M., &amp; Bornstein, M. (2001). Toward nature </w:t>
      </w:r>
      <w:r w:rsidRPr="00CE045A">
        <w:rPr>
          <w:rFonts w:ascii="Times New Roman" w:hAnsi="Times New Roman"/>
          <w:i/>
          <w:sz w:val="22"/>
          <w:szCs w:val="22"/>
        </w:rPr>
        <w:t>with</w:t>
      </w:r>
      <w:r w:rsidRPr="00CE045A">
        <w:rPr>
          <w:rFonts w:ascii="Times New Roman" w:hAnsi="Times New Roman"/>
          <w:sz w:val="22"/>
          <w:szCs w:val="22"/>
        </w:rPr>
        <w:t xml:space="preserve"> nurture. </w:t>
      </w:r>
      <w:r w:rsidRPr="00CE045A">
        <w:rPr>
          <w:rFonts w:ascii="Times New Roman" w:hAnsi="Times New Roman"/>
          <w:i/>
          <w:iCs/>
          <w:sz w:val="22"/>
          <w:szCs w:val="22"/>
        </w:rPr>
        <w:t>American Psychologist</w:t>
      </w:r>
      <w:r w:rsidRPr="00CE045A">
        <w:rPr>
          <w:rFonts w:ascii="Times New Roman" w:hAnsi="Times New Roman"/>
          <w:sz w:val="22"/>
          <w:szCs w:val="22"/>
        </w:rPr>
        <w:t>, 56, 171-173.</w:t>
      </w:r>
    </w:p>
    <w:p w14:paraId="29EE079F" w14:textId="470DD4DC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Morris, A.,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Sessa, F., Avenevoli, S., Silk, J., &amp; Essex, M. (2001). Measuring children’s perceptions of psychological control: Developmental and conceptual considerations. In B. Barber (Ed.), </w:t>
      </w:r>
      <w:r w:rsidRPr="00CE045A">
        <w:rPr>
          <w:rFonts w:ascii="Times New Roman" w:hAnsi="Times New Roman"/>
          <w:i/>
          <w:iCs/>
          <w:sz w:val="22"/>
          <w:szCs w:val="22"/>
        </w:rPr>
        <w:t xml:space="preserve">Intrusive parenting: How psychological control affects children and adolescents. </w:t>
      </w:r>
      <w:r w:rsidRPr="00CE045A">
        <w:rPr>
          <w:rFonts w:ascii="Times New Roman" w:hAnsi="Times New Roman"/>
          <w:sz w:val="22"/>
          <w:szCs w:val="22"/>
        </w:rPr>
        <w:t>Pp. 125-159. Washington: American Psychological Association Press.</w:t>
      </w:r>
    </w:p>
    <w:p w14:paraId="2BA72665" w14:textId="2AF66CB3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Sessa, F., Avenevoli, S., Morris, A.,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(2001). Correspondence among informants on parenting: preschool children, mothers, and observers. </w:t>
      </w:r>
      <w:r w:rsidRPr="00CE045A">
        <w:rPr>
          <w:rFonts w:ascii="Times New Roman" w:hAnsi="Times New Roman"/>
          <w:i/>
          <w:sz w:val="22"/>
          <w:szCs w:val="22"/>
        </w:rPr>
        <w:t>Journal of Family Psychology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z w:val="22"/>
          <w:szCs w:val="22"/>
        </w:rPr>
        <w:t>15</w:t>
      </w:r>
      <w:r w:rsidRPr="00CE045A">
        <w:rPr>
          <w:rFonts w:ascii="Times New Roman" w:hAnsi="Times New Roman"/>
          <w:sz w:val="22"/>
          <w:szCs w:val="22"/>
        </w:rPr>
        <w:t>, 53-68.</w:t>
      </w:r>
    </w:p>
    <w:p w14:paraId="4678BD0B" w14:textId="335517E3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(2001). Adolescence. In J. Kagan (Ed.), </w:t>
      </w:r>
      <w:r w:rsidR="00341E37" w:rsidRPr="00CE045A">
        <w:rPr>
          <w:rFonts w:ascii="Times New Roman" w:hAnsi="Times New Roman"/>
          <w:i/>
          <w:sz w:val="22"/>
          <w:szCs w:val="22"/>
        </w:rPr>
        <w:t>Gale encyclopedia of psychology</w:t>
      </w:r>
      <w:r w:rsidR="00341E37" w:rsidRPr="00CE045A">
        <w:rPr>
          <w:rFonts w:ascii="Times New Roman" w:hAnsi="Times New Roman"/>
          <w:sz w:val="22"/>
          <w:szCs w:val="22"/>
        </w:rPr>
        <w:t>. Farmington Hills, MI: Gale Group.</w:t>
      </w:r>
    </w:p>
    <w:p w14:paraId="20F92C5C" w14:textId="35B57B59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(2001). Adolescent development, theories of. In N. Smelser, &amp; P. Baltes, (Eds.), </w:t>
      </w:r>
      <w:r w:rsidR="00341E37" w:rsidRPr="00CE045A">
        <w:rPr>
          <w:rFonts w:ascii="Times New Roman" w:hAnsi="Times New Roman"/>
          <w:i/>
          <w:sz w:val="22"/>
          <w:szCs w:val="22"/>
        </w:rPr>
        <w:t>International encyclopedia of the social &amp; behavioral sciences</w:t>
      </w:r>
      <w:r w:rsidR="00341E37" w:rsidRPr="00CE045A">
        <w:rPr>
          <w:rFonts w:ascii="Times New Roman" w:hAnsi="Times New Roman"/>
          <w:sz w:val="22"/>
          <w:szCs w:val="22"/>
        </w:rPr>
        <w:t>. New York: Pergamon.</w:t>
      </w:r>
    </w:p>
    <w:p w14:paraId="12278557" w14:textId="44034125" w:rsidR="00341E37" w:rsidRPr="00CE045A" w:rsidRDefault="00F436EA" w:rsidP="00341E37">
      <w:pPr>
        <w:pStyle w:val="BodyTextIndent"/>
        <w:keepLines/>
        <w:rPr>
          <w:szCs w:val="22"/>
        </w:rPr>
      </w:pPr>
      <w:r w:rsidRPr="00CE045A">
        <w:rPr>
          <w:b/>
          <w:szCs w:val="22"/>
        </w:rPr>
        <w:t>Steinberg, L.</w:t>
      </w:r>
      <w:r w:rsidR="00341E37" w:rsidRPr="00CE045A">
        <w:rPr>
          <w:szCs w:val="22"/>
        </w:rPr>
        <w:t xml:space="preserve"> (2001). Contextual studies, methodology. In N. Smelser, &amp; P. Baltes, (Eds.), </w:t>
      </w:r>
      <w:r w:rsidR="00341E37" w:rsidRPr="00CE045A">
        <w:rPr>
          <w:i/>
          <w:szCs w:val="22"/>
        </w:rPr>
        <w:t>International encyclopedia of the social &amp; behavioral sciences</w:t>
      </w:r>
      <w:r w:rsidR="00341E37" w:rsidRPr="00CE045A">
        <w:rPr>
          <w:szCs w:val="22"/>
        </w:rPr>
        <w:t>. New York: Pergamon.</w:t>
      </w:r>
    </w:p>
    <w:p w14:paraId="11330BC3" w14:textId="7AC4D981" w:rsidR="00341E37" w:rsidRPr="00CE045A" w:rsidRDefault="00F436EA" w:rsidP="00341E37">
      <w:pPr>
        <w:pStyle w:val="BodyTextIndent"/>
        <w:keepLines/>
        <w:rPr>
          <w:szCs w:val="22"/>
        </w:rPr>
      </w:pPr>
      <w:r w:rsidRPr="00CE045A">
        <w:rPr>
          <w:b/>
          <w:szCs w:val="22"/>
        </w:rPr>
        <w:t>Steinberg, L.</w:t>
      </w:r>
      <w:r w:rsidR="00341E37" w:rsidRPr="00CE045A">
        <w:rPr>
          <w:szCs w:val="22"/>
        </w:rPr>
        <w:t xml:space="preserve"> (2001). Parent-child relationships. In J. Kagan (Ed.), </w:t>
      </w:r>
      <w:r w:rsidR="00341E37" w:rsidRPr="00CE045A">
        <w:rPr>
          <w:i/>
          <w:szCs w:val="22"/>
        </w:rPr>
        <w:t>Gale encyclopedia of psychology</w:t>
      </w:r>
      <w:r w:rsidR="00341E37" w:rsidRPr="00CE045A">
        <w:rPr>
          <w:szCs w:val="22"/>
        </w:rPr>
        <w:t>. Farmington Hills, MI: Gale Group.</w:t>
      </w:r>
    </w:p>
    <w:p w14:paraId="6E56F14F" w14:textId="5F192369" w:rsidR="00341E37" w:rsidRPr="00CE045A" w:rsidRDefault="00F436EA" w:rsidP="00341E37">
      <w:pPr>
        <w:pStyle w:val="BodyTextIndent"/>
        <w:keepLines/>
        <w:rPr>
          <w:szCs w:val="22"/>
        </w:rPr>
      </w:pPr>
      <w:r w:rsidRPr="00CE045A">
        <w:rPr>
          <w:b/>
          <w:szCs w:val="22"/>
        </w:rPr>
        <w:t>Steinberg, L.</w:t>
      </w:r>
      <w:r w:rsidR="00341E37" w:rsidRPr="00CE045A">
        <w:rPr>
          <w:szCs w:val="22"/>
        </w:rPr>
        <w:t xml:space="preserve"> (2001). Socialization in adolescence. In N. Smelser, &amp; P. Baltes, (Eds.), </w:t>
      </w:r>
      <w:r w:rsidR="00341E37" w:rsidRPr="00CE045A">
        <w:rPr>
          <w:i/>
          <w:szCs w:val="22"/>
        </w:rPr>
        <w:t>International encyclopedia of the social &amp; behavioral sciences</w:t>
      </w:r>
      <w:r w:rsidR="00341E37" w:rsidRPr="00CE045A">
        <w:rPr>
          <w:szCs w:val="22"/>
        </w:rPr>
        <w:t>. New York: Pergamon.</w:t>
      </w:r>
    </w:p>
    <w:p w14:paraId="187449C1" w14:textId="0C540E0C" w:rsidR="00341E37" w:rsidRPr="00CE045A" w:rsidRDefault="00F436EA" w:rsidP="00341E37">
      <w:pPr>
        <w:pStyle w:val="BodyTextIndent"/>
        <w:keepLines/>
        <w:rPr>
          <w:szCs w:val="22"/>
        </w:rPr>
      </w:pPr>
      <w:r w:rsidRPr="00CE045A">
        <w:rPr>
          <w:b/>
          <w:szCs w:val="22"/>
        </w:rPr>
        <w:t>Steinberg, L.</w:t>
      </w:r>
      <w:r w:rsidR="00341E37" w:rsidRPr="00CE045A">
        <w:rPr>
          <w:szCs w:val="22"/>
        </w:rPr>
        <w:t xml:space="preserve"> (2001). We know some things: Adolescent-parent relationships in retrospect and prospect. </w:t>
      </w:r>
      <w:r w:rsidR="00341E37" w:rsidRPr="00CE045A">
        <w:rPr>
          <w:i/>
          <w:szCs w:val="22"/>
        </w:rPr>
        <w:t>Journal of Research on Adolescence</w:t>
      </w:r>
      <w:r w:rsidR="00341E37" w:rsidRPr="00CE045A">
        <w:rPr>
          <w:szCs w:val="22"/>
        </w:rPr>
        <w:t xml:space="preserve">, </w:t>
      </w:r>
      <w:r w:rsidR="00341E37" w:rsidRPr="00CE045A">
        <w:rPr>
          <w:i/>
          <w:iCs/>
          <w:szCs w:val="22"/>
        </w:rPr>
        <w:t>11</w:t>
      </w:r>
      <w:r w:rsidR="00341E37" w:rsidRPr="00CE045A">
        <w:rPr>
          <w:szCs w:val="22"/>
        </w:rPr>
        <w:t>, 1-20. (Reissued in 2011 as part of the journal’s “virtual issue” containing the 10 most frequently cited articles during the decade 2000-2010.)</w:t>
      </w:r>
    </w:p>
    <w:p w14:paraId="403E33E0" w14:textId="4AB4E7F8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&amp; Cauffman, E. (2001). Adolescents as adults in court: A developmental perspective on the transfer of juveniles to criminal court. </w:t>
      </w:r>
      <w:r w:rsidR="00341E37" w:rsidRPr="00CE045A">
        <w:rPr>
          <w:rFonts w:ascii="Times New Roman" w:hAnsi="Times New Roman"/>
          <w:i/>
          <w:iCs/>
          <w:sz w:val="22"/>
          <w:szCs w:val="22"/>
        </w:rPr>
        <w:t>SRCD Social Policy Report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iCs/>
          <w:sz w:val="22"/>
          <w:szCs w:val="22"/>
        </w:rPr>
        <w:t>15</w:t>
      </w:r>
      <w:r w:rsidR="00341E37" w:rsidRPr="00CE045A">
        <w:rPr>
          <w:rFonts w:ascii="Times New Roman" w:hAnsi="Times New Roman"/>
          <w:sz w:val="22"/>
          <w:szCs w:val="22"/>
        </w:rPr>
        <w:t>(4).</w:t>
      </w:r>
    </w:p>
    <w:p w14:paraId="2D58EC25" w14:textId="1933DFE0" w:rsidR="00341E37" w:rsidRPr="00CE045A" w:rsidRDefault="00F436EA" w:rsidP="00341E37">
      <w:pPr>
        <w:pStyle w:val="BodyTextIndent"/>
        <w:keepLines/>
        <w:rPr>
          <w:szCs w:val="22"/>
        </w:rPr>
      </w:pPr>
      <w:r w:rsidRPr="00CE045A">
        <w:rPr>
          <w:b/>
          <w:szCs w:val="22"/>
        </w:rPr>
        <w:t>Steinberg, L.</w:t>
      </w:r>
      <w:r w:rsidR="00341E37" w:rsidRPr="00CE045A">
        <w:rPr>
          <w:szCs w:val="22"/>
        </w:rPr>
        <w:t xml:space="preserve">, &amp; Morris, A. (2001). Adolescent development. </w:t>
      </w:r>
      <w:r w:rsidR="00341E37" w:rsidRPr="00CE045A">
        <w:rPr>
          <w:i/>
          <w:szCs w:val="22"/>
        </w:rPr>
        <w:t>Annual Review of Psychology</w:t>
      </w:r>
      <w:r w:rsidR="00341E37" w:rsidRPr="00CE045A">
        <w:rPr>
          <w:szCs w:val="22"/>
        </w:rPr>
        <w:t xml:space="preserve">, </w:t>
      </w:r>
      <w:r w:rsidR="00341E37" w:rsidRPr="00CE045A">
        <w:rPr>
          <w:i/>
          <w:szCs w:val="22"/>
        </w:rPr>
        <w:t>52</w:t>
      </w:r>
      <w:r w:rsidR="00341E37" w:rsidRPr="00CE045A">
        <w:rPr>
          <w:szCs w:val="22"/>
        </w:rPr>
        <w:t>, 83-110.</w:t>
      </w:r>
    </w:p>
    <w:p w14:paraId="013ED3EB" w14:textId="77777777" w:rsidR="00341E37" w:rsidRPr="00CE045A" w:rsidRDefault="00341E37" w:rsidP="00E304E9">
      <w:pPr>
        <w:pStyle w:val="BodyTextIndent"/>
        <w:keepLines/>
        <w:ind w:left="0" w:firstLine="0"/>
        <w:rPr>
          <w:szCs w:val="22"/>
        </w:rPr>
      </w:pPr>
    </w:p>
    <w:p w14:paraId="62548E40" w14:textId="77777777" w:rsidR="00341E37" w:rsidRPr="00CE045A" w:rsidRDefault="00341E37" w:rsidP="00E304E9">
      <w:pPr>
        <w:pStyle w:val="BodyTextIndent"/>
        <w:keepLines/>
        <w:jc w:val="center"/>
        <w:rPr>
          <w:szCs w:val="22"/>
        </w:rPr>
      </w:pPr>
      <w:r w:rsidRPr="00CE045A">
        <w:rPr>
          <w:szCs w:val="22"/>
        </w:rPr>
        <w:t>2000</w:t>
      </w:r>
    </w:p>
    <w:p w14:paraId="60E209B6" w14:textId="77777777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5A9B75F7" w14:textId="7620527D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Cauffman, E.,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(2000). Researching adolescents’ judgment and culpability. In T. Grisso and R. Schwartz (Eds.), </w:t>
      </w:r>
      <w:r w:rsidRPr="00CE045A">
        <w:rPr>
          <w:rFonts w:ascii="Times New Roman" w:hAnsi="Times New Roman"/>
          <w:i/>
          <w:sz w:val="22"/>
          <w:szCs w:val="22"/>
        </w:rPr>
        <w:t xml:space="preserve">Youth on trial: A developmental perspective on juvenile justice. </w:t>
      </w:r>
      <w:r w:rsidRPr="00CE045A">
        <w:rPr>
          <w:rFonts w:ascii="Times New Roman" w:hAnsi="Times New Roman"/>
          <w:sz w:val="22"/>
          <w:szCs w:val="22"/>
        </w:rPr>
        <w:t>Pp. 325-344. Chicago: University of Chicago Press.</w:t>
      </w:r>
    </w:p>
    <w:p w14:paraId="19095F52" w14:textId="51097581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Cauffman, E.,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(2000). (</w:t>
      </w:r>
      <w:proofErr w:type="spellStart"/>
      <w:r w:rsidRPr="00CE045A">
        <w:rPr>
          <w:rFonts w:ascii="Times New Roman" w:hAnsi="Times New Roman"/>
          <w:sz w:val="22"/>
          <w:szCs w:val="22"/>
        </w:rPr>
        <w:t>Im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)maturity of judgment in adolescence: Why adolescents may be less culpable than adults. </w:t>
      </w:r>
      <w:r w:rsidRPr="00CE045A">
        <w:rPr>
          <w:rFonts w:ascii="Times New Roman" w:hAnsi="Times New Roman"/>
          <w:i/>
          <w:sz w:val="22"/>
          <w:szCs w:val="22"/>
        </w:rPr>
        <w:t>Behavioral Sciences and the Law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iCs/>
          <w:sz w:val="22"/>
          <w:szCs w:val="22"/>
        </w:rPr>
        <w:t>18</w:t>
      </w:r>
      <w:r w:rsidRPr="00CE045A">
        <w:rPr>
          <w:rFonts w:ascii="Times New Roman" w:hAnsi="Times New Roman"/>
          <w:sz w:val="22"/>
          <w:szCs w:val="22"/>
        </w:rPr>
        <w:t>, 741-760.</w:t>
      </w:r>
    </w:p>
    <w:p w14:paraId="179A976C" w14:textId="360BD3E2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Collins, W.A., Maccoby, E.,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Hetherington, E.M., &amp; Bornstein, M. (2000). Contemporary research on parenting: The case for nature </w:t>
      </w:r>
      <w:r w:rsidRPr="00CE045A">
        <w:rPr>
          <w:rFonts w:ascii="Times New Roman" w:hAnsi="Times New Roman"/>
          <w:i/>
          <w:sz w:val="22"/>
          <w:szCs w:val="22"/>
        </w:rPr>
        <w:t>and</w:t>
      </w:r>
      <w:r w:rsidRPr="00CE045A">
        <w:rPr>
          <w:rFonts w:ascii="Times New Roman" w:hAnsi="Times New Roman"/>
          <w:sz w:val="22"/>
          <w:szCs w:val="22"/>
        </w:rPr>
        <w:t xml:space="preserve"> nurture. </w:t>
      </w:r>
      <w:r w:rsidRPr="00CE045A">
        <w:rPr>
          <w:rFonts w:ascii="Times New Roman" w:hAnsi="Times New Roman"/>
          <w:i/>
          <w:sz w:val="22"/>
          <w:szCs w:val="22"/>
        </w:rPr>
        <w:t>American Psychologist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55</w:t>
      </w:r>
      <w:r w:rsidRPr="00CE045A">
        <w:rPr>
          <w:rFonts w:ascii="Times New Roman" w:hAnsi="Times New Roman"/>
          <w:sz w:val="22"/>
          <w:szCs w:val="22"/>
        </w:rPr>
        <w:t xml:space="preserve">, 218-232. (Reprinted in </w:t>
      </w:r>
      <w:r w:rsidRPr="00CE045A">
        <w:rPr>
          <w:rFonts w:ascii="Times New Roman" w:hAnsi="Times New Roman"/>
          <w:iCs/>
          <w:sz w:val="22"/>
          <w:szCs w:val="22"/>
        </w:rPr>
        <w:t>E. N. Junn &amp; C. J. Boyatzis (Eds.). (2001).</w:t>
      </w:r>
      <w:r w:rsidRPr="00CE045A">
        <w:rPr>
          <w:rFonts w:ascii="Times New Roman" w:hAnsi="Times New Roman"/>
          <w:i/>
          <w:iCs/>
          <w:sz w:val="22"/>
          <w:szCs w:val="22"/>
        </w:rPr>
        <w:t xml:space="preserve"> Annual Editions: Child Growth and Development </w:t>
      </w:r>
      <w:r w:rsidRPr="00CE045A">
        <w:rPr>
          <w:rFonts w:ascii="Times New Roman" w:hAnsi="Times New Roman"/>
          <w:iCs/>
          <w:sz w:val="22"/>
          <w:szCs w:val="22"/>
        </w:rPr>
        <w:t>(8e, pp. 102-115). Guilford, CT: McGraw Hill/Dushkin</w:t>
      </w:r>
      <w:r w:rsidRPr="00CE045A">
        <w:rPr>
          <w:rFonts w:ascii="Times New Roman" w:hAnsi="Times New Roman"/>
          <w:sz w:val="22"/>
          <w:szCs w:val="22"/>
        </w:rPr>
        <w:t>; and in</w:t>
      </w:r>
      <w:r w:rsidRPr="00CE045A">
        <w:rPr>
          <w:rStyle w:val="HTMLCite"/>
          <w:rFonts w:ascii="Times New Roman" w:hAnsi="Times New Roman"/>
          <w:sz w:val="22"/>
          <w:szCs w:val="22"/>
        </w:rPr>
        <w:t xml:space="preserve"> </w:t>
      </w:r>
      <w:r w:rsidRPr="00CE045A">
        <w:rPr>
          <w:rStyle w:val="HTMLCite"/>
          <w:rFonts w:ascii="Times New Roman" w:hAnsi="Times New Roman"/>
          <w:i w:val="0"/>
          <w:sz w:val="22"/>
          <w:szCs w:val="22"/>
        </w:rPr>
        <w:t>M.</w:t>
      </w:r>
      <w:r w:rsidRPr="00CE045A">
        <w:rPr>
          <w:rStyle w:val="HTMLCite"/>
          <w:rFonts w:ascii="Times New Roman" w:hAnsi="Times New Roman"/>
          <w:sz w:val="22"/>
          <w:szCs w:val="22"/>
        </w:rPr>
        <w:t xml:space="preserve"> </w:t>
      </w:r>
      <w:r w:rsidRPr="00CE045A">
        <w:rPr>
          <w:rStyle w:val="medium-normal"/>
          <w:rFonts w:ascii="Times New Roman" w:hAnsi="Times New Roman"/>
          <w:sz w:val="22"/>
          <w:szCs w:val="22"/>
        </w:rPr>
        <w:t xml:space="preserve">Hertzig &amp; Farber, E. (Eds). (2003). </w:t>
      </w:r>
      <w:r w:rsidRPr="00CE045A">
        <w:rPr>
          <w:rStyle w:val="medium-normal"/>
          <w:rFonts w:ascii="Times New Roman" w:hAnsi="Times New Roman"/>
          <w:i/>
          <w:sz w:val="22"/>
          <w:szCs w:val="22"/>
        </w:rPr>
        <w:t>Annual progress in child psychiatry and child development: 2000-2001</w:t>
      </w:r>
      <w:r w:rsidRPr="00CE045A">
        <w:rPr>
          <w:rStyle w:val="medium-normal"/>
          <w:rFonts w:ascii="Times New Roman" w:hAnsi="Times New Roman"/>
          <w:sz w:val="22"/>
          <w:szCs w:val="22"/>
        </w:rPr>
        <w:t>. New York: Brunner-Routledge. pp. 125-153.</w:t>
      </w:r>
      <w:r w:rsidRPr="00CE045A">
        <w:rPr>
          <w:rFonts w:ascii="Times New Roman" w:hAnsi="Times New Roman"/>
          <w:sz w:val="22"/>
          <w:szCs w:val="22"/>
        </w:rPr>
        <w:t>)</w:t>
      </w:r>
    </w:p>
    <w:p w14:paraId="20AFBA6A" w14:textId="00D35BB1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(2000). Punishment: Developmental perspectives. In A. Kazdin (Ed.), </w:t>
      </w:r>
      <w:r w:rsidR="00341E37" w:rsidRPr="00CE045A">
        <w:rPr>
          <w:rFonts w:ascii="Times New Roman" w:hAnsi="Times New Roman"/>
          <w:i/>
          <w:sz w:val="22"/>
          <w:szCs w:val="22"/>
        </w:rPr>
        <w:t>The encyclopedia of psychology, Vol.</w:t>
      </w:r>
      <w:r w:rsidR="00341E37" w:rsidRPr="00CE045A">
        <w:rPr>
          <w:rStyle w:val="FootnoteReference"/>
          <w:rFonts w:ascii="Times New Roman" w:hAnsi="Times New Roman"/>
          <w:sz w:val="22"/>
          <w:szCs w:val="22"/>
        </w:rPr>
        <w:t xml:space="preserve"> </w:t>
      </w:r>
      <w:r w:rsidR="00341E37" w:rsidRPr="00CE045A">
        <w:rPr>
          <w:rStyle w:val="titles-source"/>
          <w:rFonts w:ascii="Times New Roman" w:hAnsi="Times New Roman"/>
          <w:sz w:val="22"/>
          <w:szCs w:val="22"/>
        </w:rPr>
        <w:t>6. Pp. 484-487</w:t>
      </w:r>
      <w:r w:rsidR="00341E37" w:rsidRPr="00CE045A">
        <w:rPr>
          <w:rFonts w:ascii="Times New Roman" w:hAnsi="Times New Roman"/>
          <w:sz w:val="22"/>
          <w:szCs w:val="22"/>
        </w:rPr>
        <w:t>. New York: Oxford University Press.</w:t>
      </w:r>
    </w:p>
    <w:p w14:paraId="108F467C" w14:textId="6212B42B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(2000). The family at adolescence: Transition and transformation. </w:t>
      </w:r>
      <w:r w:rsidR="00341E37" w:rsidRPr="00CE045A">
        <w:rPr>
          <w:rFonts w:ascii="Times New Roman" w:hAnsi="Times New Roman"/>
          <w:i/>
          <w:sz w:val="22"/>
          <w:szCs w:val="22"/>
        </w:rPr>
        <w:t>Journal of Adolescent Health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26</w:t>
      </w:r>
      <w:r w:rsidR="00341E37" w:rsidRPr="00CE045A">
        <w:rPr>
          <w:rFonts w:ascii="Times New Roman" w:hAnsi="Times New Roman"/>
          <w:sz w:val="22"/>
          <w:szCs w:val="22"/>
        </w:rPr>
        <w:t>, 170-178.</w:t>
      </w:r>
    </w:p>
    <w:p w14:paraId="638FAB95" w14:textId="6CD59102" w:rsidR="00341E37" w:rsidRPr="00CE045A" w:rsidRDefault="00F436EA" w:rsidP="00341E37">
      <w:pPr>
        <w:pStyle w:val="Footer"/>
        <w:keepLines/>
        <w:widowControl w:val="0"/>
        <w:tabs>
          <w:tab w:val="clear" w:pos="4320"/>
          <w:tab w:val="clear" w:pos="8640"/>
        </w:tabs>
        <w:ind w:left="720" w:hanging="720"/>
        <w:rPr>
          <w:sz w:val="22"/>
          <w:szCs w:val="22"/>
        </w:rPr>
      </w:pPr>
      <w:r w:rsidRPr="00CE045A">
        <w:rPr>
          <w:b/>
          <w:sz w:val="22"/>
          <w:szCs w:val="22"/>
        </w:rPr>
        <w:t>Steinberg, L.</w:t>
      </w:r>
      <w:r w:rsidR="00341E37" w:rsidRPr="00CE045A">
        <w:rPr>
          <w:sz w:val="22"/>
          <w:szCs w:val="22"/>
        </w:rPr>
        <w:t xml:space="preserve"> (2000). Youth violence: Do parents and families make a difference? </w:t>
      </w:r>
      <w:r w:rsidR="00341E37" w:rsidRPr="00CE045A">
        <w:rPr>
          <w:i/>
          <w:sz w:val="22"/>
          <w:szCs w:val="22"/>
        </w:rPr>
        <w:t>National Institute of Justice Journal</w:t>
      </w:r>
      <w:r w:rsidR="00341E37" w:rsidRPr="00CE045A">
        <w:rPr>
          <w:sz w:val="22"/>
          <w:szCs w:val="22"/>
        </w:rPr>
        <w:t xml:space="preserve">, </w:t>
      </w:r>
      <w:r w:rsidR="00341E37" w:rsidRPr="00CE045A">
        <w:rPr>
          <w:i/>
          <w:sz w:val="22"/>
          <w:szCs w:val="22"/>
        </w:rPr>
        <w:t>April</w:t>
      </w:r>
      <w:r w:rsidR="00341E37" w:rsidRPr="00CE045A">
        <w:rPr>
          <w:sz w:val="22"/>
          <w:szCs w:val="22"/>
        </w:rPr>
        <w:t>, 30-38.</w:t>
      </w:r>
    </w:p>
    <w:p w14:paraId="19B6573C" w14:textId="72EDA582" w:rsidR="00341E37" w:rsidRPr="00CE045A" w:rsidRDefault="00F436EA" w:rsidP="00341E37">
      <w:pPr>
        <w:pStyle w:val="Footer"/>
        <w:keepLines/>
        <w:widowControl w:val="0"/>
        <w:tabs>
          <w:tab w:val="clear" w:pos="4320"/>
          <w:tab w:val="clear" w:pos="8640"/>
        </w:tabs>
        <w:ind w:left="720" w:hanging="720"/>
        <w:rPr>
          <w:sz w:val="22"/>
          <w:szCs w:val="22"/>
        </w:rPr>
      </w:pPr>
      <w:r w:rsidRPr="00CE045A">
        <w:rPr>
          <w:b/>
          <w:sz w:val="22"/>
          <w:szCs w:val="22"/>
        </w:rPr>
        <w:t>Steinberg, L.</w:t>
      </w:r>
      <w:r w:rsidR="00341E37" w:rsidRPr="00CE045A">
        <w:rPr>
          <w:sz w:val="22"/>
          <w:szCs w:val="22"/>
        </w:rPr>
        <w:t xml:space="preserve">, &amp; Avenevoli, S. (2000). The role of context in the development of psychopathology: A conceptual framework and some speculative propositions. </w:t>
      </w:r>
      <w:r w:rsidR="00341E37" w:rsidRPr="00CE045A">
        <w:rPr>
          <w:i/>
          <w:sz w:val="22"/>
          <w:szCs w:val="22"/>
        </w:rPr>
        <w:t>Child Development</w:t>
      </w:r>
      <w:r w:rsidR="00341E37" w:rsidRPr="00CE045A">
        <w:rPr>
          <w:sz w:val="22"/>
          <w:szCs w:val="22"/>
        </w:rPr>
        <w:t xml:space="preserve">, </w:t>
      </w:r>
      <w:r w:rsidR="00341E37" w:rsidRPr="00CE045A">
        <w:rPr>
          <w:i/>
          <w:sz w:val="22"/>
          <w:szCs w:val="22"/>
        </w:rPr>
        <w:t>71</w:t>
      </w:r>
      <w:r w:rsidR="00341E37" w:rsidRPr="00CE045A">
        <w:rPr>
          <w:sz w:val="22"/>
          <w:szCs w:val="22"/>
        </w:rPr>
        <w:t>, 66-74.</w:t>
      </w:r>
    </w:p>
    <w:p w14:paraId="033D660D" w14:textId="21F36FA7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&amp; Cauffman, E. (2000). Developmental perspectives on jurisdictional boundary. In J. Fagan and F. Zimring (Eds.), </w:t>
      </w:r>
      <w:r w:rsidR="00341E37" w:rsidRPr="00CE045A">
        <w:rPr>
          <w:rFonts w:ascii="Times New Roman" w:hAnsi="Times New Roman"/>
          <w:i/>
          <w:sz w:val="22"/>
          <w:szCs w:val="22"/>
        </w:rPr>
        <w:t>The changing borders of juvenile justice: Transfer of adolescents to the criminal court</w:t>
      </w:r>
      <w:r w:rsidR="00341E37" w:rsidRPr="00CE045A">
        <w:rPr>
          <w:rFonts w:ascii="Times New Roman" w:hAnsi="Times New Roman"/>
          <w:sz w:val="22"/>
          <w:szCs w:val="22"/>
        </w:rPr>
        <w:t>. Pp. 379-406. Chicago: University of Chicago Press.</w:t>
      </w:r>
    </w:p>
    <w:p w14:paraId="171D683A" w14:textId="744E7434" w:rsidR="00341E37" w:rsidRPr="00CE045A" w:rsidRDefault="00F436EA" w:rsidP="00E304E9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&amp; Schwartz, R. (2000). Developmental psychology goes to court. In T. Grisso and R. Schwartz (Eds.), </w:t>
      </w:r>
      <w:r w:rsidR="00341E37" w:rsidRPr="00CE045A">
        <w:rPr>
          <w:rFonts w:ascii="Times New Roman" w:hAnsi="Times New Roman"/>
          <w:i/>
          <w:sz w:val="22"/>
          <w:szCs w:val="22"/>
        </w:rPr>
        <w:t xml:space="preserve">Youth on trial: A developmental perspective on juvenile justice. </w:t>
      </w:r>
      <w:r w:rsidR="00341E37" w:rsidRPr="00CE045A">
        <w:rPr>
          <w:rFonts w:ascii="Times New Roman" w:hAnsi="Times New Roman"/>
          <w:sz w:val="22"/>
          <w:szCs w:val="22"/>
        </w:rPr>
        <w:t>Pp. 9-31</w:t>
      </w:r>
      <w:r w:rsidR="00341E37" w:rsidRPr="00CE045A">
        <w:rPr>
          <w:rFonts w:ascii="Times New Roman" w:hAnsi="Times New Roman"/>
          <w:i/>
          <w:sz w:val="22"/>
          <w:szCs w:val="22"/>
        </w:rPr>
        <w:t>.</w:t>
      </w:r>
      <w:r w:rsidR="00341E37" w:rsidRPr="00CE045A">
        <w:rPr>
          <w:rFonts w:ascii="Times New Roman" w:hAnsi="Times New Roman"/>
          <w:sz w:val="22"/>
          <w:szCs w:val="22"/>
        </w:rPr>
        <w:t xml:space="preserve"> Chicago: University of Chicago Press. </w:t>
      </w:r>
    </w:p>
    <w:p w14:paraId="5E3445B8" w14:textId="77777777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16639D15" w14:textId="77777777" w:rsidR="00341E37" w:rsidRPr="00CE045A" w:rsidRDefault="00341E37" w:rsidP="00E304E9">
      <w:pPr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1999</w:t>
      </w:r>
    </w:p>
    <w:p w14:paraId="068DDE10" w14:textId="77777777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0B8CBE78" w14:textId="46ED6E48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Avenevoli, S., Sessa, F.,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(1999). Family structure, parenting practices, and adolescent adjustment: An ecological examination. In E.M. Hetherington (Ed.). </w:t>
      </w:r>
      <w:r w:rsidRPr="00CE045A">
        <w:rPr>
          <w:rFonts w:ascii="Times New Roman" w:hAnsi="Times New Roman"/>
          <w:i/>
          <w:iCs/>
          <w:sz w:val="22"/>
          <w:szCs w:val="22"/>
        </w:rPr>
        <w:t>Coping with divorce, single parenting, and remarriage.</w:t>
      </w:r>
      <w:r w:rsidRPr="00CE045A">
        <w:rPr>
          <w:rFonts w:ascii="Times New Roman" w:hAnsi="Times New Roman"/>
          <w:sz w:val="22"/>
          <w:szCs w:val="22"/>
        </w:rPr>
        <w:t xml:space="preserve"> Pp. 65-90. Mahwah, NJ: Erlbaum.</w:t>
      </w:r>
    </w:p>
    <w:p w14:paraId="3173ACFA" w14:textId="010CE3C7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Fletcher, A.,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Sellers, E. (1999). Adolescents’ well-being as a function of perceived inter-parental consistency. </w:t>
      </w:r>
      <w:r w:rsidRPr="00CE045A">
        <w:rPr>
          <w:rFonts w:ascii="Times New Roman" w:hAnsi="Times New Roman"/>
          <w:i/>
          <w:sz w:val="22"/>
          <w:szCs w:val="22"/>
        </w:rPr>
        <w:t>Journal of Marriage and the Family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61</w:t>
      </w:r>
      <w:r w:rsidRPr="00CE045A">
        <w:rPr>
          <w:rFonts w:ascii="Times New Roman" w:hAnsi="Times New Roman"/>
          <w:sz w:val="22"/>
          <w:szCs w:val="22"/>
        </w:rPr>
        <w:t>, 599-610.</w:t>
      </w:r>
    </w:p>
    <w:p w14:paraId="3DBFD32E" w14:textId="668B0A8E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Gray, M.,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(1999). Adolescent romance and the parent-child relationship: Bi-directional links across settings. In W. Furman, B. Brown, and C. Feiring (Eds.), </w:t>
      </w:r>
      <w:r w:rsidRPr="00CE045A">
        <w:rPr>
          <w:rFonts w:ascii="Times New Roman" w:hAnsi="Times New Roman"/>
          <w:i/>
          <w:sz w:val="22"/>
          <w:szCs w:val="22"/>
        </w:rPr>
        <w:t>Contemporary perspectives on adolescent romantic relationships</w:t>
      </w:r>
      <w:r w:rsidRPr="00CE045A">
        <w:rPr>
          <w:rFonts w:ascii="Times New Roman" w:hAnsi="Times New Roman"/>
          <w:sz w:val="22"/>
          <w:szCs w:val="22"/>
        </w:rPr>
        <w:t>. Pp. 235-265. New York: Cambridge University Press.</w:t>
      </w:r>
    </w:p>
    <w:p w14:paraId="031555D2" w14:textId="7F20CB71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Gray, M.,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(1999). Unpacking authoritative parenting: Reassessing a multidimensional construct. </w:t>
      </w:r>
      <w:r w:rsidRPr="00CE045A">
        <w:rPr>
          <w:rFonts w:ascii="Times New Roman" w:hAnsi="Times New Roman"/>
          <w:i/>
          <w:sz w:val="22"/>
          <w:szCs w:val="22"/>
        </w:rPr>
        <w:t>Journal of Marriage and the Family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 xml:space="preserve">61, </w:t>
      </w:r>
      <w:r w:rsidRPr="00CE045A">
        <w:rPr>
          <w:rFonts w:ascii="Times New Roman" w:hAnsi="Times New Roman"/>
          <w:sz w:val="22"/>
          <w:szCs w:val="22"/>
        </w:rPr>
        <w:t>574-587.</w:t>
      </w:r>
    </w:p>
    <w:p w14:paraId="6489FF0D" w14:textId="28299BE6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&amp; Cauffman, E. (1999). The elephant in the courtroom: Developmental perspectives on the adjudication of youthful offenders. </w:t>
      </w:r>
      <w:r w:rsidR="00341E37" w:rsidRPr="00CE045A">
        <w:rPr>
          <w:rFonts w:ascii="Times New Roman" w:hAnsi="Times New Roman"/>
          <w:i/>
          <w:sz w:val="22"/>
          <w:szCs w:val="22"/>
        </w:rPr>
        <w:t>Virginia Journal of Social Policy &amp; the Law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6</w:t>
      </w:r>
      <w:r w:rsidR="00341E37" w:rsidRPr="00CE045A">
        <w:rPr>
          <w:rFonts w:ascii="Times New Roman" w:hAnsi="Times New Roman"/>
          <w:sz w:val="22"/>
          <w:szCs w:val="22"/>
        </w:rPr>
        <w:t>, 389-417.</w:t>
      </w:r>
    </w:p>
    <w:p w14:paraId="378BABC7" w14:textId="77777777" w:rsidR="00341E37" w:rsidRPr="00CE045A" w:rsidRDefault="00341E37" w:rsidP="00E304E9">
      <w:pPr>
        <w:keepLines/>
        <w:rPr>
          <w:rFonts w:ascii="Times New Roman" w:hAnsi="Times New Roman"/>
          <w:sz w:val="22"/>
          <w:szCs w:val="22"/>
        </w:rPr>
      </w:pPr>
    </w:p>
    <w:p w14:paraId="0449BE9F" w14:textId="77777777" w:rsidR="00341E37" w:rsidRPr="00CE045A" w:rsidRDefault="00341E37" w:rsidP="00E304E9">
      <w:pPr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1998</w:t>
      </w:r>
    </w:p>
    <w:p w14:paraId="1C229EA0" w14:textId="77777777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772C10D3" w14:textId="73751BAB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Boyce, T., Frank, E., Jensen, P., Kessler, R., Nelson, C.,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(1998). The role of context in the development of psychopathology. </w:t>
      </w:r>
      <w:r w:rsidRPr="00CE045A">
        <w:rPr>
          <w:rFonts w:ascii="Times New Roman" w:hAnsi="Times New Roman"/>
          <w:i/>
          <w:sz w:val="22"/>
          <w:szCs w:val="22"/>
        </w:rPr>
        <w:t>Development and Psychopathology, 10</w:t>
      </w:r>
      <w:r w:rsidRPr="00CE045A">
        <w:rPr>
          <w:rFonts w:ascii="Times New Roman" w:hAnsi="Times New Roman"/>
          <w:sz w:val="22"/>
          <w:szCs w:val="22"/>
        </w:rPr>
        <w:t>, 143-164.</w:t>
      </w:r>
    </w:p>
    <w:p w14:paraId="708E7166" w14:textId="73302700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Jensen, P., Mrazek, D., Knapp, P.,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Pfeffer, C., Schowalter, J., &amp; Shapiro, T. (1998). Evolution, adaptation, and ADHD: Response to Hecht. </w:t>
      </w:r>
      <w:r w:rsidRPr="00CE045A">
        <w:rPr>
          <w:rFonts w:ascii="Times New Roman" w:hAnsi="Times New Roman"/>
          <w:i/>
          <w:sz w:val="22"/>
          <w:szCs w:val="22"/>
        </w:rPr>
        <w:t>Journal of the American Academy of Child and Adolescent Psychiatry</w:t>
      </w:r>
      <w:r w:rsidRPr="00CE045A">
        <w:rPr>
          <w:rFonts w:ascii="Times New Roman" w:hAnsi="Times New Roman"/>
          <w:sz w:val="22"/>
          <w:szCs w:val="22"/>
        </w:rPr>
        <w:t>.</w:t>
      </w:r>
    </w:p>
    <w:p w14:paraId="23A154E9" w14:textId="749DADAB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Jensen, P., Mrazek, D., Knapp, P.,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Pfeffer, C., Schowalter, J., &amp; Shapiro, T. (1998). A revolution in progress: Response to Carey and Carrey. </w:t>
      </w:r>
      <w:r w:rsidRPr="00CE045A">
        <w:rPr>
          <w:rFonts w:ascii="Times New Roman" w:hAnsi="Times New Roman"/>
          <w:i/>
          <w:sz w:val="22"/>
          <w:szCs w:val="22"/>
        </w:rPr>
        <w:t>Journal of the American Academy of Child and Adolescent Psychiatry</w:t>
      </w:r>
      <w:r w:rsidRPr="00CE045A">
        <w:rPr>
          <w:rFonts w:ascii="Times New Roman" w:hAnsi="Times New Roman"/>
          <w:sz w:val="22"/>
          <w:szCs w:val="22"/>
        </w:rPr>
        <w:t>.</w:t>
      </w:r>
    </w:p>
    <w:p w14:paraId="7F43360C" w14:textId="3CEBF38E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(1998). Adolescent. In </w:t>
      </w:r>
      <w:r w:rsidR="00341E37" w:rsidRPr="00CE045A">
        <w:rPr>
          <w:rFonts w:ascii="Times New Roman" w:hAnsi="Times New Roman"/>
          <w:i/>
          <w:sz w:val="22"/>
          <w:szCs w:val="22"/>
        </w:rPr>
        <w:t>The World Book Encyclopedia</w:t>
      </w:r>
      <w:r w:rsidR="00341E37" w:rsidRPr="00CE045A">
        <w:rPr>
          <w:rFonts w:ascii="Times New Roman" w:hAnsi="Times New Roman"/>
          <w:sz w:val="22"/>
          <w:szCs w:val="22"/>
        </w:rPr>
        <w:t>. Pp. 60-65. Chicago: World Book Publishing.</w:t>
      </w:r>
    </w:p>
    <w:p w14:paraId="507D6E88" w14:textId="5C990931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(1998). Standards outside the classroom. In D. Ravitch (Ed.). </w:t>
      </w:r>
      <w:r w:rsidR="00341E37" w:rsidRPr="00CE045A">
        <w:rPr>
          <w:rFonts w:ascii="Times New Roman" w:hAnsi="Times New Roman"/>
          <w:i/>
          <w:sz w:val="22"/>
          <w:szCs w:val="22"/>
        </w:rPr>
        <w:t>The State of student performance in American schools: Brookings papers on education policy, Volume 1</w:t>
      </w:r>
      <w:r w:rsidR="00341E37" w:rsidRPr="00CE045A">
        <w:rPr>
          <w:rFonts w:ascii="Times New Roman" w:hAnsi="Times New Roman"/>
          <w:sz w:val="22"/>
          <w:szCs w:val="22"/>
        </w:rPr>
        <w:t>. Pp. 319-357 Washington: Brookings Institution.</w:t>
      </w:r>
    </w:p>
    <w:p w14:paraId="77064121" w14:textId="5F4E851E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&amp; Avenevoli, S. (1998). Disengagement from school and problem behavior in adolescence: A developmental-contextual analysis of the influences of family and part-time work. In R. </w:t>
      </w:r>
      <w:proofErr w:type="spellStart"/>
      <w:r w:rsidR="00341E37" w:rsidRPr="00CE045A">
        <w:rPr>
          <w:rFonts w:ascii="Times New Roman" w:hAnsi="Times New Roman"/>
          <w:sz w:val="22"/>
          <w:szCs w:val="22"/>
        </w:rPr>
        <w:t>Jessor</w:t>
      </w:r>
      <w:proofErr w:type="spellEnd"/>
      <w:r w:rsidR="00341E37" w:rsidRPr="00CE045A">
        <w:rPr>
          <w:rFonts w:ascii="Times New Roman" w:hAnsi="Times New Roman"/>
          <w:sz w:val="22"/>
          <w:szCs w:val="22"/>
        </w:rPr>
        <w:t xml:space="preserve"> &amp; M. Chase (Eds.), </w:t>
      </w:r>
      <w:r w:rsidR="00341E37" w:rsidRPr="00CE045A">
        <w:rPr>
          <w:rFonts w:ascii="Times New Roman" w:hAnsi="Times New Roman"/>
          <w:i/>
          <w:sz w:val="22"/>
          <w:szCs w:val="22"/>
        </w:rPr>
        <w:t>New perspectives on adolescent risk behavior</w:t>
      </w:r>
      <w:r w:rsidR="00341E37" w:rsidRPr="00CE045A">
        <w:rPr>
          <w:rFonts w:ascii="Times New Roman" w:hAnsi="Times New Roman"/>
          <w:sz w:val="22"/>
          <w:szCs w:val="22"/>
        </w:rPr>
        <w:t>. Pp. 392-424. New York: Cambridge University Press.</w:t>
      </w:r>
    </w:p>
    <w:p w14:paraId="45FD7424" w14:textId="6255C370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&amp; Fletcher, A. (1998). Data analytic strategies in research on ethnic minority youth. In V. McLoyd and L. Steinberg (Eds.) </w:t>
      </w:r>
      <w:r w:rsidR="00341E37" w:rsidRPr="00CE045A">
        <w:rPr>
          <w:rFonts w:ascii="Times New Roman" w:hAnsi="Times New Roman"/>
          <w:i/>
          <w:sz w:val="22"/>
          <w:szCs w:val="22"/>
        </w:rPr>
        <w:t>Studying minority adolescents: Conceptual, methodological, and theoretical issues</w:t>
      </w:r>
      <w:r w:rsidR="00341E37" w:rsidRPr="00CE045A">
        <w:rPr>
          <w:rFonts w:ascii="Times New Roman" w:hAnsi="Times New Roman"/>
          <w:sz w:val="22"/>
          <w:szCs w:val="22"/>
        </w:rPr>
        <w:t>. pp. 279-294. Mahwah, NJ: Erlbaum.</w:t>
      </w:r>
    </w:p>
    <w:p w14:paraId="45EA948F" w14:textId="77777777" w:rsidR="00341E37" w:rsidRPr="00CE045A" w:rsidRDefault="00341E37" w:rsidP="00E304E9">
      <w:pPr>
        <w:keepNext/>
        <w:keepLines/>
        <w:rPr>
          <w:rFonts w:ascii="Times New Roman" w:hAnsi="Times New Roman"/>
          <w:sz w:val="22"/>
          <w:szCs w:val="22"/>
        </w:rPr>
      </w:pPr>
    </w:p>
    <w:p w14:paraId="53520A24" w14:textId="77777777" w:rsidR="00341E37" w:rsidRPr="00CE045A" w:rsidRDefault="00341E37" w:rsidP="00E304E9">
      <w:pPr>
        <w:keepNext/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1997</w:t>
      </w:r>
    </w:p>
    <w:p w14:paraId="0D5BD8E7" w14:textId="77777777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179CD6E2" w14:textId="0F377CFA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Darling, N., and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(1997). Community influences on adolescent achievement and deviance. In J. Brooks-Gunn, G. Duncan, &amp; L. Aber (Eds.), </w:t>
      </w:r>
      <w:r w:rsidRPr="00CE045A">
        <w:rPr>
          <w:rFonts w:ascii="Times New Roman" w:hAnsi="Times New Roman"/>
          <w:i/>
          <w:sz w:val="22"/>
          <w:szCs w:val="22"/>
        </w:rPr>
        <w:t>Neighborhood poverty: Context and consequences for children. Volume 2: Conceptual, methodological, and policy approaches to studying neighborhoods</w:t>
      </w:r>
      <w:r w:rsidRPr="00CE045A">
        <w:rPr>
          <w:rFonts w:ascii="Times New Roman" w:hAnsi="Times New Roman"/>
          <w:sz w:val="22"/>
          <w:szCs w:val="22"/>
        </w:rPr>
        <w:t>. Pp 120-131. New York: Russell Sage Foundation.</w:t>
      </w:r>
    </w:p>
    <w:p w14:paraId="76EC6215" w14:textId="1240D73A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Glasgow, K., Dornbusch, S., Ritter, P., Troyer, L.,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(1997). Parenting styles, dysfunctional attributions, and adolescent outcomes in diverse groups. </w:t>
      </w:r>
      <w:r w:rsidRPr="00CE045A">
        <w:rPr>
          <w:rFonts w:ascii="Times New Roman" w:hAnsi="Times New Roman"/>
          <w:i/>
          <w:sz w:val="22"/>
          <w:szCs w:val="22"/>
        </w:rPr>
        <w:t>Child Development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67</w:t>
      </w:r>
      <w:r w:rsidRPr="00CE045A">
        <w:rPr>
          <w:rFonts w:ascii="Times New Roman" w:hAnsi="Times New Roman"/>
          <w:sz w:val="22"/>
          <w:szCs w:val="22"/>
        </w:rPr>
        <w:t>, 507-529.</w:t>
      </w:r>
    </w:p>
    <w:p w14:paraId="7C96AB71" w14:textId="3D87F6D5" w:rsidR="00341E37" w:rsidRPr="00CE045A" w:rsidRDefault="00341E37" w:rsidP="008A1E00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Jensen, P., Mrazek, D., Knapp, P.,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Schowalter, J., &amp; Shapiro, T. (1997). Evolution and revolution in child psychiatry: ADHD and child psychopathology as disorders of adaptation. </w:t>
      </w:r>
      <w:r w:rsidRPr="00CE045A">
        <w:rPr>
          <w:rFonts w:ascii="Times New Roman" w:hAnsi="Times New Roman"/>
          <w:i/>
          <w:sz w:val="22"/>
          <w:szCs w:val="22"/>
        </w:rPr>
        <w:t>Journal of the American Academy of Child and Adolescent Psychiatry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36</w:t>
      </w:r>
      <w:r w:rsidRPr="00CE045A">
        <w:rPr>
          <w:rFonts w:ascii="Times New Roman" w:hAnsi="Times New Roman"/>
          <w:sz w:val="22"/>
          <w:szCs w:val="22"/>
        </w:rPr>
        <w:t xml:space="preserve">, 1672-1679. (Reprinted in: P. Jensen, P. Knapp, &amp; D. Mrazek (Eds.) (2006). </w:t>
      </w:r>
      <w:r w:rsidRPr="00CE045A">
        <w:rPr>
          <w:rFonts w:ascii="Times New Roman" w:hAnsi="Times New Roman"/>
          <w:i/>
          <w:sz w:val="22"/>
          <w:szCs w:val="22"/>
        </w:rPr>
        <w:t xml:space="preserve">Toward a new diagnostic system for child psychopathology: Moving beyond the DSM. </w:t>
      </w:r>
      <w:r w:rsidRPr="00CE045A">
        <w:rPr>
          <w:rFonts w:ascii="Times New Roman" w:hAnsi="Times New Roman"/>
          <w:sz w:val="22"/>
          <w:szCs w:val="22"/>
        </w:rPr>
        <w:t>Pp. 96-110. New York: Guilford Press.)</w:t>
      </w:r>
    </w:p>
    <w:p w14:paraId="1A636477" w14:textId="77777777" w:rsidR="00DC5CA0" w:rsidRPr="00CE045A" w:rsidRDefault="00DC5CA0" w:rsidP="008A1E00">
      <w:pPr>
        <w:keepNext/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14:paraId="3B3C088F" w14:textId="6EBB16B7" w:rsidR="00341E37" w:rsidRPr="00CE045A" w:rsidRDefault="00341E37" w:rsidP="008A1E00">
      <w:pPr>
        <w:keepNext/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1996</w:t>
      </w:r>
    </w:p>
    <w:p w14:paraId="09212F31" w14:textId="77777777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591C2B17" w14:textId="5EC23BC4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Cauffman, E.,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(1996). The cognitive and affective influences on adolescent decision-making. </w:t>
      </w:r>
      <w:r w:rsidRPr="00CE045A">
        <w:rPr>
          <w:rFonts w:ascii="Times New Roman" w:hAnsi="Times New Roman"/>
          <w:i/>
          <w:sz w:val="22"/>
          <w:szCs w:val="22"/>
        </w:rPr>
        <w:t>Temple Law Review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68</w:t>
      </w:r>
      <w:r w:rsidRPr="00CE045A">
        <w:rPr>
          <w:rFonts w:ascii="Times New Roman" w:hAnsi="Times New Roman"/>
          <w:sz w:val="22"/>
          <w:szCs w:val="22"/>
        </w:rPr>
        <w:t>, 1763-1789.</w:t>
      </w:r>
    </w:p>
    <w:p w14:paraId="28ADE55A" w14:textId="5C7BA9D7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Cauffman, E.,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(1996). Interactive effects of menarche, dating, and heterosocial involvement on dieting behavior in early adolescence. </w:t>
      </w:r>
      <w:r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32</w:t>
      </w:r>
      <w:r w:rsidRPr="00CE045A">
        <w:rPr>
          <w:rFonts w:ascii="Times New Roman" w:hAnsi="Times New Roman"/>
          <w:sz w:val="22"/>
          <w:szCs w:val="22"/>
        </w:rPr>
        <w:t xml:space="preserve">, 631-635. (Reprinted in: R. </w:t>
      </w:r>
      <w:proofErr w:type="spellStart"/>
      <w:r w:rsidRPr="00CE045A">
        <w:rPr>
          <w:rFonts w:ascii="Times New Roman" w:hAnsi="Times New Roman"/>
          <w:sz w:val="22"/>
          <w:szCs w:val="22"/>
        </w:rPr>
        <w:t>Muuss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 (Ed.), (1998). </w:t>
      </w:r>
      <w:r w:rsidRPr="00CE045A">
        <w:rPr>
          <w:rFonts w:ascii="Times New Roman" w:hAnsi="Times New Roman"/>
          <w:i/>
          <w:sz w:val="22"/>
          <w:szCs w:val="22"/>
        </w:rPr>
        <w:t>Adolescent behavior and society: A book of readings</w:t>
      </w:r>
      <w:r w:rsidRPr="00CE045A">
        <w:rPr>
          <w:rFonts w:ascii="Times New Roman" w:hAnsi="Times New Roman"/>
          <w:sz w:val="22"/>
          <w:szCs w:val="22"/>
        </w:rPr>
        <w:t xml:space="preserve"> [5th edition]. </w:t>
      </w:r>
      <w:r w:rsidR="003C26AE">
        <w:rPr>
          <w:rFonts w:ascii="Times New Roman" w:hAnsi="Times New Roman"/>
          <w:sz w:val="22"/>
          <w:szCs w:val="22"/>
        </w:rPr>
        <w:t>McGraw</w:t>
      </w:r>
      <w:r w:rsidRPr="00CE045A">
        <w:rPr>
          <w:rFonts w:ascii="Times New Roman" w:hAnsi="Times New Roman"/>
          <w:sz w:val="22"/>
          <w:szCs w:val="22"/>
        </w:rPr>
        <w:t>-Hill.)</w:t>
      </w:r>
    </w:p>
    <w:p w14:paraId="324478ED" w14:textId="0F2F7C91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Lamborn, S., Dornbusch, S.,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(1996). Ethnicity and community context as moderators of the relation between family decision-making and adolescent adjustment. </w:t>
      </w:r>
      <w:r w:rsidRPr="00CE045A">
        <w:rPr>
          <w:rFonts w:ascii="Times New Roman" w:hAnsi="Times New Roman"/>
          <w:i/>
          <w:sz w:val="22"/>
          <w:szCs w:val="22"/>
        </w:rPr>
        <w:t>Child Development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66</w:t>
      </w:r>
      <w:r w:rsidRPr="00CE045A">
        <w:rPr>
          <w:rFonts w:ascii="Times New Roman" w:hAnsi="Times New Roman"/>
          <w:sz w:val="22"/>
          <w:szCs w:val="22"/>
        </w:rPr>
        <w:t>, 283-301.</w:t>
      </w:r>
    </w:p>
    <w:p w14:paraId="07DFDDAA" w14:textId="2BCA89E3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proofErr w:type="spellStart"/>
      <w:r w:rsidRPr="00CE045A">
        <w:rPr>
          <w:rFonts w:ascii="Times New Roman" w:hAnsi="Times New Roman"/>
          <w:sz w:val="22"/>
          <w:szCs w:val="22"/>
        </w:rPr>
        <w:t>Siqueland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, L., Kendall, P.,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(1996). Anxiety in children: Perceived family environments and observed family interaction. </w:t>
      </w:r>
      <w:r w:rsidRPr="00CE045A">
        <w:rPr>
          <w:rFonts w:ascii="Times New Roman" w:hAnsi="Times New Roman"/>
          <w:i/>
          <w:sz w:val="22"/>
          <w:szCs w:val="22"/>
        </w:rPr>
        <w:t>Journal of Clinical Child Psychology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25</w:t>
      </w:r>
      <w:r w:rsidRPr="00CE045A">
        <w:rPr>
          <w:rFonts w:ascii="Times New Roman" w:hAnsi="Times New Roman"/>
          <w:sz w:val="22"/>
          <w:szCs w:val="22"/>
        </w:rPr>
        <w:t>, 225-237.</w:t>
      </w:r>
    </w:p>
    <w:p w14:paraId="324773C3" w14:textId="750C764D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(1996). The impact of employment on adolescent development. In M. </w:t>
      </w:r>
      <w:proofErr w:type="spellStart"/>
      <w:r w:rsidR="00341E37" w:rsidRPr="00CE045A">
        <w:rPr>
          <w:rFonts w:ascii="Times New Roman" w:hAnsi="Times New Roman"/>
          <w:sz w:val="22"/>
          <w:szCs w:val="22"/>
        </w:rPr>
        <w:t>Merrens</w:t>
      </w:r>
      <w:proofErr w:type="spellEnd"/>
      <w:r w:rsidR="00341E37" w:rsidRPr="00CE045A">
        <w:rPr>
          <w:rFonts w:ascii="Times New Roman" w:hAnsi="Times New Roman"/>
          <w:sz w:val="22"/>
          <w:szCs w:val="22"/>
        </w:rPr>
        <w:t xml:space="preserve"> and G. Brannigan (Eds.), </w:t>
      </w:r>
      <w:r w:rsidR="00341E37" w:rsidRPr="00CE045A">
        <w:rPr>
          <w:rFonts w:ascii="Times New Roman" w:hAnsi="Times New Roman"/>
          <w:i/>
          <w:sz w:val="22"/>
          <w:szCs w:val="22"/>
        </w:rPr>
        <w:t>The developmental psychologists</w:t>
      </w:r>
      <w:r w:rsidR="00341E37" w:rsidRPr="00CE045A">
        <w:rPr>
          <w:rFonts w:ascii="Times New Roman" w:hAnsi="Times New Roman"/>
          <w:sz w:val="22"/>
          <w:szCs w:val="22"/>
        </w:rPr>
        <w:t xml:space="preserve">. </w:t>
      </w:r>
      <w:r w:rsidR="003C26AE">
        <w:rPr>
          <w:rFonts w:ascii="Times New Roman" w:hAnsi="Times New Roman"/>
          <w:sz w:val="22"/>
          <w:szCs w:val="22"/>
        </w:rPr>
        <w:t>McGraw</w:t>
      </w:r>
      <w:r w:rsidR="00341E37" w:rsidRPr="00CE045A">
        <w:rPr>
          <w:rFonts w:ascii="Times New Roman" w:hAnsi="Times New Roman"/>
          <w:sz w:val="22"/>
          <w:szCs w:val="22"/>
        </w:rPr>
        <w:t>-Hill.</w:t>
      </w:r>
    </w:p>
    <w:p w14:paraId="7A30D1BC" w14:textId="65E8778E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&amp; Belsky, J. (1996). An evolutionary perspective on psychopathology in adolescence. In D. Cicchetti and S. Toth (Eds.), </w:t>
      </w:r>
      <w:r w:rsidR="00341E37" w:rsidRPr="00CE045A">
        <w:rPr>
          <w:rFonts w:ascii="Times New Roman" w:hAnsi="Times New Roman"/>
          <w:i/>
          <w:sz w:val="22"/>
          <w:szCs w:val="22"/>
        </w:rPr>
        <w:t>Rochester Symposium on Developmental Psychopathology (Volume 7)</w:t>
      </w:r>
      <w:r w:rsidR="00341E37" w:rsidRPr="00CE045A">
        <w:rPr>
          <w:rFonts w:ascii="Times New Roman" w:hAnsi="Times New Roman"/>
          <w:sz w:val="22"/>
          <w:szCs w:val="22"/>
        </w:rPr>
        <w:t>. Pp. 93-124. Rochester, NY: University of Rochester Press.</w:t>
      </w:r>
    </w:p>
    <w:p w14:paraId="3DEB0797" w14:textId="1418A0AF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&amp; Cauffman, E. (1996). Maturity of judgment in adolescence: Psychosocial factors in adolescent </w:t>
      </w:r>
      <w:proofErr w:type="spellStart"/>
      <w:r w:rsidR="00341E37" w:rsidRPr="00CE045A">
        <w:rPr>
          <w:rFonts w:ascii="Times New Roman" w:hAnsi="Times New Roman"/>
          <w:sz w:val="22"/>
          <w:szCs w:val="22"/>
        </w:rPr>
        <w:t>decisionmaking</w:t>
      </w:r>
      <w:proofErr w:type="spellEnd"/>
      <w:r w:rsidR="00341E37" w:rsidRPr="00CE045A">
        <w:rPr>
          <w:rFonts w:ascii="Times New Roman" w:hAnsi="Times New Roman"/>
          <w:sz w:val="22"/>
          <w:szCs w:val="22"/>
        </w:rPr>
        <w:t xml:space="preserve">. </w:t>
      </w:r>
      <w:r w:rsidR="00341E37" w:rsidRPr="00CE045A">
        <w:rPr>
          <w:rFonts w:ascii="Times New Roman" w:hAnsi="Times New Roman"/>
          <w:i/>
          <w:sz w:val="22"/>
          <w:szCs w:val="22"/>
        </w:rPr>
        <w:t>Law and Human Behavior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20</w:t>
      </w:r>
      <w:r w:rsidR="00341E37" w:rsidRPr="00CE045A">
        <w:rPr>
          <w:rFonts w:ascii="Times New Roman" w:hAnsi="Times New Roman"/>
          <w:sz w:val="22"/>
          <w:szCs w:val="22"/>
        </w:rPr>
        <w:t>, 249-272.</w:t>
      </w:r>
    </w:p>
    <w:p w14:paraId="18023682" w14:textId="77777777" w:rsidR="00341E37" w:rsidRPr="00CE045A" w:rsidRDefault="00341E37" w:rsidP="008A1E00">
      <w:pPr>
        <w:keepNext/>
        <w:keepLines/>
        <w:rPr>
          <w:rFonts w:ascii="Times New Roman" w:hAnsi="Times New Roman"/>
          <w:sz w:val="22"/>
          <w:szCs w:val="22"/>
        </w:rPr>
      </w:pPr>
    </w:p>
    <w:p w14:paraId="27F1DACA" w14:textId="77777777" w:rsidR="00341E37" w:rsidRPr="00CE045A" w:rsidRDefault="00341E37" w:rsidP="008A1E00">
      <w:pPr>
        <w:keepNext/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1995</w:t>
      </w:r>
    </w:p>
    <w:p w14:paraId="04634EC1" w14:textId="77777777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70D0EDA5" w14:textId="174EE0F2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Fletcher, A., Darling, N.,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(1995). Parenting practices as moderators of peer influence on adolescent deviance. In J. McCord (Ed.), </w:t>
      </w:r>
      <w:r w:rsidRPr="00CE045A">
        <w:rPr>
          <w:rFonts w:ascii="Times New Roman" w:hAnsi="Times New Roman"/>
          <w:i/>
          <w:sz w:val="22"/>
          <w:szCs w:val="22"/>
        </w:rPr>
        <w:t>Coercion and punishment in long-term perspectives</w:t>
      </w:r>
      <w:r w:rsidRPr="00CE045A">
        <w:rPr>
          <w:rFonts w:ascii="Times New Roman" w:hAnsi="Times New Roman"/>
          <w:sz w:val="22"/>
          <w:szCs w:val="22"/>
        </w:rPr>
        <w:t>. New York: Cambridge University Press.</w:t>
      </w:r>
    </w:p>
    <w:p w14:paraId="1A39C13D" w14:textId="6AE89176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Fletcher, A., Darling, N.,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Dornbusch, S. (1995). The company they keep: Relation of adolescents’ adjustment and behavior to their friends’ perceptions of authoritative parenting in the social network. </w:t>
      </w:r>
      <w:r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31</w:t>
      </w:r>
      <w:r w:rsidRPr="00CE045A">
        <w:rPr>
          <w:rFonts w:ascii="Times New Roman" w:hAnsi="Times New Roman"/>
          <w:sz w:val="22"/>
          <w:szCs w:val="22"/>
        </w:rPr>
        <w:t>, 300-310.</w:t>
      </w:r>
    </w:p>
    <w:p w14:paraId="34B70306" w14:textId="7721467D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Hogue, A.,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(1995). Homophily of internalized distress in adolescent peer groups.</w:t>
      </w:r>
      <w:r w:rsidRPr="00CE045A">
        <w:rPr>
          <w:rFonts w:ascii="Times New Roman" w:hAnsi="Times New Roman"/>
          <w:i/>
          <w:sz w:val="22"/>
          <w:szCs w:val="22"/>
        </w:rPr>
        <w:t xml:space="preserve"> Developmental Psychology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31</w:t>
      </w:r>
      <w:r w:rsidRPr="00CE045A">
        <w:rPr>
          <w:rFonts w:ascii="Times New Roman" w:hAnsi="Times New Roman"/>
          <w:sz w:val="22"/>
          <w:szCs w:val="22"/>
        </w:rPr>
        <w:t>, 897-906.</w:t>
      </w:r>
    </w:p>
    <w:p w14:paraId="6BFBCA0E" w14:textId="529A1588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Mounts, N.,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(1995). An ecological analysis of peer influence on adolescent grade point average and drug use. </w:t>
      </w:r>
      <w:r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31</w:t>
      </w:r>
      <w:r w:rsidRPr="00CE045A">
        <w:rPr>
          <w:rFonts w:ascii="Times New Roman" w:hAnsi="Times New Roman"/>
          <w:sz w:val="22"/>
          <w:szCs w:val="22"/>
        </w:rPr>
        <w:t>, 915-922.</w:t>
      </w:r>
    </w:p>
    <w:p w14:paraId="358362DD" w14:textId="7CD97830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(1995). Commentary: On developmental trajectories and social contexts in adolescence. In L. Crockett and N. Crouter (Eds.), </w:t>
      </w:r>
      <w:r w:rsidR="00341E37" w:rsidRPr="00CE045A">
        <w:rPr>
          <w:rFonts w:ascii="Times New Roman" w:hAnsi="Times New Roman"/>
          <w:i/>
          <w:sz w:val="22"/>
          <w:szCs w:val="22"/>
        </w:rPr>
        <w:t>Pathways Through Adolescence: Individual Development in Relation to Social Contexts</w:t>
      </w:r>
      <w:r w:rsidR="00341E37" w:rsidRPr="00CE045A">
        <w:rPr>
          <w:rFonts w:ascii="Times New Roman" w:hAnsi="Times New Roman"/>
          <w:sz w:val="22"/>
          <w:szCs w:val="22"/>
        </w:rPr>
        <w:t>. Pp. 245-253. Hillsdale, NJ: Erlbaum.</w:t>
      </w:r>
    </w:p>
    <w:p w14:paraId="0C7481CB" w14:textId="7C38E070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&amp; Cauffman, E. (1995). The impact of school-year employment on adolescent development. </w:t>
      </w:r>
      <w:r w:rsidR="00341E37" w:rsidRPr="00CE045A">
        <w:rPr>
          <w:rFonts w:ascii="Times New Roman" w:hAnsi="Times New Roman"/>
          <w:i/>
          <w:sz w:val="22"/>
          <w:szCs w:val="22"/>
        </w:rPr>
        <w:t>Annals of Child Development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11</w:t>
      </w:r>
      <w:r w:rsidR="00341E37" w:rsidRPr="00CE045A">
        <w:rPr>
          <w:rFonts w:ascii="Times New Roman" w:hAnsi="Times New Roman"/>
          <w:sz w:val="22"/>
          <w:szCs w:val="22"/>
        </w:rPr>
        <w:t xml:space="preserve">, 131-166. </w:t>
      </w:r>
    </w:p>
    <w:p w14:paraId="6CA4037D" w14:textId="067C275F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Darling, N., Fletcher, A., Brown, B., &amp; Dornbusch, S. (1995). Authoritative parenting and adolescent adjustment: An ecological journey. In P. Moen, G. Elder, Jr., and K. Luscher (Eds.), </w:t>
      </w:r>
      <w:r w:rsidR="00341E37" w:rsidRPr="00CE045A">
        <w:rPr>
          <w:rFonts w:ascii="Times New Roman" w:hAnsi="Times New Roman"/>
          <w:i/>
          <w:sz w:val="22"/>
          <w:szCs w:val="22"/>
        </w:rPr>
        <w:t>Examining lives in context: Perspectives on the ecology of human development</w:t>
      </w:r>
      <w:r w:rsidR="00341E37" w:rsidRPr="00CE045A">
        <w:rPr>
          <w:rFonts w:ascii="Times New Roman" w:hAnsi="Times New Roman"/>
          <w:sz w:val="22"/>
          <w:szCs w:val="22"/>
        </w:rPr>
        <w:t>. Pp. 223-266. Washington: American Psychological Association.</w:t>
      </w:r>
    </w:p>
    <w:p w14:paraId="4800CA19" w14:textId="77777777" w:rsidR="00341E37" w:rsidRPr="00CE045A" w:rsidRDefault="00341E37" w:rsidP="008A1E00">
      <w:pPr>
        <w:keepLines/>
        <w:rPr>
          <w:rFonts w:ascii="Times New Roman" w:hAnsi="Times New Roman"/>
          <w:sz w:val="22"/>
          <w:szCs w:val="22"/>
        </w:rPr>
      </w:pPr>
    </w:p>
    <w:p w14:paraId="6155F453" w14:textId="77777777" w:rsidR="00341E37" w:rsidRPr="00CE045A" w:rsidRDefault="00341E37" w:rsidP="008A1E00">
      <w:pPr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1994</w:t>
      </w:r>
    </w:p>
    <w:p w14:paraId="398B0CCA" w14:textId="77777777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267665CB" w14:textId="63FF0BED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Bogenschneider, K.,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(1994). Maternal employment and adolescent academic achievement: A developmental analysis. </w:t>
      </w:r>
      <w:r w:rsidRPr="00CE045A">
        <w:rPr>
          <w:rFonts w:ascii="Times New Roman" w:hAnsi="Times New Roman"/>
          <w:i/>
          <w:sz w:val="22"/>
          <w:szCs w:val="22"/>
        </w:rPr>
        <w:t>Sociology of Education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67</w:t>
      </w:r>
      <w:r w:rsidRPr="00CE045A">
        <w:rPr>
          <w:rFonts w:ascii="Times New Roman" w:hAnsi="Times New Roman"/>
          <w:sz w:val="22"/>
          <w:szCs w:val="22"/>
        </w:rPr>
        <w:t>, 60-77.</w:t>
      </w:r>
    </w:p>
    <w:p w14:paraId="272BF05E" w14:textId="36208B25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(1994). The uses of out of school time. In H. Walberg and L. Anderson (Eds.), </w:t>
      </w:r>
      <w:r w:rsidR="00341E37" w:rsidRPr="00CE045A">
        <w:rPr>
          <w:rFonts w:ascii="Times New Roman" w:hAnsi="Times New Roman"/>
          <w:i/>
          <w:sz w:val="22"/>
          <w:szCs w:val="22"/>
        </w:rPr>
        <w:t>Timepiece: Extending and Enhancing Learning Time</w:t>
      </w:r>
      <w:r w:rsidR="00341E37" w:rsidRPr="00CE045A">
        <w:rPr>
          <w:rFonts w:ascii="Times New Roman" w:hAnsi="Times New Roman"/>
          <w:sz w:val="22"/>
          <w:szCs w:val="22"/>
        </w:rPr>
        <w:t>. Pp. 35-40. Washington: National Association of Secondary School Principals.</w:t>
      </w:r>
    </w:p>
    <w:p w14:paraId="5BB114E6" w14:textId="4A796794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&amp; Darling, N. (1994). The broader context of adolescent development. In R. Silbereisen and E. Todt (Eds.), </w:t>
      </w:r>
      <w:r w:rsidR="00341E37" w:rsidRPr="00CE045A">
        <w:rPr>
          <w:rFonts w:ascii="Times New Roman" w:hAnsi="Times New Roman"/>
          <w:i/>
          <w:sz w:val="22"/>
          <w:szCs w:val="22"/>
        </w:rPr>
        <w:t>Adolescence in context: The interplay of family, school, peers, and work in adjustment</w:t>
      </w:r>
      <w:r w:rsidR="00341E37" w:rsidRPr="00CE045A">
        <w:rPr>
          <w:rFonts w:ascii="Times New Roman" w:hAnsi="Times New Roman"/>
          <w:sz w:val="22"/>
          <w:szCs w:val="22"/>
        </w:rPr>
        <w:t>. Pp. 25-45. New York: Springer-Verlag.</w:t>
      </w:r>
    </w:p>
    <w:p w14:paraId="337B91B9" w14:textId="1ADA71CA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Fletcher, A., and Darling, N. (1994). Parental monitoring and peer influences on adolescent substance use. </w:t>
      </w:r>
      <w:r w:rsidR="00341E37" w:rsidRPr="00CE045A">
        <w:rPr>
          <w:rFonts w:ascii="Times New Roman" w:hAnsi="Times New Roman"/>
          <w:i/>
          <w:sz w:val="22"/>
          <w:szCs w:val="22"/>
        </w:rPr>
        <w:t>Pediatrics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93(6)</w:t>
      </w:r>
      <w:r w:rsidR="00341E37" w:rsidRPr="00CE045A">
        <w:rPr>
          <w:rFonts w:ascii="Times New Roman" w:hAnsi="Times New Roman"/>
          <w:sz w:val="22"/>
          <w:szCs w:val="22"/>
        </w:rPr>
        <w:t>, 1060-1064.</w:t>
      </w:r>
    </w:p>
    <w:p w14:paraId="53092588" w14:textId="33D05BE8" w:rsidR="00341E37" w:rsidRPr="00CE045A" w:rsidRDefault="00F436EA" w:rsidP="008A1E00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Lamborn, S., Darling, N., Mounts, N., &amp; Dornbusch, S. (1994). Over-time changes in adjustment and competence among adolescents from authoritative, authoritarian, indulgent, and neglectful families. </w:t>
      </w:r>
      <w:r w:rsidR="00341E37" w:rsidRPr="00CE045A">
        <w:rPr>
          <w:rFonts w:ascii="Times New Roman" w:hAnsi="Times New Roman"/>
          <w:i/>
          <w:sz w:val="22"/>
          <w:szCs w:val="22"/>
        </w:rPr>
        <w:t>Child Development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65</w:t>
      </w:r>
      <w:r w:rsidR="00341E37" w:rsidRPr="00CE045A">
        <w:rPr>
          <w:rFonts w:ascii="Times New Roman" w:hAnsi="Times New Roman"/>
          <w:sz w:val="22"/>
          <w:szCs w:val="22"/>
        </w:rPr>
        <w:t>, 754-770.</w:t>
      </w:r>
    </w:p>
    <w:p w14:paraId="20F1B4A4" w14:textId="77777777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73ABB012" w14:textId="77777777" w:rsidR="00341E37" w:rsidRPr="00CE045A" w:rsidRDefault="00341E37" w:rsidP="008A1E00">
      <w:pPr>
        <w:keepNext/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1993</w:t>
      </w:r>
    </w:p>
    <w:p w14:paraId="1C8EA118" w14:textId="77777777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26C6E79E" w14:textId="7444C82C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Brown, B., Mounts, N., Lamborn, S.,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(1993). Parenting practices and peer group affiliation in adolescence. </w:t>
      </w:r>
      <w:r w:rsidRPr="00CE045A">
        <w:rPr>
          <w:rFonts w:ascii="Times New Roman" w:hAnsi="Times New Roman"/>
          <w:i/>
          <w:sz w:val="22"/>
          <w:szCs w:val="22"/>
        </w:rPr>
        <w:t>Child Development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64</w:t>
      </w:r>
      <w:r w:rsidRPr="00CE045A">
        <w:rPr>
          <w:rFonts w:ascii="Times New Roman" w:hAnsi="Times New Roman"/>
          <w:sz w:val="22"/>
          <w:szCs w:val="22"/>
        </w:rPr>
        <w:t>, 467-482.</w:t>
      </w:r>
    </w:p>
    <w:p w14:paraId="37B06055" w14:textId="0DC02EA8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Darling, N.,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(1993). Parenting style as context: An integrative model. </w:t>
      </w:r>
      <w:r w:rsidRPr="00CE045A">
        <w:rPr>
          <w:rFonts w:ascii="Times New Roman" w:hAnsi="Times New Roman"/>
          <w:i/>
          <w:sz w:val="22"/>
          <w:szCs w:val="22"/>
        </w:rPr>
        <w:t>Psychological Bulletin, 113</w:t>
      </w:r>
      <w:r w:rsidRPr="00CE045A">
        <w:rPr>
          <w:rFonts w:ascii="Times New Roman" w:hAnsi="Times New Roman"/>
          <w:sz w:val="22"/>
          <w:szCs w:val="22"/>
        </w:rPr>
        <w:t xml:space="preserve">, 487-496. </w:t>
      </w:r>
    </w:p>
    <w:p w14:paraId="046C5EBF" w14:textId="18A07805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Durbin, D., Darling, N.,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Brown, B. (1993). Parenting style and peer group membership among European-American adolescents. </w:t>
      </w:r>
      <w:r w:rsidRPr="00CE045A">
        <w:rPr>
          <w:rFonts w:ascii="Times New Roman" w:hAnsi="Times New Roman"/>
          <w:i/>
          <w:sz w:val="22"/>
          <w:szCs w:val="22"/>
        </w:rPr>
        <w:t>Journal of Research on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3</w:t>
      </w:r>
      <w:r w:rsidRPr="00CE045A">
        <w:rPr>
          <w:rFonts w:ascii="Times New Roman" w:hAnsi="Times New Roman"/>
          <w:sz w:val="22"/>
          <w:szCs w:val="22"/>
        </w:rPr>
        <w:t>, 87-100.</w:t>
      </w:r>
    </w:p>
    <w:p w14:paraId="4C7B6BE6" w14:textId="5F2916FB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Lamborn, S.,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(1993). Emotional autonomy redux: Revisiting Ryan and Lynch. </w:t>
      </w:r>
      <w:r w:rsidRPr="00CE045A">
        <w:rPr>
          <w:rFonts w:ascii="Times New Roman" w:hAnsi="Times New Roman"/>
          <w:i/>
          <w:sz w:val="22"/>
          <w:szCs w:val="22"/>
        </w:rPr>
        <w:t>Child Development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64</w:t>
      </w:r>
      <w:r w:rsidRPr="00CE045A">
        <w:rPr>
          <w:rFonts w:ascii="Times New Roman" w:hAnsi="Times New Roman"/>
          <w:sz w:val="22"/>
          <w:szCs w:val="22"/>
        </w:rPr>
        <w:t>, 483-499.</w:t>
      </w:r>
    </w:p>
    <w:p w14:paraId="35E73E55" w14:textId="466379BE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Fegley, S., &amp; Dornbusch, S. (1993). Negative impact of part-time work on adolescent adjustment: Evidence from a longitudinal study. </w:t>
      </w:r>
      <w:r w:rsidR="00341E37"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29</w:t>
      </w:r>
      <w:r w:rsidR="00341E37" w:rsidRPr="00CE045A">
        <w:rPr>
          <w:rFonts w:ascii="Times New Roman" w:hAnsi="Times New Roman"/>
          <w:sz w:val="22"/>
          <w:szCs w:val="22"/>
        </w:rPr>
        <w:t>, 171-180.</w:t>
      </w:r>
    </w:p>
    <w:p w14:paraId="034F0C50" w14:textId="77777777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0A980CD7" w14:textId="77777777" w:rsidR="00341E37" w:rsidRPr="00CE045A" w:rsidRDefault="00341E37" w:rsidP="008A1E00">
      <w:pPr>
        <w:keepNext/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1992</w:t>
      </w:r>
    </w:p>
    <w:p w14:paraId="06315B4B" w14:textId="77777777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2E8805C8" w14:textId="181EEBB3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Lamborn, S., Mounts, N., Brown, B.,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(1992). Putting school in perspective: The influence of family, peers, extracurricular participation, and part-time work on academic engagement. In F. Newmann (Ed.), </w:t>
      </w:r>
      <w:r w:rsidRPr="00CE045A">
        <w:rPr>
          <w:rFonts w:ascii="Times New Roman" w:hAnsi="Times New Roman"/>
          <w:i/>
          <w:sz w:val="22"/>
          <w:szCs w:val="22"/>
        </w:rPr>
        <w:t>Student engagement and achievement in American secondary schools</w:t>
      </w:r>
      <w:r w:rsidRPr="00CE045A">
        <w:rPr>
          <w:rFonts w:ascii="Times New Roman" w:hAnsi="Times New Roman"/>
          <w:sz w:val="22"/>
          <w:szCs w:val="22"/>
        </w:rPr>
        <w:t>. Pp. 153-181. New York: Teachers College Press.</w:t>
      </w:r>
    </w:p>
    <w:p w14:paraId="3352A76C" w14:textId="1EBB5E92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(1992). Adolescent transitions and other drug use prevention. In E. </w:t>
      </w:r>
      <w:proofErr w:type="spellStart"/>
      <w:r w:rsidR="00341E37" w:rsidRPr="00CE045A">
        <w:rPr>
          <w:rFonts w:ascii="Times New Roman" w:hAnsi="Times New Roman"/>
          <w:sz w:val="22"/>
          <w:szCs w:val="22"/>
        </w:rPr>
        <w:t>Goplerud</w:t>
      </w:r>
      <w:proofErr w:type="spellEnd"/>
      <w:r w:rsidR="00341E37" w:rsidRPr="00CE045A">
        <w:rPr>
          <w:rFonts w:ascii="Times New Roman" w:hAnsi="Times New Roman"/>
          <w:sz w:val="22"/>
          <w:szCs w:val="22"/>
        </w:rPr>
        <w:t xml:space="preserve"> (Ed.), </w:t>
      </w:r>
      <w:r w:rsidR="00341E37" w:rsidRPr="00CE045A">
        <w:rPr>
          <w:rFonts w:ascii="Times New Roman" w:hAnsi="Times New Roman"/>
          <w:i/>
          <w:sz w:val="22"/>
          <w:szCs w:val="22"/>
        </w:rPr>
        <w:t>Preventing adolescent drug use: From theory to practice</w:t>
      </w:r>
      <w:r w:rsidR="00341E37" w:rsidRPr="00CE045A">
        <w:rPr>
          <w:rFonts w:ascii="Times New Roman" w:hAnsi="Times New Roman"/>
          <w:sz w:val="22"/>
          <w:szCs w:val="22"/>
        </w:rPr>
        <w:t>. Pp. 13-51. Washington: Office of Substance Abuse Prevention, U.S. Department of Health and Human Services (OSAP Prevention Monograph-8).</w:t>
      </w:r>
    </w:p>
    <w:p w14:paraId="04ED9E0C" w14:textId="37F67F69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Dornbusch, S., &amp; Brown, B. (1992). Ethnic differences in adolescent achievement: An ecological perspective. </w:t>
      </w:r>
      <w:r w:rsidR="00341E37" w:rsidRPr="00CE045A">
        <w:rPr>
          <w:rFonts w:ascii="Times New Roman" w:hAnsi="Times New Roman"/>
          <w:i/>
          <w:sz w:val="22"/>
          <w:szCs w:val="22"/>
        </w:rPr>
        <w:t>American Psychologist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47</w:t>
      </w:r>
      <w:r w:rsidR="00341E37" w:rsidRPr="00CE045A">
        <w:rPr>
          <w:rFonts w:ascii="Times New Roman" w:hAnsi="Times New Roman"/>
          <w:sz w:val="22"/>
          <w:szCs w:val="22"/>
        </w:rPr>
        <w:t xml:space="preserve">, 723-729. (Reprinted in M. Hertzig and E. Farber (Eds.) (1993). </w:t>
      </w:r>
      <w:r w:rsidR="00341E37" w:rsidRPr="00CE045A">
        <w:rPr>
          <w:rFonts w:ascii="Times New Roman" w:hAnsi="Times New Roman"/>
          <w:i/>
          <w:sz w:val="22"/>
          <w:szCs w:val="22"/>
        </w:rPr>
        <w:t>Annual Progress in Child Psychiatry</w:t>
      </w:r>
      <w:r w:rsidR="00341E37" w:rsidRPr="00CE045A">
        <w:rPr>
          <w:rFonts w:ascii="Times New Roman" w:hAnsi="Times New Roman"/>
          <w:sz w:val="22"/>
          <w:szCs w:val="22"/>
        </w:rPr>
        <w:t xml:space="preserve">; in H. Clarizio, W. Mehrens, &amp; W </w:t>
      </w:r>
      <w:proofErr w:type="spellStart"/>
      <w:r w:rsidR="00341E37" w:rsidRPr="00CE045A">
        <w:rPr>
          <w:rFonts w:ascii="Times New Roman" w:hAnsi="Times New Roman"/>
          <w:sz w:val="22"/>
          <w:szCs w:val="22"/>
        </w:rPr>
        <w:t>Hapkiewicz</w:t>
      </w:r>
      <w:proofErr w:type="spellEnd"/>
      <w:r w:rsidR="00341E37" w:rsidRPr="00CE045A">
        <w:rPr>
          <w:rFonts w:ascii="Times New Roman" w:hAnsi="Times New Roman"/>
          <w:sz w:val="22"/>
          <w:szCs w:val="22"/>
        </w:rPr>
        <w:t xml:space="preserve">, (Eds.) (1993). </w:t>
      </w:r>
      <w:r w:rsidR="00341E37" w:rsidRPr="00CE045A">
        <w:rPr>
          <w:rFonts w:ascii="Times New Roman" w:hAnsi="Times New Roman"/>
          <w:i/>
          <w:sz w:val="22"/>
          <w:szCs w:val="22"/>
        </w:rPr>
        <w:t>Contemporary Issues in Educational Psychology</w:t>
      </w:r>
      <w:r w:rsidR="00341E37" w:rsidRPr="00CE045A">
        <w:rPr>
          <w:rFonts w:ascii="Times New Roman" w:hAnsi="Times New Roman"/>
          <w:sz w:val="22"/>
          <w:szCs w:val="22"/>
        </w:rPr>
        <w:t xml:space="preserve">. </w:t>
      </w:r>
      <w:r w:rsidR="003C26AE">
        <w:rPr>
          <w:rFonts w:ascii="Times New Roman" w:hAnsi="Times New Roman"/>
          <w:sz w:val="22"/>
          <w:szCs w:val="22"/>
        </w:rPr>
        <w:t>McGraw</w:t>
      </w:r>
      <w:r w:rsidR="00341E37" w:rsidRPr="00CE045A">
        <w:rPr>
          <w:rFonts w:ascii="Times New Roman" w:hAnsi="Times New Roman"/>
          <w:sz w:val="22"/>
          <w:szCs w:val="22"/>
        </w:rPr>
        <w:t xml:space="preserve">-Hill; and in R. Lerner (Ed.) (1999). </w:t>
      </w:r>
      <w:r w:rsidR="00341E37" w:rsidRPr="00CE045A">
        <w:rPr>
          <w:rFonts w:ascii="Times New Roman" w:hAnsi="Times New Roman"/>
          <w:i/>
          <w:sz w:val="22"/>
          <w:szCs w:val="22"/>
        </w:rPr>
        <w:t>Adolescence: Development, diversity, and context</w:t>
      </w:r>
      <w:r w:rsidR="00341E37" w:rsidRPr="00CE045A">
        <w:rPr>
          <w:rFonts w:ascii="Times New Roman" w:hAnsi="Times New Roman"/>
          <w:sz w:val="22"/>
          <w:szCs w:val="22"/>
        </w:rPr>
        <w:t>. Hamden, CT: Garland.)</w:t>
      </w:r>
    </w:p>
    <w:p w14:paraId="29857C5C" w14:textId="70F142D7" w:rsidR="00341E37" w:rsidRPr="00CE045A" w:rsidRDefault="00F436EA" w:rsidP="008A1E00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Lamborn, S., Dornbusch, S., &amp; Darling, N. (1992). Impact of parenting practices on adolescent achievement: Authoritative parenting, school involvement, and encouragement to succeed. </w:t>
      </w:r>
      <w:r w:rsidR="00341E37" w:rsidRPr="00CE045A">
        <w:rPr>
          <w:rFonts w:ascii="Times New Roman" w:hAnsi="Times New Roman"/>
          <w:i/>
          <w:sz w:val="22"/>
          <w:szCs w:val="22"/>
        </w:rPr>
        <w:t>Child Development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63</w:t>
      </w:r>
      <w:r w:rsidR="00341E37" w:rsidRPr="00CE045A">
        <w:rPr>
          <w:rFonts w:ascii="Times New Roman" w:hAnsi="Times New Roman"/>
          <w:sz w:val="22"/>
          <w:szCs w:val="22"/>
        </w:rPr>
        <w:t xml:space="preserve">, 1266-1281. </w:t>
      </w:r>
    </w:p>
    <w:p w14:paraId="0100A0BB" w14:textId="77777777" w:rsidR="00341E37" w:rsidRPr="00CE045A" w:rsidRDefault="00341E37" w:rsidP="008A1E00">
      <w:pPr>
        <w:keepNext/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1991</w:t>
      </w:r>
    </w:p>
    <w:p w14:paraId="1022C81B" w14:textId="77777777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216360B2" w14:textId="74F8CB1A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Belsky, J.,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Draper, P. (1991). Childhood experience, interpersonal development, and reproductive strategy: An evolutionary theory of socialization. </w:t>
      </w:r>
      <w:r w:rsidRPr="00CE045A">
        <w:rPr>
          <w:rFonts w:ascii="Times New Roman" w:hAnsi="Times New Roman"/>
          <w:i/>
          <w:sz w:val="22"/>
          <w:szCs w:val="22"/>
        </w:rPr>
        <w:t>Child Development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62</w:t>
      </w:r>
      <w:r w:rsidRPr="00CE045A">
        <w:rPr>
          <w:rFonts w:ascii="Times New Roman" w:hAnsi="Times New Roman"/>
          <w:sz w:val="22"/>
          <w:szCs w:val="22"/>
        </w:rPr>
        <w:t xml:space="preserve">, 647-670. (Reprinted in W. Bukowski, B. Laursen, &amp; K. Rubin (Eds.) (2009). </w:t>
      </w:r>
      <w:r w:rsidRPr="00CE045A">
        <w:rPr>
          <w:rFonts w:ascii="Times New Roman" w:hAnsi="Times New Roman"/>
          <w:i/>
          <w:sz w:val="22"/>
          <w:szCs w:val="22"/>
        </w:rPr>
        <w:t>Social and Emotional Development</w:t>
      </w:r>
      <w:r w:rsidRPr="00CE045A">
        <w:rPr>
          <w:rFonts w:ascii="Times New Roman" w:hAnsi="Times New Roman"/>
          <w:sz w:val="22"/>
          <w:szCs w:val="22"/>
        </w:rPr>
        <w:t xml:space="preserve">. London: Routledge.) </w:t>
      </w:r>
    </w:p>
    <w:p w14:paraId="7C814412" w14:textId="695E2A00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Belsky, J.,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Draper, P. (1991). Further reflections on an evolutionary theory of socialization. </w:t>
      </w:r>
      <w:r w:rsidRPr="00CE045A">
        <w:rPr>
          <w:rFonts w:ascii="Times New Roman" w:hAnsi="Times New Roman"/>
          <w:i/>
          <w:sz w:val="22"/>
          <w:szCs w:val="22"/>
        </w:rPr>
        <w:t>Child Development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62</w:t>
      </w:r>
      <w:r w:rsidRPr="00CE045A">
        <w:rPr>
          <w:rFonts w:ascii="Times New Roman" w:hAnsi="Times New Roman"/>
          <w:sz w:val="22"/>
          <w:szCs w:val="22"/>
        </w:rPr>
        <w:t>, 682-685.</w:t>
      </w:r>
    </w:p>
    <w:p w14:paraId="061D5FF7" w14:textId="72EF745C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Dornbusch, S., Mont-Reynaud, R., Ritter, P., Chen, Z.,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(1991). Stressful events and their correlates among adolescents of diverse backgrounds. In M. Colten and S. Gore (Eds.), </w:t>
      </w:r>
      <w:r w:rsidRPr="00CE045A">
        <w:rPr>
          <w:rFonts w:ascii="Times New Roman" w:hAnsi="Times New Roman"/>
          <w:i/>
          <w:sz w:val="22"/>
          <w:szCs w:val="22"/>
        </w:rPr>
        <w:t>Adolescent stress: Causes and consequences</w:t>
      </w:r>
      <w:r w:rsidRPr="00CE045A">
        <w:rPr>
          <w:rFonts w:ascii="Times New Roman" w:hAnsi="Times New Roman"/>
          <w:sz w:val="22"/>
          <w:szCs w:val="22"/>
        </w:rPr>
        <w:t>. Pp. 111-130. Hawthorne, NY: Aldine de Gruyter.</w:t>
      </w:r>
    </w:p>
    <w:p w14:paraId="2FF73483" w14:textId="014A7A38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Dornbusch, S., Ritter, P.,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(1991). Community influences on the relation of family statuses to adolescent school performance: Differences between African Americans and non-Hispanic Whites. </w:t>
      </w:r>
      <w:r w:rsidRPr="00CE045A">
        <w:rPr>
          <w:rFonts w:ascii="Times New Roman" w:hAnsi="Times New Roman"/>
          <w:i/>
          <w:sz w:val="22"/>
          <w:szCs w:val="22"/>
        </w:rPr>
        <w:t>American Journal of Education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99</w:t>
      </w:r>
      <w:r w:rsidRPr="00CE045A">
        <w:rPr>
          <w:rFonts w:ascii="Times New Roman" w:hAnsi="Times New Roman"/>
          <w:sz w:val="22"/>
          <w:szCs w:val="22"/>
        </w:rPr>
        <w:t>, 543-567.</w:t>
      </w:r>
    </w:p>
    <w:p w14:paraId="39A65EC1" w14:textId="38DD5F61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Lamborn, S., Mounts, N.,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Dornbusch, S. (1991). Patterns of competence and adjustment among adolescents from authoritative, authoritarian, indulgent, and neglectful homes. </w:t>
      </w:r>
      <w:r w:rsidRPr="00CE045A">
        <w:rPr>
          <w:rFonts w:ascii="Times New Roman" w:hAnsi="Times New Roman"/>
          <w:i/>
          <w:sz w:val="22"/>
          <w:szCs w:val="22"/>
        </w:rPr>
        <w:t>Child Development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62</w:t>
      </w:r>
      <w:r w:rsidRPr="00CE045A">
        <w:rPr>
          <w:rFonts w:ascii="Times New Roman" w:hAnsi="Times New Roman"/>
          <w:sz w:val="22"/>
          <w:szCs w:val="22"/>
        </w:rPr>
        <w:t xml:space="preserve">, 1049-1065. </w:t>
      </w:r>
    </w:p>
    <w:p w14:paraId="3E8DF1CC" w14:textId="1FA0E2C8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Sessa, F.,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(1991). Family structure and the development of autonomy in adolescence. </w:t>
      </w:r>
      <w:r w:rsidRPr="00CE045A">
        <w:rPr>
          <w:rFonts w:ascii="Times New Roman" w:hAnsi="Times New Roman"/>
          <w:i/>
          <w:sz w:val="22"/>
          <w:szCs w:val="22"/>
        </w:rPr>
        <w:t>Journal of Early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11</w:t>
      </w:r>
      <w:r w:rsidRPr="00CE045A">
        <w:rPr>
          <w:rFonts w:ascii="Times New Roman" w:hAnsi="Times New Roman"/>
          <w:sz w:val="22"/>
          <w:szCs w:val="22"/>
        </w:rPr>
        <w:t>, 38-55.</w:t>
      </w:r>
    </w:p>
    <w:p w14:paraId="6681F739" w14:textId="74552384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(1991). Developmental considerations in youth advocacy. In J. Westman (Ed.), </w:t>
      </w:r>
      <w:r w:rsidR="00341E37" w:rsidRPr="00CE045A">
        <w:rPr>
          <w:rFonts w:ascii="Times New Roman" w:hAnsi="Times New Roman"/>
          <w:i/>
          <w:sz w:val="22"/>
          <w:szCs w:val="22"/>
        </w:rPr>
        <w:t>Who speaks for the children? The handbook of individual and class advocacy</w:t>
      </w:r>
      <w:r w:rsidR="00341E37" w:rsidRPr="00CE045A">
        <w:rPr>
          <w:rFonts w:ascii="Times New Roman" w:hAnsi="Times New Roman"/>
          <w:sz w:val="22"/>
          <w:szCs w:val="22"/>
        </w:rPr>
        <w:t>. Pp. 23-37. Sarasota, FL: Professional Resource Exchange.</w:t>
      </w:r>
    </w:p>
    <w:p w14:paraId="22F636ED" w14:textId="1F10B93F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(1991). Parent-adolescent relations. In R. Lerner, A. Petersen, and J. Brooks-Gunn (Eds.), </w:t>
      </w:r>
      <w:r w:rsidR="00341E37" w:rsidRPr="00CE045A">
        <w:rPr>
          <w:rFonts w:ascii="Times New Roman" w:hAnsi="Times New Roman"/>
          <w:i/>
          <w:sz w:val="22"/>
          <w:szCs w:val="22"/>
        </w:rPr>
        <w:t>The encyclopedia of adolescence</w:t>
      </w:r>
      <w:r w:rsidR="00341E37" w:rsidRPr="00CE045A">
        <w:rPr>
          <w:rFonts w:ascii="Times New Roman" w:hAnsi="Times New Roman"/>
          <w:sz w:val="22"/>
          <w:szCs w:val="22"/>
        </w:rPr>
        <w:t>. Pp. 724-728. New York: Garland.</w:t>
      </w:r>
    </w:p>
    <w:p w14:paraId="5AA5E72E" w14:textId="03F40B42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(1991). The logic of adolescence. In P. Edelman and J. Ladner (Eds.), </w:t>
      </w:r>
      <w:r w:rsidR="00341E37" w:rsidRPr="00CE045A">
        <w:rPr>
          <w:rFonts w:ascii="Times New Roman" w:hAnsi="Times New Roman"/>
          <w:i/>
          <w:sz w:val="22"/>
          <w:szCs w:val="22"/>
        </w:rPr>
        <w:t>Adolescence and poverty: Challenge for the 1990s</w:t>
      </w:r>
      <w:r w:rsidR="00341E37" w:rsidRPr="00CE045A">
        <w:rPr>
          <w:rFonts w:ascii="Times New Roman" w:hAnsi="Times New Roman"/>
          <w:sz w:val="22"/>
          <w:szCs w:val="22"/>
        </w:rPr>
        <w:t>. Pp. 19-36. Washington: National Policy Press.</w:t>
      </w:r>
    </w:p>
    <w:p w14:paraId="29A2BBAF" w14:textId="48141657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&amp; Dornbusch, S. (1991). Negative correlates of part-time work in adolescence: Replication and elaboration. </w:t>
      </w:r>
      <w:r w:rsidR="00341E37"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27</w:t>
      </w:r>
      <w:r w:rsidR="00341E37" w:rsidRPr="00CE045A">
        <w:rPr>
          <w:rFonts w:ascii="Times New Roman" w:hAnsi="Times New Roman"/>
          <w:sz w:val="22"/>
          <w:szCs w:val="22"/>
        </w:rPr>
        <w:t>, 304-313.</w:t>
      </w:r>
    </w:p>
    <w:p w14:paraId="6306F899" w14:textId="0DD7C364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 xml:space="preserve">Steinberg, </w:t>
      </w:r>
      <w:proofErr w:type="spellStart"/>
      <w:r w:rsidRPr="00CE045A">
        <w:rPr>
          <w:rFonts w:ascii="Times New Roman" w:hAnsi="Times New Roman"/>
          <w:b/>
          <w:sz w:val="22"/>
          <w:szCs w:val="22"/>
        </w:rPr>
        <w:t>L.</w:t>
      </w:r>
      <w:r w:rsidR="00341E37" w:rsidRPr="00CE045A">
        <w:rPr>
          <w:rFonts w:ascii="Times New Roman" w:hAnsi="Times New Roman"/>
          <w:sz w:val="22"/>
          <w:szCs w:val="22"/>
        </w:rPr>
        <w:t>,Mounts</w:t>
      </w:r>
      <w:proofErr w:type="spellEnd"/>
      <w:r w:rsidR="00341E37" w:rsidRPr="00CE045A">
        <w:rPr>
          <w:rFonts w:ascii="Times New Roman" w:hAnsi="Times New Roman"/>
          <w:sz w:val="22"/>
          <w:szCs w:val="22"/>
        </w:rPr>
        <w:t xml:space="preserve">, N., Lamborn, S., &amp; Dornbusch, S. (1991). Authoritative parenting and adolescent adjustment across various ecological niches. </w:t>
      </w:r>
      <w:r w:rsidR="00341E37" w:rsidRPr="00CE045A">
        <w:rPr>
          <w:rFonts w:ascii="Times New Roman" w:hAnsi="Times New Roman"/>
          <w:i/>
          <w:sz w:val="22"/>
          <w:szCs w:val="22"/>
        </w:rPr>
        <w:t>Journal of Research on Adolescence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1</w:t>
      </w:r>
      <w:r w:rsidR="00341E37" w:rsidRPr="00CE045A">
        <w:rPr>
          <w:rFonts w:ascii="Times New Roman" w:hAnsi="Times New Roman"/>
          <w:sz w:val="22"/>
          <w:szCs w:val="22"/>
        </w:rPr>
        <w:t xml:space="preserve">, 19-36. (Reprinted in R. Lerner (Ed.) (1999). </w:t>
      </w:r>
      <w:r w:rsidR="00341E37" w:rsidRPr="00CE045A">
        <w:rPr>
          <w:rFonts w:ascii="Times New Roman" w:hAnsi="Times New Roman"/>
          <w:i/>
          <w:sz w:val="22"/>
          <w:szCs w:val="22"/>
        </w:rPr>
        <w:t>Adolescence: Development, diversity, and context</w:t>
      </w:r>
      <w:r w:rsidR="00341E37" w:rsidRPr="00CE045A">
        <w:rPr>
          <w:rFonts w:ascii="Times New Roman" w:hAnsi="Times New Roman"/>
          <w:sz w:val="22"/>
          <w:szCs w:val="22"/>
        </w:rPr>
        <w:t>. Hamden, CT: Garland.)</w:t>
      </w:r>
    </w:p>
    <w:p w14:paraId="342B846D" w14:textId="77777777" w:rsidR="00341E37" w:rsidRPr="00CE045A" w:rsidRDefault="00341E37" w:rsidP="008A1E00">
      <w:pPr>
        <w:keepNext/>
        <w:keepLines/>
        <w:rPr>
          <w:rFonts w:ascii="Times New Roman" w:hAnsi="Times New Roman"/>
          <w:sz w:val="22"/>
          <w:szCs w:val="22"/>
        </w:rPr>
      </w:pPr>
    </w:p>
    <w:p w14:paraId="04840D1D" w14:textId="77777777" w:rsidR="00341E37" w:rsidRPr="00CE045A" w:rsidRDefault="00341E37" w:rsidP="008A1E00">
      <w:pPr>
        <w:keepNext/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1990</w:t>
      </w:r>
    </w:p>
    <w:p w14:paraId="58F7B7E6" w14:textId="77777777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3256CC65" w14:textId="6A2148AB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Brown, B.,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(March, 1990). Academic achievement and social acceptance. </w:t>
      </w:r>
      <w:r w:rsidRPr="00CE045A">
        <w:rPr>
          <w:rFonts w:ascii="Times New Roman" w:hAnsi="Times New Roman"/>
          <w:i/>
          <w:sz w:val="22"/>
          <w:szCs w:val="22"/>
        </w:rPr>
        <w:t>The Education Digest</w:t>
      </w:r>
      <w:r w:rsidRPr="00CE045A">
        <w:rPr>
          <w:rFonts w:ascii="Times New Roman" w:hAnsi="Times New Roman"/>
          <w:sz w:val="22"/>
          <w:szCs w:val="22"/>
        </w:rPr>
        <w:t>, pp. 57-60.</w:t>
      </w:r>
    </w:p>
    <w:p w14:paraId="46EC105D" w14:textId="296F9125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Koski, K.,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(1990). Parenting satisfaction of mothers during midlife. </w:t>
      </w:r>
      <w:r w:rsidRPr="00CE045A">
        <w:rPr>
          <w:rFonts w:ascii="Times New Roman" w:hAnsi="Times New Roman"/>
          <w:i/>
          <w:sz w:val="22"/>
          <w:szCs w:val="22"/>
        </w:rPr>
        <w:t>Journal of Youth and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19</w:t>
      </w:r>
      <w:r w:rsidRPr="00CE045A">
        <w:rPr>
          <w:rFonts w:ascii="Times New Roman" w:hAnsi="Times New Roman"/>
          <w:sz w:val="22"/>
          <w:szCs w:val="22"/>
        </w:rPr>
        <w:t>, 465-474.</w:t>
      </w:r>
    </w:p>
    <w:p w14:paraId="693C992C" w14:textId="38200CA9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Silverberg, S.,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(1990). Psychological well-being of parents at midlife: The impact of early adolescent children. </w:t>
      </w:r>
      <w:r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26</w:t>
      </w:r>
      <w:r w:rsidRPr="00CE045A">
        <w:rPr>
          <w:rFonts w:ascii="Times New Roman" w:hAnsi="Times New Roman"/>
          <w:sz w:val="22"/>
          <w:szCs w:val="22"/>
        </w:rPr>
        <w:t>, 658-666.</w:t>
      </w:r>
    </w:p>
    <w:p w14:paraId="54CD2192" w14:textId="2593EFE2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(1990). Autonomy, conflict, and harmony in the family relationship. In S. Feldman and G. Elliot (Eds.), </w:t>
      </w:r>
      <w:r w:rsidR="00341E37" w:rsidRPr="00CE045A">
        <w:rPr>
          <w:rFonts w:ascii="Times New Roman" w:hAnsi="Times New Roman"/>
          <w:i/>
          <w:sz w:val="22"/>
          <w:szCs w:val="22"/>
        </w:rPr>
        <w:t>At the threshold: The developing adolescent</w:t>
      </w:r>
      <w:r w:rsidR="00341E37" w:rsidRPr="00CE045A">
        <w:rPr>
          <w:rFonts w:ascii="Times New Roman" w:hAnsi="Times New Roman"/>
          <w:sz w:val="22"/>
          <w:szCs w:val="22"/>
        </w:rPr>
        <w:t xml:space="preserve">. Pp. 255-276. Cambridge, MA: Harvard University Press. </w:t>
      </w:r>
    </w:p>
    <w:p w14:paraId="47775A82" w14:textId="77777777" w:rsidR="00341E37" w:rsidRPr="00CE045A" w:rsidRDefault="00341E37" w:rsidP="008A1E00">
      <w:pPr>
        <w:keepLines/>
        <w:rPr>
          <w:rFonts w:ascii="Times New Roman" w:hAnsi="Times New Roman"/>
          <w:sz w:val="22"/>
          <w:szCs w:val="22"/>
        </w:rPr>
      </w:pPr>
    </w:p>
    <w:p w14:paraId="48D80E1C" w14:textId="77777777" w:rsidR="00341E37" w:rsidRPr="00CE045A" w:rsidRDefault="00341E37" w:rsidP="008A1E00">
      <w:pPr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1989</w:t>
      </w:r>
    </w:p>
    <w:p w14:paraId="23A21CB1" w14:textId="77777777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1D3387F2" w14:textId="739C94D7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(1989). Communities of families and education. In W. Weston (Ed.), </w:t>
      </w:r>
      <w:r w:rsidR="00341E37" w:rsidRPr="00CE045A">
        <w:rPr>
          <w:rFonts w:ascii="Times New Roman" w:hAnsi="Times New Roman"/>
          <w:i/>
          <w:sz w:val="22"/>
          <w:szCs w:val="22"/>
        </w:rPr>
        <w:t>Education and the American family: A research synthesis</w:t>
      </w:r>
      <w:r w:rsidR="00341E37" w:rsidRPr="00CE045A">
        <w:rPr>
          <w:rFonts w:ascii="Times New Roman" w:hAnsi="Times New Roman"/>
          <w:sz w:val="22"/>
          <w:szCs w:val="22"/>
        </w:rPr>
        <w:t>. Pp. 138-168. New York: New York University Press.</w:t>
      </w:r>
    </w:p>
    <w:p w14:paraId="5CF319FE" w14:textId="7C0474B4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(1989). Pubertal maturation and parent-adolescent distance: An evolutionary perspective. In G. Adams, R. Montemayor, and T. Gulotta (Eds.), </w:t>
      </w:r>
      <w:r w:rsidR="00341E37" w:rsidRPr="00CE045A">
        <w:rPr>
          <w:rFonts w:ascii="Times New Roman" w:hAnsi="Times New Roman"/>
          <w:i/>
          <w:sz w:val="22"/>
          <w:szCs w:val="22"/>
        </w:rPr>
        <w:t>Advances in adolescent development</w:t>
      </w:r>
      <w:r w:rsidR="00341E37" w:rsidRPr="00CE045A">
        <w:rPr>
          <w:rFonts w:ascii="Times New Roman" w:hAnsi="Times New Roman"/>
          <w:sz w:val="22"/>
          <w:szCs w:val="22"/>
        </w:rPr>
        <w:t xml:space="preserve"> (Volume 1) Pp. 71-97. Beverly Hills, CA: Sage.</w:t>
      </w:r>
    </w:p>
    <w:p w14:paraId="7538FF42" w14:textId="5199099B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Elmen, J., &amp; Mounts, N. (1989). Authoritative parenting, psychosocial maturity, and academic success among adolescents. </w:t>
      </w:r>
      <w:r w:rsidR="00341E37" w:rsidRPr="00CE045A">
        <w:rPr>
          <w:rFonts w:ascii="Times New Roman" w:hAnsi="Times New Roman"/>
          <w:i/>
          <w:sz w:val="22"/>
          <w:szCs w:val="22"/>
        </w:rPr>
        <w:t>Child Development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60</w:t>
      </w:r>
      <w:r w:rsidR="00341E37" w:rsidRPr="00CE045A">
        <w:rPr>
          <w:rFonts w:ascii="Times New Roman" w:hAnsi="Times New Roman"/>
          <w:sz w:val="22"/>
          <w:szCs w:val="22"/>
        </w:rPr>
        <w:t>, 1424-1436.</w:t>
      </w:r>
    </w:p>
    <w:p w14:paraId="381D176D" w14:textId="77777777" w:rsidR="00341E37" w:rsidRPr="00CE045A" w:rsidRDefault="00341E37" w:rsidP="008A1E00">
      <w:pPr>
        <w:keepLines/>
        <w:rPr>
          <w:rFonts w:ascii="Times New Roman" w:hAnsi="Times New Roman"/>
          <w:sz w:val="22"/>
          <w:szCs w:val="22"/>
        </w:rPr>
      </w:pPr>
    </w:p>
    <w:p w14:paraId="4F187F92" w14:textId="77777777" w:rsidR="00341E37" w:rsidRPr="00CE045A" w:rsidRDefault="00341E37" w:rsidP="008A1E00">
      <w:pPr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1988</w:t>
      </w:r>
    </w:p>
    <w:p w14:paraId="79E2EF1C" w14:textId="77777777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11FBF4AB" w14:textId="6CA3DFB2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(1988). Reciprocal relation between parent-child distance and pubertal maturation. </w:t>
      </w:r>
      <w:r w:rsidR="00341E37"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24</w:t>
      </w:r>
      <w:r w:rsidR="00341E37" w:rsidRPr="00CE045A">
        <w:rPr>
          <w:rFonts w:ascii="Times New Roman" w:hAnsi="Times New Roman"/>
          <w:sz w:val="22"/>
          <w:szCs w:val="22"/>
        </w:rPr>
        <w:t>, 122-128.</w:t>
      </w:r>
    </w:p>
    <w:p w14:paraId="09E60264" w14:textId="02D4A733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(1988). Simple solutions to a complex problem: A response to Rodman, Pratto, and Nelson. </w:t>
      </w:r>
      <w:r w:rsidR="00341E37" w:rsidRPr="00CE045A">
        <w:rPr>
          <w:rFonts w:ascii="Times New Roman" w:hAnsi="Times New Roman"/>
          <w:i/>
          <w:sz w:val="22"/>
          <w:szCs w:val="22"/>
        </w:rPr>
        <w:t>Developme</w:t>
      </w:r>
      <w:r w:rsidR="00341E37" w:rsidRPr="00CE045A">
        <w:rPr>
          <w:rFonts w:ascii="Times New Roman" w:hAnsi="Times New Roman"/>
          <w:i/>
          <w:sz w:val="22"/>
          <w:szCs w:val="22"/>
        </w:rPr>
        <w:softHyphen/>
        <w:t>ntal Psychology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24</w:t>
      </w:r>
      <w:r w:rsidR="00341E37" w:rsidRPr="00CE045A">
        <w:rPr>
          <w:rFonts w:ascii="Times New Roman" w:hAnsi="Times New Roman"/>
          <w:sz w:val="22"/>
          <w:szCs w:val="22"/>
        </w:rPr>
        <w:t>, 295-296.</w:t>
      </w:r>
    </w:p>
    <w:p w14:paraId="22F27943" w14:textId="77777777" w:rsidR="00341E37" w:rsidRPr="00CE045A" w:rsidRDefault="00341E37" w:rsidP="008A1E00">
      <w:pPr>
        <w:keepNext/>
        <w:keepLines/>
        <w:rPr>
          <w:rFonts w:ascii="Times New Roman" w:hAnsi="Times New Roman"/>
          <w:sz w:val="22"/>
          <w:szCs w:val="22"/>
        </w:rPr>
      </w:pPr>
    </w:p>
    <w:p w14:paraId="4B22B6C9" w14:textId="77777777" w:rsidR="00341E37" w:rsidRPr="00CE045A" w:rsidRDefault="00341E37" w:rsidP="008A1E00">
      <w:pPr>
        <w:keepNext/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1987</w:t>
      </w:r>
    </w:p>
    <w:p w14:paraId="0DCB26BF" w14:textId="77777777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459A2C2D" w14:textId="771257CC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Silverberg, S.,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(1987). Adolescent autonomy, parent-adolescent conflict, and parental well-being. </w:t>
      </w:r>
      <w:r w:rsidRPr="00CE045A">
        <w:rPr>
          <w:rFonts w:ascii="Times New Roman" w:hAnsi="Times New Roman"/>
          <w:i/>
          <w:sz w:val="22"/>
          <w:szCs w:val="22"/>
        </w:rPr>
        <w:t>Journal of Youth and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16</w:t>
      </w:r>
      <w:r w:rsidRPr="00CE045A">
        <w:rPr>
          <w:rFonts w:ascii="Times New Roman" w:hAnsi="Times New Roman"/>
          <w:sz w:val="22"/>
          <w:szCs w:val="22"/>
        </w:rPr>
        <w:t>, 293-312.</w:t>
      </w:r>
    </w:p>
    <w:p w14:paraId="469D9C6E" w14:textId="4C4AE670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(1987). Familial factors in delinquency: A developmental perspective. </w:t>
      </w:r>
      <w:r w:rsidR="00341E37" w:rsidRPr="00CE045A">
        <w:rPr>
          <w:rFonts w:ascii="Times New Roman" w:hAnsi="Times New Roman"/>
          <w:i/>
          <w:sz w:val="22"/>
          <w:szCs w:val="22"/>
        </w:rPr>
        <w:t>Journal of Adolescent Research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2</w:t>
      </w:r>
      <w:r w:rsidR="00341E37" w:rsidRPr="00CE045A">
        <w:rPr>
          <w:rFonts w:ascii="Times New Roman" w:hAnsi="Times New Roman"/>
          <w:sz w:val="22"/>
          <w:szCs w:val="22"/>
        </w:rPr>
        <w:t>, 255-268.</w:t>
      </w:r>
    </w:p>
    <w:p w14:paraId="2786F8E3" w14:textId="272041A2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(1987). Family processes at adolescence: A developmental perspective. </w:t>
      </w:r>
      <w:r w:rsidR="00341E37" w:rsidRPr="00CE045A">
        <w:rPr>
          <w:rFonts w:ascii="Times New Roman" w:hAnsi="Times New Roman"/>
          <w:i/>
          <w:sz w:val="22"/>
          <w:szCs w:val="22"/>
        </w:rPr>
        <w:t>Family Therapy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14</w:t>
      </w:r>
      <w:r w:rsidR="00341E37" w:rsidRPr="00CE045A">
        <w:rPr>
          <w:rFonts w:ascii="Times New Roman" w:hAnsi="Times New Roman"/>
          <w:sz w:val="22"/>
          <w:szCs w:val="22"/>
        </w:rPr>
        <w:t>, 77-86.</w:t>
      </w:r>
    </w:p>
    <w:p w14:paraId="0006D68A" w14:textId="7C5BBE87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(1987). Recent research on the family at adolescence: The extent and nature of sex differences. </w:t>
      </w:r>
      <w:r w:rsidR="00341E37" w:rsidRPr="00CE045A">
        <w:rPr>
          <w:rFonts w:ascii="Times New Roman" w:hAnsi="Times New Roman"/>
          <w:i/>
          <w:sz w:val="22"/>
          <w:szCs w:val="22"/>
        </w:rPr>
        <w:t>Journal of Youth and Adolescence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16</w:t>
      </w:r>
      <w:r w:rsidR="00341E37" w:rsidRPr="00CE045A">
        <w:rPr>
          <w:rFonts w:ascii="Times New Roman" w:hAnsi="Times New Roman"/>
          <w:sz w:val="22"/>
          <w:szCs w:val="22"/>
        </w:rPr>
        <w:t>, 191-198.</w:t>
      </w:r>
    </w:p>
    <w:p w14:paraId="216116D8" w14:textId="06EB179E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(1987). Single parents, stepparents, and the susceptibility of adolescents to antisocial peer pressure. </w:t>
      </w:r>
      <w:r w:rsidR="00341E37" w:rsidRPr="00CE045A">
        <w:rPr>
          <w:rFonts w:ascii="Times New Roman" w:hAnsi="Times New Roman"/>
          <w:i/>
          <w:sz w:val="22"/>
          <w:szCs w:val="22"/>
        </w:rPr>
        <w:t>Child Development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58</w:t>
      </w:r>
      <w:r w:rsidR="00341E37" w:rsidRPr="00CE045A">
        <w:rPr>
          <w:rFonts w:ascii="Times New Roman" w:hAnsi="Times New Roman"/>
          <w:sz w:val="22"/>
          <w:szCs w:val="22"/>
        </w:rPr>
        <w:t>, 269-275.</w:t>
      </w:r>
    </w:p>
    <w:p w14:paraId="24B6247A" w14:textId="0823904C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(1987). Stability of Type A behavior from early childhood to young adulthood. In P. Baltes, D. Featherman, and R. Lerner (Eds.), </w:t>
      </w:r>
      <w:r w:rsidR="00341E37" w:rsidRPr="00CE045A">
        <w:rPr>
          <w:rFonts w:ascii="Times New Roman" w:hAnsi="Times New Roman"/>
          <w:i/>
          <w:sz w:val="22"/>
          <w:szCs w:val="22"/>
        </w:rPr>
        <w:t>Lifespan development and behavior</w:t>
      </w:r>
      <w:r w:rsidR="00341E37" w:rsidRPr="00CE045A">
        <w:rPr>
          <w:rFonts w:ascii="Times New Roman" w:hAnsi="Times New Roman"/>
          <w:sz w:val="22"/>
          <w:szCs w:val="22"/>
        </w:rPr>
        <w:t xml:space="preserve"> (Volume 8) Pp. 129-161. </w:t>
      </w:r>
      <w:proofErr w:type="spellStart"/>
      <w:r w:rsidR="00341E37" w:rsidRPr="00CE045A">
        <w:rPr>
          <w:rFonts w:ascii="Times New Roman" w:hAnsi="Times New Roman"/>
          <w:sz w:val="22"/>
          <w:szCs w:val="22"/>
        </w:rPr>
        <w:t>Hillsdsale</w:t>
      </w:r>
      <w:proofErr w:type="spellEnd"/>
      <w:r w:rsidR="00341E37" w:rsidRPr="00CE045A">
        <w:rPr>
          <w:rFonts w:ascii="Times New Roman" w:hAnsi="Times New Roman"/>
          <w:sz w:val="22"/>
          <w:szCs w:val="22"/>
        </w:rPr>
        <w:t>, NJ: Erlbaum.</w:t>
      </w:r>
    </w:p>
    <w:p w14:paraId="7AA232C9" w14:textId="5F027899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bookmarkStart w:id="60" w:name="OLE_LINK16"/>
      <w:bookmarkStart w:id="61" w:name="OLE_LINK17"/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(1987). The ABCs of transformations in family relations at adolescence: Changes in affect, behavior, and cognition. In E.M. Hetherington and R.D. Parke (Eds.), </w:t>
      </w:r>
      <w:r w:rsidR="00341E37" w:rsidRPr="00CE045A">
        <w:rPr>
          <w:rFonts w:ascii="Times New Roman" w:hAnsi="Times New Roman"/>
          <w:i/>
          <w:sz w:val="22"/>
          <w:szCs w:val="22"/>
        </w:rPr>
        <w:t>Contemporary readings in child psychology</w:t>
      </w:r>
      <w:r w:rsidR="00341E37" w:rsidRPr="00CE045A">
        <w:rPr>
          <w:rFonts w:ascii="Times New Roman" w:hAnsi="Times New Roman"/>
          <w:sz w:val="22"/>
          <w:szCs w:val="22"/>
        </w:rPr>
        <w:t xml:space="preserve"> (3rd edition). </w:t>
      </w:r>
      <w:r w:rsidR="003C26AE">
        <w:rPr>
          <w:rFonts w:ascii="Times New Roman" w:hAnsi="Times New Roman"/>
          <w:sz w:val="22"/>
          <w:szCs w:val="22"/>
        </w:rPr>
        <w:t>McGraw</w:t>
      </w:r>
      <w:r w:rsidR="00341E37" w:rsidRPr="00CE045A">
        <w:rPr>
          <w:rFonts w:ascii="Times New Roman" w:hAnsi="Times New Roman"/>
          <w:sz w:val="22"/>
          <w:szCs w:val="22"/>
        </w:rPr>
        <w:t>-Hill.</w:t>
      </w:r>
    </w:p>
    <w:p w14:paraId="3B833A63" w14:textId="605599F6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(1987). The impact of puberty on family relations: Effects of pubertal status and pubertal timing. </w:t>
      </w:r>
      <w:r w:rsidR="00341E37"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23</w:t>
      </w:r>
      <w:r w:rsidR="00341E37" w:rsidRPr="00CE045A">
        <w:rPr>
          <w:rFonts w:ascii="Times New Roman" w:hAnsi="Times New Roman"/>
          <w:sz w:val="22"/>
          <w:szCs w:val="22"/>
        </w:rPr>
        <w:t xml:space="preserve">, 451-460. (Reprinted in: G. </w:t>
      </w:r>
      <w:proofErr w:type="spellStart"/>
      <w:r w:rsidR="00341E37" w:rsidRPr="00CE045A">
        <w:rPr>
          <w:rFonts w:ascii="Times New Roman" w:hAnsi="Times New Roman"/>
          <w:sz w:val="22"/>
          <w:szCs w:val="22"/>
        </w:rPr>
        <w:t>Muugi</w:t>
      </w:r>
      <w:proofErr w:type="spellEnd"/>
      <w:r w:rsidR="00341E37" w:rsidRPr="00CE045A">
        <w:rPr>
          <w:rFonts w:ascii="Times New Roman" w:hAnsi="Times New Roman"/>
          <w:sz w:val="22"/>
          <w:szCs w:val="22"/>
        </w:rPr>
        <w:t xml:space="preserve"> and A. Meehan (Eds.), (1994). </w:t>
      </w:r>
      <w:r w:rsidR="00341E37" w:rsidRPr="00CE045A">
        <w:rPr>
          <w:rFonts w:ascii="Times New Roman" w:hAnsi="Times New Roman"/>
          <w:i/>
          <w:sz w:val="22"/>
          <w:szCs w:val="22"/>
        </w:rPr>
        <w:t>Adolescence</w:t>
      </w:r>
      <w:r w:rsidR="00341E37" w:rsidRPr="00CE045A">
        <w:rPr>
          <w:rFonts w:ascii="Times New Roman" w:hAnsi="Times New Roman"/>
          <w:sz w:val="22"/>
          <w:szCs w:val="22"/>
        </w:rPr>
        <w:t xml:space="preserve">. Acton, MA: Copley; and in R. Lerner (Ed.) (1999), </w:t>
      </w:r>
      <w:r w:rsidR="00341E37" w:rsidRPr="00CE045A">
        <w:rPr>
          <w:rFonts w:ascii="Times New Roman" w:hAnsi="Times New Roman"/>
          <w:i/>
          <w:sz w:val="22"/>
          <w:szCs w:val="22"/>
        </w:rPr>
        <w:t>Adolescence: Development, diversity, and context</w:t>
      </w:r>
      <w:r w:rsidR="00341E37" w:rsidRPr="00CE045A">
        <w:rPr>
          <w:rFonts w:ascii="Times New Roman" w:hAnsi="Times New Roman"/>
          <w:sz w:val="22"/>
          <w:szCs w:val="22"/>
        </w:rPr>
        <w:t>. Hamden, CT: Garland.)</w:t>
      </w:r>
    </w:p>
    <w:bookmarkEnd w:id="60"/>
    <w:bookmarkEnd w:id="61"/>
    <w:p w14:paraId="3463BB10" w14:textId="15BF1ACF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&amp; Silverberg, S. (1987). Influences on marital satisfaction during the middle stages of the family life cycle. </w:t>
      </w:r>
      <w:r w:rsidR="00341E37" w:rsidRPr="00CE045A">
        <w:rPr>
          <w:rFonts w:ascii="Times New Roman" w:hAnsi="Times New Roman"/>
          <w:i/>
          <w:sz w:val="22"/>
          <w:szCs w:val="22"/>
        </w:rPr>
        <w:t>Journal of Marriage and the Family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49</w:t>
      </w:r>
      <w:r w:rsidR="00341E37" w:rsidRPr="00CE045A">
        <w:rPr>
          <w:rFonts w:ascii="Times New Roman" w:hAnsi="Times New Roman"/>
          <w:sz w:val="22"/>
          <w:szCs w:val="22"/>
        </w:rPr>
        <w:t>, 751-760.</w:t>
      </w:r>
    </w:p>
    <w:p w14:paraId="782D9374" w14:textId="77777777" w:rsidR="00341E37" w:rsidRPr="00CE045A" w:rsidRDefault="00341E37" w:rsidP="008A1E00">
      <w:pPr>
        <w:keepNext/>
        <w:keepLines/>
        <w:rPr>
          <w:rFonts w:ascii="Times New Roman" w:hAnsi="Times New Roman"/>
          <w:sz w:val="22"/>
          <w:szCs w:val="22"/>
        </w:rPr>
      </w:pPr>
    </w:p>
    <w:p w14:paraId="077EC274" w14:textId="77777777" w:rsidR="00341E37" w:rsidRPr="00CE045A" w:rsidRDefault="00341E37" w:rsidP="008A1E00">
      <w:pPr>
        <w:keepNext/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1986</w:t>
      </w:r>
    </w:p>
    <w:p w14:paraId="24F6929E" w14:textId="77777777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22636CE6" w14:textId="02D7C2B0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(1986). Latchkey children and susceptibility to peer pressure: An ecological analysis. </w:t>
      </w:r>
      <w:r w:rsidR="00341E37"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22</w:t>
      </w:r>
      <w:r w:rsidR="00341E37" w:rsidRPr="00CE045A">
        <w:rPr>
          <w:rFonts w:ascii="Times New Roman" w:hAnsi="Times New Roman"/>
          <w:sz w:val="22"/>
          <w:szCs w:val="22"/>
        </w:rPr>
        <w:t>, 433-439.</w:t>
      </w:r>
    </w:p>
    <w:p w14:paraId="5B55818E" w14:textId="07439E63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(1986). Parents, neglectful and neglected. </w:t>
      </w:r>
      <w:r w:rsidR="00341E37" w:rsidRPr="00CE045A">
        <w:rPr>
          <w:rFonts w:ascii="Times New Roman" w:hAnsi="Times New Roman"/>
          <w:i/>
          <w:sz w:val="22"/>
          <w:szCs w:val="22"/>
        </w:rPr>
        <w:t>Today’s Delinquent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5</w:t>
      </w:r>
      <w:r w:rsidR="00341E37" w:rsidRPr="00CE045A">
        <w:rPr>
          <w:rFonts w:ascii="Times New Roman" w:hAnsi="Times New Roman"/>
          <w:sz w:val="22"/>
          <w:szCs w:val="22"/>
        </w:rPr>
        <w:t>, 7-50.</w:t>
      </w:r>
    </w:p>
    <w:p w14:paraId="7A5801CB" w14:textId="0B799C01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(1986). Stability (and instability) of overt Type A behaviors from childhood to young adulthood. </w:t>
      </w:r>
      <w:r w:rsidR="00341E37"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22</w:t>
      </w:r>
      <w:r w:rsidR="00341E37" w:rsidRPr="00CE045A">
        <w:rPr>
          <w:rFonts w:ascii="Times New Roman" w:hAnsi="Times New Roman"/>
          <w:sz w:val="22"/>
          <w:szCs w:val="22"/>
        </w:rPr>
        <w:t xml:space="preserve">, 393-402. (Reprinted in: S. Chess and A. Thomas (Eds.). (1987). </w:t>
      </w:r>
      <w:r w:rsidR="00341E37" w:rsidRPr="00CE045A">
        <w:rPr>
          <w:rFonts w:ascii="Times New Roman" w:hAnsi="Times New Roman"/>
          <w:i/>
          <w:sz w:val="22"/>
          <w:szCs w:val="22"/>
        </w:rPr>
        <w:t>Annual progress in child psychology and child development</w:t>
      </w:r>
      <w:r w:rsidR="00341E37" w:rsidRPr="00CE045A">
        <w:rPr>
          <w:rFonts w:ascii="Times New Roman" w:hAnsi="Times New Roman"/>
          <w:sz w:val="22"/>
          <w:szCs w:val="22"/>
        </w:rPr>
        <w:t xml:space="preserve">. New York: Brunner/Mazel.) (Reprinted in: R. </w:t>
      </w:r>
      <w:proofErr w:type="spellStart"/>
      <w:r w:rsidR="00341E37" w:rsidRPr="00CE045A">
        <w:rPr>
          <w:rFonts w:ascii="Times New Roman" w:hAnsi="Times New Roman"/>
          <w:sz w:val="22"/>
          <w:szCs w:val="22"/>
        </w:rPr>
        <w:t>Muuss</w:t>
      </w:r>
      <w:proofErr w:type="spellEnd"/>
      <w:r w:rsidR="00341E37" w:rsidRPr="00CE045A">
        <w:rPr>
          <w:rFonts w:ascii="Times New Roman" w:hAnsi="Times New Roman"/>
          <w:sz w:val="22"/>
          <w:szCs w:val="22"/>
        </w:rPr>
        <w:t xml:space="preserve"> (Ed.), (1989). </w:t>
      </w:r>
      <w:r w:rsidR="00341E37" w:rsidRPr="00CE045A">
        <w:rPr>
          <w:rFonts w:ascii="Times New Roman" w:hAnsi="Times New Roman"/>
          <w:i/>
          <w:sz w:val="22"/>
          <w:szCs w:val="22"/>
        </w:rPr>
        <w:t>Adolescent behavior and society: A book of readings</w:t>
      </w:r>
      <w:r w:rsidR="00341E37" w:rsidRPr="00CE045A">
        <w:rPr>
          <w:rFonts w:ascii="Times New Roman" w:hAnsi="Times New Roman"/>
          <w:sz w:val="22"/>
          <w:szCs w:val="22"/>
        </w:rPr>
        <w:t xml:space="preserve"> (4th edition). New York: Random House; and in W. Bukowski, B. Laursen, &amp; K. Rubin (Eds.) (2009). </w:t>
      </w:r>
      <w:r w:rsidR="00341E37" w:rsidRPr="00CE045A">
        <w:rPr>
          <w:rFonts w:ascii="Times New Roman" w:hAnsi="Times New Roman"/>
          <w:i/>
          <w:sz w:val="22"/>
          <w:szCs w:val="22"/>
        </w:rPr>
        <w:t>Social and Emotional Development</w:t>
      </w:r>
      <w:r w:rsidR="00341E37" w:rsidRPr="00CE045A">
        <w:rPr>
          <w:rFonts w:ascii="Times New Roman" w:hAnsi="Times New Roman"/>
          <w:sz w:val="22"/>
          <w:szCs w:val="22"/>
        </w:rPr>
        <w:t>. London: Routledge.)</w:t>
      </w:r>
    </w:p>
    <w:p w14:paraId="3275669D" w14:textId="5F7427AD" w:rsidR="00341E37" w:rsidRPr="00CE045A" w:rsidRDefault="00F436EA" w:rsidP="008A1E00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&amp; Silverberg, S. (1986). The vicissitudes of autonomy in early adolescence. </w:t>
      </w:r>
      <w:r w:rsidR="00341E37" w:rsidRPr="00CE045A">
        <w:rPr>
          <w:rFonts w:ascii="Times New Roman" w:hAnsi="Times New Roman"/>
          <w:i/>
          <w:sz w:val="22"/>
          <w:szCs w:val="22"/>
        </w:rPr>
        <w:t>Child Development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57</w:t>
      </w:r>
      <w:r w:rsidR="00341E37" w:rsidRPr="00CE045A">
        <w:rPr>
          <w:rFonts w:ascii="Times New Roman" w:hAnsi="Times New Roman"/>
          <w:sz w:val="22"/>
          <w:szCs w:val="22"/>
        </w:rPr>
        <w:t xml:space="preserve">, 841-851. (Reprinted in: R. </w:t>
      </w:r>
      <w:proofErr w:type="spellStart"/>
      <w:r w:rsidR="00341E37" w:rsidRPr="00CE045A">
        <w:rPr>
          <w:rFonts w:ascii="Times New Roman" w:hAnsi="Times New Roman"/>
          <w:sz w:val="22"/>
          <w:szCs w:val="22"/>
        </w:rPr>
        <w:t>Muuss</w:t>
      </w:r>
      <w:proofErr w:type="spellEnd"/>
      <w:r w:rsidR="00341E37" w:rsidRPr="00CE045A">
        <w:rPr>
          <w:rFonts w:ascii="Times New Roman" w:hAnsi="Times New Roman"/>
          <w:sz w:val="22"/>
          <w:szCs w:val="22"/>
        </w:rPr>
        <w:t xml:space="preserve"> (Ed.), (1989). </w:t>
      </w:r>
      <w:r w:rsidR="00341E37" w:rsidRPr="00CE045A">
        <w:rPr>
          <w:rFonts w:ascii="Times New Roman" w:hAnsi="Times New Roman"/>
          <w:i/>
          <w:sz w:val="22"/>
          <w:szCs w:val="22"/>
        </w:rPr>
        <w:t>Adolescent behavior and society: A book of readings</w:t>
      </w:r>
      <w:r w:rsidR="00341E37" w:rsidRPr="00CE045A">
        <w:rPr>
          <w:rFonts w:ascii="Times New Roman" w:hAnsi="Times New Roman"/>
          <w:sz w:val="22"/>
          <w:szCs w:val="22"/>
        </w:rPr>
        <w:t xml:space="preserve"> (4th edition). New York: Random House; and in W. Bukowski, B. Laursen, &amp; K. Rubin (Eds.) (2009). </w:t>
      </w:r>
      <w:r w:rsidR="00341E37" w:rsidRPr="00CE045A">
        <w:rPr>
          <w:rFonts w:ascii="Times New Roman" w:hAnsi="Times New Roman"/>
          <w:i/>
          <w:sz w:val="22"/>
          <w:szCs w:val="22"/>
        </w:rPr>
        <w:t>Social and Emotional Development</w:t>
      </w:r>
      <w:r w:rsidR="00341E37" w:rsidRPr="00CE045A">
        <w:rPr>
          <w:rFonts w:ascii="Times New Roman" w:hAnsi="Times New Roman"/>
          <w:sz w:val="22"/>
          <w:szCs w:val="22"/>
        </w:rPr>
        <w:t>. London: Routledge.)</w:t>
      </w:r>
    </w:p>
    <w:p w14:paraId="5CEE54B9" w14:textId="77777777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3E35262F" w14:textId="77777777" w:rsidR="00341E37" w:rsidRPr="00CE045A" w:rsidRDefault="00341E37" w:rsidP="008A1E00">
      <w:pPr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1985</w:t>
      </w:r>
    </w:p>
    <w:p w14:paraId="18069EE9" w14:textId="77777777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305357CB" w14:textId="6D00E29A" w:rsidR="00341E37" w:rsidRPr="00CE045A" w:rsidRDefault="00F436EA" w:rsidP="008A1E00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(1985). Early temperamental antecedents of Type A behavior. </w:t>
      </w:r>
      <w:r w:rsidR="00341E37"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21</w:t>
      </w:r>
      <w:r w:rsidR="00341E37" w:rsidRPr="00CE045A">
        <w:rPr>
          <w:rFonts w:ascii="Times New Roman" w:hAnsi="Times New Roman"/>
          <w:sz w:val="22"/>
          <w:szCs w:val="22"/>
        </w:rPr>
        <w:t>, 1171-1180.</w:t>
      </w:r>
    </w:p>
    <w:p w14:paraId="085BE409" w14:textId="77777777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4847E637" w14:textId="77777777" w:rsidR="00341E37" w:rsidRPr="00CE045A" w:rsidRDefault="00341E37" w:rsidP="008A1E00">
      <w:pPr>
        <w:keepNext/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1984</w:t>
      </w:r>
    </w:p>
    <w:p w14:paraId="0957A79F" w14:textId="77777777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02C637DC" w14:textId="062305B2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Brennan, P.,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(1984). Is reminiscence adaptive? Relations among social activity level, reminiscence, and morale. </w:t>
      </w:r>
      <w:r w:rsidRPr="00CE045A">
        <w:rPr>
          <w:rFonts w:ascii="Times New Roman" w:hAnsi="Times New Roman"/>
          <w:i/>
          <w:sz w:val="22"/>
          <w:szCs w:val="22"/>
        </w:rPr>
        <w:t>International Journal of Aging and Human Development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18</w:t>
      </w:r>
      <w:r w:rsidRPr="00CE045A">
        <w:rPr>
          <w:rFonts w:ascii="Times New Roman" w:hAnsi="Times New Roman"/>
          <w:sz w:val="22"/>
          <w:szCs w:val="22"/>
        </w:rPr>
        <w:t>, 99-110.</w:t>
      </w:r>
    </w:p>
    <w:p w14:paraId="0959B623" w14:textId="616842B8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(1984). The varieties and effects of work experience during adolescence. In M. Lamb, A. Brown, and B. Rogoff (Eds.), </w:t>
      </w:r>
      <w:r w:rsidR="00341E37" w:rsidRPr="00CE045A">
        <w:rPr>
          <w:rFonts w:ascii="Times New Roman" w:hAnsi="Times New Roman"/>
          <w:i/>
          <w:sz w:val="22"/>
          <w:szCs w:val="22"/>
        </w:rPr>
        <w:t>Advances in developmental psychology</w:t>
      </w:r>
      <w:r w:rsidR="00341E37" w:rsidRPr="00CE045A">
        <w:rPr>
          <w:rFonts w:ascii="Times New Roman" w:hAnsi="Times New Roman"/>
          <w:sz w:val="22"/>
          <w:szCs w:val="22"/>
        </w:rPr>
        <w:t xml:space="preserve"> (Volume 3). Hillsdale, NJ: Erlbaum.</w:t>
      </w:r>
    </w:p>
    <w:p w14:paraId="76EE74FD" w14:textId="2E84AA6E" w:rsidR="00341E37" w:rsidRPr="00CE045A" w:rsidRDefault="00F436EA" w:rsidP="008A1E00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Blinde, P., &amp; Chan, K. (1984). Dropping out among language-minority youth. </w:t>
      </w:r>
      <w:r w:rsidR="00341E37" w:rsidRPr="00CE045A">
        <w:rPr>
          <w:rFonts w:ascii="Times New Roman" w:hAnsi="Times New Roman"/>
          <w:i/>
          <w:sz w:val="22"/>
          <w:szCs w:val="22"/>
        </w:rPr>
        <w:t>Review of Educational Research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54</w:t>
      </w:r>
      <w:r w:rsidR="00341E37" w:rsidRPr="00CE045A">
        <w:rPr>
          <w:rFonts w:ascii="Times New Roman" w:hAnsi="Times New Roman"/>
          <w:sz w:val="22"/>
          <w:szCs w:val="22"/>
        </w:rPr>
        <w:t>, 113-132.</w:t>
      </w:r>
    </w:p>
    <w:p w14:paraId="75C13C9B" w14:textId="77777777" w:rsidR="008A1E00" w:rsidRPr="00CE045A" w:rsidRDefault="008A1E00" w:rsidP="008A1E00">
      <w:pPr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350B1276" w14:textId="77777777" w:rsidR="00341E37" w:rsidRPr="00CE045A" w:rsidRDefault="00341E37" w:rsidP="008A1E00">
      <w:pPr>
        <w:keepNext/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1983</w:t>
      </w:r>
    </w:p>
    <w:p w14:paraId="04CFF8C9" w14:textId="77777777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3987E82C" w14:textId="1DB25E6C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Greenberger, E.,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(1983). Sex differences in early work experience: A harbinger of things to come. </w:t>
      </w:r>
      <w:r w:rsidRPr="00CE045A">
        <w:rPr>
          <w:rFonts w:ascii="Times New Roman" w:hAnsi="Times New Roman"/>
          <w:i/>
          <w:sz w:val="22"/>
          <w:szCs w:val="22"/>
        </w:rPr>
        <w:t>Social Forces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62</w:t>
      </w:r>
      <w:r w:rsidRPr="00CE045A">
        <w:rPr>
          <w:rFonts w:ascii="Times New Roman" w:hAnsi="Times New Roman"/>
          <w:sz w:val="22"/>
          <w:szCs w:val="22"/>
        </w:rPr>
        <w:t>, 467-486.</w:t>
      </w:r>
    </w:p>
    <w:p w14:paraId="2DE2BFD2" w14:textId="62F42525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Greenberger, E.,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(1983). Statement on proposed changes in child labor regulations. Hearings of the House Subcommittee on Labor Standards, July 28, 1982. Reprinted in: In E. Greenberger, “A researcher in the policy arena.” </w:t>
      </w:r>
      <w:r w:rsidRPr="00CE045A">
        <w:rPr>
          <w:rFonts w:ascii="Times New Roman" w:hAnsi="Times New Roman"/>
          <w:i/>
          <w:sz w:val="22"/>
          <w:szCs w:val="22"/>
        </w:rPr>
        <w:t>American Psychologist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38</w:t>
      </w:r>
      <w:r w:rsidRPr="00CE045A">
        <w:rPr>
          <w:rFonts w:ascii="Times New Roman" w:hAnsi="Times New Roman"/>
          <w:sz w:val="22"/>
          <w:szCs w:val="22"/>
        </w:rPr>
        <w:t>, 104-111.</w:t>
      </w:r>
    </w:p>
    <w:p w14:paraId="797751CB" w14:textId="77777777" w:rsidR="00341E37" w:rsidRPr="00CE045A" w:rsidRDefault="00341E37" w:rsidP="008A1E00">
      <w:pPr>
        <w:keepNext/>
        <w:keepLines/>
        <w:rPr>
          <w:rFonts w:ascii="Times New Roman" w:hAnsi="Times New Roman"/>
          <w:sz w:val="22"/>
          <w:szCs w:val="22"/>
        </w:rPr>
      </w:pPr>
    </w:p>
    <w:p w14:paraId="7189C504" w14:textId="77777777" w:rsidR="00341E37" w:rsidRPr="00CE045A" w:rsidRDefault="00341E37" w:rsidP="008A1E00">
      <w:pPr>
        <w:keepNext/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1982</w:t>
      </w:r>
    </w:p>
    <w:p w14:paraId="4D58166D" w14:textId="77777777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476123B2" w14:textId="089E3C15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Greenberger, E.,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Ruggiero, M. (1982). A job is a job is a job...Or is it?  Behavioral observations in the adolescent workplace. </w:t>
      </w:r>
      <w:r w:rsidRPr="00CE045A">
        <w:rPr>
          <w:rFonts w:ascii="Times New Roman" w:hAnsi="Times New Roman"/>
          <w:i/>
          <w:sz w:val="22"/>
          <w:szCs w:val="22"/>
        </w:rPr>
        <w:t>Work and Occupations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9</w:t>
      </w:r>
      <w:r w:rsidRPr="00CE045A">
        <w:rPr>
          <w:rFonts w:ascii="Times New Roman" w:hAnsi="Times New Roman"/>
          <w:sz w:val="22"/>
          <w:szCs w:val="22"/>
        </w:rPr>
        <w:t>, 79-96.</w:t>
      </w:r>
    </w:p>
    <w:p w14:paraId="74A3442B" w14:textId="3973B0DE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Greenberger, E.,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Vaux, A. (1982). Person-environment congruence as a predictor of adolescent health and behavioral disorder. </w:t>
      </w:r>
      <w:r w:rsidRPr="00CE045A">
        <w:rPr>
          <w:rFonts w:ascii="Times New Roman" w:hAnsi="Times New Roman"/>
          <w:i/>
          <w:sz w:val="22"/>
          <w:szCs w:val="22"/>
        </w:rPr>
        <w:t>American Journal of Community Psychology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10</w:t>
      </w:r>
      <w:r w:rsidRPr="00CE045A">
        <w:rPr>
          <w:rFonts w:ascii="Times New Roman" w:hAnsi="Times New Roman"/>
          <w:sz w:val="22"/>
          <w:szCs w:val="22"/>
        </w:rPr>
        <w:t>, 511-526.</w:t>
      </w:r>
    </w:p>
    <w:p w14:paraId="367B2407" w14:textId="26551A2E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Ruggiero, M., Greenberger, E.,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(1982). Occupational deviance among first-time workers. </w:t>
      </w:r>
      <w:r w:rsidRPr="00CE045A">
        <w:rPr>
          <w:rFonts w:ascii="Times New Roman" w:hAnsi="Times New Roman"/>
          <w:i/>
          <w:sz w:val="22"/>
          <w:szCs w:val="22"/>
        </w:rPr>
        <w:t>Youth and Society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13</w:t>
      </w:r>
      <w:r w:rsidRPr="00CE045A">
        <w:rPr>
          <w:rFonts w:ascii="Times New Roman" w:hAnsi="Times New Roman"/>
          <w:sz w:val="22"/>
          <w:szCs w:val="22"/>
        </w:rPr>
        <w:t>, 423-448.</w:t>
      </w:r>
    </w:p>
    <w:p w14:paraId="2D21E481" w14:textId="06682F7B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(1982). Jumping off the work experience bandwagon. </w:t>
      </w:r>
      <w:r w:rsidR="00341E37" w:rsidRPr="00CE045A">
        <w:rPr>
          <w:rFonts w:ascii="Times New Roman" w:hAnsi="Times New Roman"/>
          <w:i/>
          <w:sz w:val="22"/>
          <w:szCs w:val="22"/>
        </w:rPr>
        <w:t>Journal of Youth and Adolescence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11</w:t>
      </w:r>
      <w:r w:rsidR="00341E37" w:rsidRPr="00CE045A">
        <w:rPr>
          <w:rFonts w:ascii="Times New Roman" w:hAnsi="Times New Roman"/>
          <w:sz w:val="22"/>
          <w:szCs w:val="22"/>
        </w:rPr>
        <w:t>, 183-205.</w:t>
      </w:r>
    </w:p>
    <w:p w14:paraId="0847F90A" w14:textId="2D7ABCF7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Greenberger, E., Garduque, L., &amp; McAuliffe, S. (1982). High school students in the labor force: Some costs and benefits to schooling and learning. </w:t>
      </w:r>
      <w:r w:rsidR="00341E37" w:rsidRPr="00CE045A">
        <w:rPr>
          <w:rFonts w:ascii="Times New Roman" w:hAnsi="Times New Roman"/>
          <w:i/>
          <w:sz w:val="22"/>
          <w:szCs w:val="22"/>
        </w:rPr>
        <w:t>Educational Evaluation and Policy Analysis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4</w:t>
      </w:r>
      <w:r w:rsidR="00341E37" w:rsidRPr="00CE045A">
        <w:rPr>
          <w:rFonts w:ascii="Times New Roman" w:hAnsi="Times New Roman"/>
          <w:sz w:val="22"/>
          <w:szCs w:val="22"/>
        </w:rPr>
        <w:t>, 363-372.</w:t>
      </w:r>
    </w:p>
    <w:p w14:paraId="4C29B5BF" w14:textId="0504F023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Greenberger, E., Garduque, L., Ruggiero, M., &amp; Vaux, A. (1982). Effects of working on adolescent development. </w:t>
      </w:r>
      <w:r w:rsidR="00341E37"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18</w:t>
      </w:r>
      <w:r w:rsidR="00341E37" w:rsidRPr="00CE045A">
        <w:rPr>
          <w:rFonts w:ascii="Times New Roman" w:hAnsi="Times New Roman"/>
          <w:sz w:val="22"/>
          <w:szCs w:val="22"/>
        </w:rPr>
        <w:t>, 385-395.</w:t>
      </w:r>
    </w:p>
    <w:p w14:paraId="15A86921" w14:textId="297D1AB3" w:rsidR="00341E37" w:rsidRPr="00CE045A" w:rsidRDefault="00F436EA" w:rsidP="008A1E00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Greenberger, E., &amp; Ruggiero, M. (1982). Assessing job characteristics: When “perceived” and “objective” measures don’t converge. </w:t>
      </w:r>
      <w:r w:rsidR="00341E37" w:rsidRPr="00CE045A">
        <w:rPr>
          <w:rFonts w:ascii="Times New Roman" w:hAnsi="Times New Roman"/>
          <w:i/>
          <w:sz w:val="22"/>
          <w:szCs w:val="22"/>
        </w:rPr>
        <w:t>Psychological Reports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50</w:t>
      </w:r>
      <w:r w:rsidR="00341E37" w:rsidRPr="00CE045A">
        <w:rPr>
          <w:rFonts w:ascii="Times New Roman" w:hAnsi="Times New Roman"/>
          <w:sz w:val="22"/>
          <w:szCs w:val="22"/>
        </w:rPr>
        <w:t>, 771-780.</w:t>
      </w:r>
    </w:p>
    <w:p w14:paraId="36632E5A" w14:textId="77777777" w:rsidR="00DC5CA0" w:rsidRPr="00CE045A" w:rsidRDefault="00DC5CA0" w:rsidP="008A1E00">
      <w:pPr>
        <w:keepNext/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</w:p>
    <w:p w14:paraId="78D5CE95" w14:textId="7211F7FA" w:rsidR="00341E37" w:rsidRPr="00CE045A" w:rsidRDefault="00341E37" w:rsidP="008A1E00">
      <w:pPr>
        <w:keepNext/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1981</w:t>
      </w:r>
    </w:p>
    <w:p w14:paraId="3D6321CA" w14:textId="77777777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1F141F5F" w14:textId="10D310D2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Belsky, J.,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Walker, A. (1981). The ecology of day care. In M. Lamb (Ed.), </w:t>
      </w:r>
      <w:r w:rsidRPr="00CE045A">
        <w:rPr>
          <w:rFonts w:ascii="Times New Roman" w:hAnsi="Times New Roman"/>
          <w:i/>
          <w:sz w:val="22"/>
          <w:szCs w:val="22"/>
        </w:rPr>
        <w:t>Child rearing in nontraditional families</w:t>
      </w:r>
      <w:r w:rsidRPr="00CE045A">
        <w:rPr>
          <w:rFonts w:ascii="Times New Roman" w:hAnsi="Times New Roman"/>
          <w:sz w:val="22"/>
          <w:szCs w:val="22"/>
        </w:rPr>
        <w:t>. Hillsdale, NJ: Erlbaum.</w:t>
      </w:r>
    </w:p>
    <w:p w14:paraId="620442F2" w14:textId="01FCB5EC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Greenberger, E.,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(1981). The workplace as a context for the socialization of youth. </w:t>
      </w:r>
      <w:r w:rsidRPr="00CE045A">
        <w:rPr>
          <w:rFonts w:ascii="Times New Roman" w:hAnsi="Times New Roman"/>
          <w:i/>
          <w:sz w:val="22"/>
          <w:szCs w:val="22"/>
        </w:rPr>
        <w:t>Journal of Youth and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10</w:t>
      </w:r>
      <w:r w:rsidRPr="00CE045A">
        <w:rPr>
          <w:rFonts w:ascii="Times New Roman" w:hAnsi="Times New Roman"/>
          <w:sz w:val="22"/>
          <w:szCs w:val="22"/>
        </w:rPr>
        <w:t>, 185-210.</w:t>
      </w:r>
    </w:p>
    <w:p w14:paraId="58892A09" w14:textId="3F761068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Greenberger, E.,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&amp; Vaux, A. (1981). Adolescents who work: Health and behavioral consequences of job stress. </w:t>
      </w:r>
      <w:r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17</w:t>
      </w:r>
      <w:r w:rsidRPr="00CE045A">
        <w:rPr>
          <w:rFonts w:ascii="Times New Roman" w:hAnsi="Times New Roman"/>
          <w:sz w:val="22"/>
          <w:szCs w:val="22"/>
        </w:rPr>
        <w:t>, 691-703.</w:t>
      </w:r>
    </w:p>
    <w:p w14:paraId="211E793B" w14:textId="2F603548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Ruggiero, M.,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(1981). The empirical study of teenage work: A behavioral code for the assessment of adolescent job environments. </w:t>
      </w:r>
      <w:r w:rsidRPr="00CE045A">
        <w:rPr>
          <w:rFonts w:ascii="Times New Roman" w:hAnsi="Times New Roman"/>
          <w:i/>
          <w:sz w:val="22"/>
          <w:szCs w:val="22"/>
        </w:rPr>
        <w:t>Journal of Vocational Behavior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19</w:t>
      </w:r>
      <w:r w:rsidRPr="00CE045A">
        <w:rPr>
          <w:rFonts w:ascii="Times New Roman" w:hAnsi="Times New Roman"/>
          <w:sz w:val="22"/>
          <w:szCs w:val="22"/>
        </w:rPr>
        <w:t>, 163-174.</w:t>
      </w:r>
    </w:p>
    <w:p w14:paraId="291D9DBC" w14:textId="3E8981D0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(1981). Family relations at puberty. In L. Steinberg (Ed.), </w:t>
      </w:r>
      <w:r w:rsidR="00341E37" w:rsidRPr="00CE045A">
        <w:rPr>
          <w:rFonts w:ascii="Times New Roman" w:hAnsi="Times New Roman"/>
          <w:i/>
          <w:sz w:val="22"/>
          <w:szCs w:val="22"/>
        </w:rPr>
        <w:t>The life cycle: Readings in human development</w:t>
      </w:r>
      <w:r w:rsidR="00341E37" w:rsidRPr="00CE045A">
        <w:rPr>
          <w:rFonts w:ascii="Times New Roman" w:hAnsi="Times New Roman"/>
          <w:sz w:val="22"/>
          <w:szCs w:val="22"/>
        </w:rPr>
        <w:t>. New York: Columbia University Press.</w:t>
      </w:r>
    </w:p>
    <w:p w14:paraId="7038EBD8" w14:textId="2870EB54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bookmarkStart w:id="62" w:name="OLE_LINK1"/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(1981). Transformations in family relations at puberty. </w:t>
      </w:r>
      <w:r w:rsidR="00341E37"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17</w:t>
      </w:r>
      <w:r w:rsidR="00341E37" w:rsidRPr="00CE045A">
        <w:rPr>
          <w:rFonts w:ascii="Times New Roman" w:hAnsi="Times New Roman"/>
          <w:sz w:val="22"/>
          <w:szCs w:val="22"/>
        </w:rPr>
        <w:t>, 833-840.</w:t>
      </w:r>
      <w:bookmarkEnd w:id="62"/>
    </w:p>
    <w:p w14:paraId="52BCA04C" w14:textId="549683EE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Catalano, R., &amp; Dooley, D. (1981). Economic antecedents of child abuse and neglect. </w:t>
      </w:r>
      <w:r w:rsidR="00341E37" w:rsidRPr="00CE045A">
        <w:rPr>
          <w:rFonts w:ascii="Times New Roman" w:hAnsi="Times New Roman"/>
          <w:i/>
          <w:sz w:val="22"/>
          <w:szCs w:val="22"/>
        </w:rPr>
        <w:t>Child Development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52</w:t>
      </w:r>
      <w:r w:rsidR="00341E37" w:rsidRPr="00CE045A">
        <w:rPr>
          <w:rFonts w:ascii="Times New Roman" w:hAnsi="Times New Roman"/>
          <w:sz w:val="22"/>
          <w:szCs w:val="22"/>
        </w:rPr>
        <w:t>, 975-985.</w:t>
      </w:r>
    </w:p>
    <w:p w14:paraId="295E73EE" w14:textId="18E8DA49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Greenberger, E., &amp; Ruggiero, M. (1981). Early work experience: Effects on adolescent occupational socialization. </w:t>
      </w:r>
      <w:r w:rsidR="00341E37" w:rsidRPr="00CE045A">
        <w:rPr>
          <w:rFonts w:ascii="Times New Roman" w:hAnsi="Times New Roman"/>
          <w:i/>
          <w:sz w:val="22"/>
          <w:szCs w:val="22"/>
        </w:rPr>
        <w:t>Youth &amp; Society, 12</w:t>
      </w:r>
      <w:r w:rsidR="00341E37" w:rsidRPr="00CE045A">
        <w:rPr>
          <w:rFonts w:ascii="Times New Roman" w:hAnsi="Times New Roman"/>
          <w:sz w:val="22"/>
          <w:szCs w:val="22"/>
        </w:rPr>
        <w:t>, 403-422.</w:t>
      </w:r>
    </w:p>
    <w:p w14:paraId="27922FA7" w14:textId="11AC75BA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Greenberger, E., Vaux, A., &amp; Ruggiero, M. (1981). Early work experience: A partial antidote for adolescent egocentrism. </w:t>
      </w:r>
      <w:r w:rsidR="00341E37" w:rsidRPr="00CE045A">
        <w:rPr>
          <w:rFonts w:ascii="Times New Roman" w:hAnsi="Times New Roman"/>
          <w:i/>
          <w:sz w:val="22"/>
          <w:szCs w:val="22"/>
        </w:rPr>
        <w:t>Journal of Youth and Adolescence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10</w:t>
      </w:r>
      <w:r w:rsidR="00341E37" w:rsidRPr="00CE045A">
        <w:rPr>
          <w:rFonts w:ascii="Times New Roman" w:hAnsi="Times New Roman"/>
          <w:sz w:val="22"/>
          <w:szCs w:val="22"/>
        </w:rPr>
        <w:t>, 141-157.</w:t>
      </w:r>
    </w:p>
    <w:p w14:paraId="2E3AEA5E" w14:textId="77777777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253DE3AE" w14:textId="77777777" w:rsidR="00341E37" w:rsidRPr="00CE045A" w:rsidRDefault="00341E37" w:rsidP="008A1E00">
      <w:pPr>
        <w:keepNext/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1980</w:t>
      </w:r>
    </w:p>
    <w:p w14:paraId="52544148" w14:textId="77777777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05595468" w14:textId="6E180235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Greenberger, E.,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(1980). Part-time employment of in-school youths: A preliminary assessment of costs and benefits. In B. Linder and R. Taggart (Eds.), </w:t>
      </w:r>
      <w:r w:rsidRPr="00CE045A">
        <w:rPr>
          <w:rFonts w:ascii="Times New Roman" w:hAnsi="Times New Roman"/>
          <w:i/>
          <w:sz w:val="22"/>
          <w:szCs w:val="22"/>
        </w:rPr>
        <w:t>A review of youth employment problems, programs, and policies</w:t>
      </w:r>
      <w:r w:rsidRPr="00CE045A">
        <w:rPr>
          <w:rFonts w:ascii="Times New Roman" w:hAnsi="Times New Roman"/>
          <w:sz w:val="22"/>
          <w:szCs w:val="22"/>
        </w:rPr>
        <w:t>. Volume 1. Washington: The Vice-President’s Task Force on Youth Employment, U.S. Dept. of Labor.</w:t>
      </w:r>
    </w:p>
    <w:p w14:paraId="4F07C6D0" w14:textId="7E218E1D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Greenberger, E.,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Vaux, A., &amp; McAuliffe, S. (1980). Adolescents who work: Effects of part-time employment on family and peer relations. </w:t>
      </w:r>
      <w:r w:rsidRPr="00CE045A">
        <w:rPr>
          <w:rFonts w:ascii="Times New Roman" w:hAnsi="Times New Roman"/>
          <w:i/>
          <w:sz w:val="22"/>
          <w:szCs w:val="22"/>
        </w:rPr>
        <w:t>Journal of Youth and Adolescence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9</w:t>
      </w:r>
      <w:r w:rsidRPr="00CE045A">
        <w:rPr>
          <w:rFonts w:ascii="Times New Roman" w:hAnsi="Times New Roman"/>
          <w:sz w:val="22"/>
          <w:szCs w:val="22"/>
        </w:rPr>
        <w:t>, 189-202.</w:t>
      </w:r>
    </w:p>
    <w:p w14:paraId="7862F9C4" w14:textId="6A81C146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 (1980). </w:t>
      </w:r>
      <w:r w:rsidR="00341E37" w:rsidRPr="00CE045A">
        <w:rPr>
          <w:rFonts w:ascii="Times New Roman" w:hAnsi="Times New Roman"/>
          <w:i/>
          <w:sz w:val="22"/>
          <w:szCs w:val="22"/>
        </w:rPr>
        <w:t>Understanding Families with Young Adolescents</w:t>
      </w:r>
      <w:r w:rsidR="00341E37" w:rsidRPr="00CE045A">
        <w:rPr>
          <w:rFonts w:ascii="Times New Roman" w:hAnsi="Times New Roman"/>
          <w:sz w:val="22"/>
          <w:szCs w:val="22"/>
        </w:rPr>
        <w:t>. Chapel Hill, NC: Center for Early Adolescence, University of North Carolina.</w:t>
      </w:r>
    </w:p>
    <w:p w14:paraId="0814DD1A" w14:textId="560413C7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&amp; Greenberger, E. (1980). The part-time employment of high school students: A research agenda. </w:t>
      </w:r>
      <w:r w:rsidR="00341E37" w:rsidRPr="00CE045A">
        <w:rPr>
          <w:rFonts w:ascii="Times New Roman" w:hAnsi="Times New Roman"/>
          <w:i/>
          <w:sz w:val="22"/>
          <w:szCs w:val="22"/>
        </w:rPr>
        <w:t>Children and Youth Services Review</w:t>
      </w:r>
      <w:r w:rsidR="00341E37" w:rsidRPr="00CE045A">
        <w:rPr>
          <w:rFonts w:ascii="Times New Roman" w:hAnsi="Times New Roman"/>
          <w:sz w:val="22"/>
          <w:szCs w:val="22"/>
        </w:rPr>
        <w:t xml:space="preserve">, 2, 161-185. (Reprinted in: R. Rist (Ed.). (1980). </w:t>
      </w:r>
      <w:r w:rsidR="00341E37" w:rsidRPr="00CE045A">
        <w:rPr>
          <w:rFonts w:ascii="Times New Roman" w:hAnsi="Times New Roman"/>
          <w:i/>
          <w:sz w:val="22"/>
          <w:szCs w:val="22"/>
        </w:rPr>
        <w:t>Confronting youth employment in the 1980s: Rhetoric versus reality</w:t>
      </w:r>
      <w:r w:rsidR="00341E37" w:rsidRPr="00CE045A">
        <w:rPr>
          <w:rFonts w:ascii="Times New Roman" w:hAnsi="Times New Roman"/>
          <w:sz w:val="22"/>
          <w:szCs w:val="22"/>
        </w:rPr>
        <w:t>. New York: Pergamon.)</w:t>
      </w:r>
    </w:p>
    <w:p w14:paraId="2372DC87" w14:textId="08CCE016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&amp; Greenberger, E. (1980). The transition from adolescence to adulthood: The contribution of part-time work. In F. Monks and P. Heymans (Eds.), </w:t>
      </w:r>
      <w:proofErr w:type="spellStart"/>
      <w:r w:rsidR="00341E37" w:rsidRPr="00CE045A">
        <w:rPr>
          <w:rFonts w:ascii="Times New Roman" w:hAnsi="Times New Roman"/>
          <w:i/>
          <w:sz w:val="22"/>
          <w:szCs w:val="22"/>
        </w:rPr>
        <w:t>Bidragen</w:t>
      </w:r>
      <w:proofErr w:type="spellEnd"/>
      <w:r w:rsidR="00341E37" w:rsidRPr="00CE045A">
        <w:rPr>
          <w:rFonts w:ascii="Times New Roman" w:hAnsi="Times New Roman"/>
          <w:i/>
          <w:sz w:val="22"/>
          <w:szCs w:val="22"/>
        </w:rPr>
        <w:t xml:space="preserve"> tot de Ontwikkelingpsychologie</w:t>
      </w:r>
      <w:r w:rsidR="00341E37" w:rsidRPr="00CE045A">
        <w:rPr>
          <w:rFonts w:ascii="Times New Roman" w:hAnsi="Times New Roman"/>
          <w:sz w:val="22"/>
          <w:szCs w:val="22"/>
        </w:rPr>
        <w:t xml:space="preserve"> (Contributions to developmental psychology). Nijmegen, The Netherlands: Deker &amp; van de </w:t>
      </w:r>
      <w:proofErr w:type="spellStart"/>
      <w:r w:rsidR="00341E37" w:rsidRPr="00CE045A">
        <w:rPr>
          <w:rFonts w:ascii="Times New Roman" w:hAnsi="Times New Roman"/>
          <w:sz w:val="22"/>
          <w:szCs w:val="22"/>
        </w:rPr>
        <w:t>Vegt</w:t>
      </w:r>
      <w:proofErr w:type="spellEnd"/>
      <w:r w:rsidR="00341E37" w:rsidRPr="00CE045A">
        <w:rPr>
          <w:rFonts w:ascii="Times New Roman" w:hAnsi="Times New Roman"/>
          <w:sz w:val="22"/>
          <w:szCs w:val="22"/>
        </w:rPr>
        <w:t>.</w:t>
      </w:r>
    </w:p>
    <w:p w14:paraId="2319630C" w14:textId="77777777" w:rsidR="00341E37" w:rsidRPr="00CE045A" w:rsidRDefault="00341E37" w:rsidP="008A1E00">
      <w:pPr>
        <w:keepNext/>
        <w:keepLines/>
        <w:rPr>
          <w:rFonts w:ascii="Times New Roman" w:hAnsi="Times New Roman"/>
          <w:sz w:val="22"/>
          <w:szCs w:val="22"/>
        </w:rPr>
      </w:pPr>
    </w:p>
    <w:p w14:paraId="1FF9769D" w14:textId="77777777" w:rsidR="00341E37" w:rsidRPr="00CE045A" w:rsidRDefault="00341E37" w:rsidP="008A1E00">
      <w:pPr>
        <w:keepNext/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1979</w:t>
      </w:r>
    </w:p>
    <w:p w14:paraId="404821CD" w14:textId="77777777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2A459B3A" w14:textId="20ADCB6A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Belsky, J.,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(1979). What does research tell us about day care?  A Follow-up report. </w:t>
      </w:r>
      <w:r w:rsidRPr="00CE045A">
        <w:rPr>
          <w:rFonts w:ascii="Times New Roman" w:hAnsi="Times New Roman"/>
          <w:i/>
          <w:sz w:val="22"/>
          <w:szCs w:val="22"/>
        </w:rPr>
        <w:t>Children Today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8</w:t>
      </w:r>
      <w:r w:rsidRPr="00CE045A">
        <w:rPr>
          <w:rFonts w:ascii="Times New Roman" w:hAnsi="Times New Roman"/>
          <w:sz w:val="22"/>
          <w:szCs w:val="22"/>
        </w:rPr>
        <w:t xml:space="preserve">, 21-26. (Reprinted in: E.M. Hetherington and R. Parke (Eds.). (1980). </w:t>
      </w:r>
      <w:r w:rsidRPr="00CE045A">
        <w:rPr>
          <w:rFonts w:ascii="Times New Roman" w:hAnsi="Times New Roman"/>
          <w:i/>
          <w:sz w:val="22"/>
          <w:szCs w:val="22"/>
        </w:rPr>
        <w:t>Contemporary readings in child psychology</w:t>
      </w:r>
      <w:r w:rsidRPr="00CE045A">
        <w:rPr>
          <w:rFonts w:ascii="Times New Roman" w:hAnsi="Times New Roman"/>
          <w:sz w:val="22"/>
          <w:szCs w:val="22"/>
        </w:rPr>
        <w:t xml:space="preserve">, (2nd edition). </w:t>
      </w:r>
      <w:r w:rsidR="003C26AE">
        <w:rPr>
          <w:rFonts w:ascii="Times New Roman" w:hAnsi="Times New Roman"/>
          <w:sz w:val="22"/>
          <w:szCs w:val="22"/>
        </w:rPr>
        <w:t>McGraw</w:t>
      </w:r>
      <w:r w:rsidRPr="00CE045A">
        <w:rPr>
          <w:rFonts w:ascii="Times New Roman" w:hAnsi="Times New Roman"/>
          <w:sz w:val="22"/>
          <w:szCs w:val="22"/>
        </w:rPr>
        <w:t>-Hill.)</w:t>
      </w:r>
    </w:p>
    <w:p w14:paraId="6CD55866" w14:textId="1FD8B06E" w:rsidR="00341E37" w:rsidRPr="00CE045A" w:rsidRDefault="00F436EA" w:rsidP="00C555AB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&amp; Hill, J. (1979). Family interaction patterns during early adolescence. In Rolf E. </w:t>
      </w:r>
      <w:proofErr w:type="spellStart"/>
      <w:r w:rsidR="00341E37" w:rsidRPr="00CE045A">
        <w:rPr>
          <w:rFonts w:ascii="Times New Roman" w:hAnsi="Times New Roman"/>
          <w:sz w:val="22"/>
          <w:szCs w:val="22"/>
        </w:rPr>
        <w:t>Muuss</w:t>
      </w:r>
      <w:proofErr w:type="spellEnd"/>
      <w:r w:rsidR="00341E37" w:rsidRPr="00CE045A">
        <w:rPr>
          <w:rFonts w:ascii="Times New Roman" w:hAnsi="Times New Roman"/>
          <w:sz w:val="22"/>
          <w:szCs w:val="22"/>
        </w:rPr>
        <w:t xml:space="preserve"> (Ed.), </w:t>
      </w:r>
      <w:r w:rsidR="00341E37" w:rsidRPr="00CE045A">
        <w:rPr>
          <w:rFonts w:ascii="Times New Roman" w:hAnsi="Times New Roman"/>
          <w:i/>
          <w:sz w:val="22"/>
          <w:szCs w:val="22"/>
        </w:rPr>
        <w:t>Adolescent behavior and society: A book of readings</w:t>
      </w:r>
      <w:r w:rsidR="00341E37" w:rsidRPr="00CE045A">
        <w:rPr>
          <w:rFonts w:ascii="Times New Roman" w:hAnsi="Times New Roman"/>
          <w:sz w:val="22"/>
          <w:szCs w:val="22"/>
        </w:rPr>
        <w:t xml:space="preserve"> (3rd edition). New York: Random House.</w:t>
      </w:r>
    </w:p>
    <w:p w14:paraId="4FAD42AE" w14:textId="77777777" w:rsidR="00341E37" w:rsidRPr="00CE045A" w:rsidRDefault="00341E37" w:rsidP="00C555AB">
      <w:pPr>
        <w:keepNext/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1978</w:t>
      </w:r>
    </w:p>
    <w:p w14:paraId="44E3F057" w14:textId="77777777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77881F5B" w14:textId="17927D08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Belsky, J.,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(1978). The effects of day care: A critical review. </w:t>
      </w:r>
      <w:r w:rsidRPr="00CE045A">
        <w:rPr>
          <w:rFonts w:ascii="Times New Roman" w:hAnsi="Times New Roman"/>
          <w:i/>
          <w:sz w:val="22"/>
          <w:szCs w:val="22"/>
        </w:rPr>
        <w:t>Child Development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49</w:t>
      </w:r>
      <w:r w:rsidRPr="00CE045A">
        <w:rPr>
          <w:rFonts w:ascii="Times New Roman" w:hAnsi="Times New Roman"/>
          <w:sz w:val="22"/>
          <w:szCs w:val="22"/>
        </w:rPr>
        <w:t xml:space="preserve">, 929-949. (Reprinted in: S. Chess and A. Thomas (Eds.). (1979). </w:t>
      </w:r>
      <w:r w:rsidRPr="00CE045A">
        <w:rPr>
          <w:rFonts w:ascii="Times New Roman" w:hAnsi="Times New Roman"/>
          <w:i/>
          <w:sz w:val="22"/>
          <w:szCs w:val="22"/>
        </w:rPr>
        <w:t>Annual progress in child psychology and child development</w:t>
      </w:r>
      <w:r w:rsidRPr="00CE045A">
        <w:rPr>
          <w:rFonts w:ascii="Times New Roman" w:hAnsi="Times New Roman"/>
          <w:sz w:val="22"/>
          <w:szCs w:val="22"/>
        </w:rPr>
        <w:t>. New York: Brunner/Mazel.)</w:t>
      </w:r>
    </w:p>
    <w:p w14:paraId="3C27D986" w14:textId="6B5CAB7A" w:rsidR="00341E37" w:rsidRPr="00CE045A" w:rsidRDefault="00F436EA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341E37" w:rsidRPr="00CE045A">
        <w:rPr>
          <w:rFonts w:ascii="Times New Roman" w:hAnsi="Times New Roman"/>
          <w:sz w:val="22"/>
          <w:szCs w:val="22"/>
        </w:rPr>
        <w:t xml:space="preserve">, &amp; Hill, J. (1978). Patterns of family interaction as a function of age, the onset of puberty, and formal thinking. </w:t>
      </w:r>
      <w:r w:rsidR="00341E37" w:rsidRPr="00CE045A">
        <w:rPr>
          <w:rFonts w:ascii="Times New Roman" w:hAnsi="Times New Roman"/>
          <w:i/>
          <w:sz w:val="22"/>
          <w:szCs w:val="22"/>
        </w:rPr>
        <w:t>Developmental Psychology</w:t>
      </w:r>
      <w:r w:rsidR="00341E37" w:rsidRPr="00CE045A">
        <w:rPr>
          <w:rFonts w:ascii="Times New Roman" w:hAnsi="Times New Roman"/>
          <w:sz w:val="22"/>
          <w:szCs w:val="22"/>
        </w:rPr>
        <w:t xml:space="preserve">, </w:t>
      </w:r>
      <w:r w:rsidR="00341E37" w:rsidRPr="00CE045A">
        <w:rPr>
          <w:rFonts w:ascii="Times New Roman" w:hAnsi="Times New Roman"/>
          <w:i/>
          <w:sz w:val="22"/>
          <w:szCs w:val="22"/>
        </w:rPr>
        <w:t>14</w:t>
      </w:r>
      <w:r w:rsidR="00341E37" w:rsidRPr="00CE045A">
        <w:rPr>
          <w:rFonts w:ascii="Times New Roman" w:hAnsi="Times New Roman"/>
          <w:sz w:val="22"/>
          <w:szCs w:val="22"/>
        </w:rPr>
        <w:t>, 683-684.</w:t>
      </w:r>
    </w:p>
    <w:p w14:paraId="66655CEF" w14:textId="77777777" w:rsidR="00341E37" w:rsidRPr="00CE045A" w:rsidRDefault="00341E37" w:rsidP="00C555AB">
      <w:pPr>
        <w:keepNext/>
        <w:keepLines/>
        <w:rPr>
          <w:rFonts w:ascii="Times New Roman" w:hAnsi="Times New Roman"/>
          <w:sz w:val="22"/>
          <w:szCs w:val="22"/>
        </w:rPr>
      </w:pPr>
    </w:p>
    <w:p w14:paraId="59AB3A54" w14:textId="77777777" w:rsidR="00341E37" w:rsidRPr="00CE045A" w:rsidRDefault="00341E37" w:rsidP="00C555AB">
      <w:pPr>
        <w:keepNext/>
        <w:keepLines/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1976</w:t>
      </w:r>
    </w:p>
    <w:p w14:paraId="18E98BE0" w14:textId="77777777" w:rsidR="00341E37" w:rsidRPr="00CE045A" w:rsidRDefault="00341E37" w:rsidP="00341E37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</w:p>
    <w:p w14:paraId="52A7BE4E" w14:textId="635DA660" w:rsidR="00341E37" w:rsidRPr="00CE045A" w:rsidRDefault="00341E37" w:rsidP="00341E37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Hill, J.,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(1976). The development of autonomy during adolescence. In </w:t>
      </w:r>
      <w:r w:rsidRPr="00CE045A">
        <w:rPr>
          <w:rFonts w:ascii="Times New Roman" w:hAnsi="Times New Roman"/>
          <w:i/>
          <w:sz w:val="22"/>
          <w:szCs w:val="22"/>
        </w:rPr>
        <w:t xml:space="preserve">Jornadas </w:t>
      </w:r>
      <w:proofErr w:type="spellStart"/>
      <w:r w:rsidRPr="00CE045A">
        <w:rPr>
          <w:rFonts w:ascii="Times New Roman" w:hAnsi="Times New Roman"/>
          <w:i/>
          <w:sz w:val="22"/>
          <w:szCs w:val="22"/>
        </w:rPr>
        <w:t>sobre</w:t>
      </w:r>
      <w:proofErr w:type="spellEnd"/>
      <w:r w:rsidRPr="00CE045A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E045A">
        <w:rPr>
          <w:rFonts w:ascii="Times New Roman" w:hAnsi="Times New Roman"/>
          <w:i/>
          <w:sz w:val="22"/>
          <w:szCs w:val="22"/>
        </w:rPr>
        <w:t>problematica</w:t>
      </w:r>
      <w:proofErr w:type="spellEnd"/>
      <w:r w:rsidRPr="00CE045A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E045A">
        <w:rPr>
          <w:rFonts w:ascii="Times New Roman" w:hAnsi="Times New Roman"/>
          <w:i/>
          <w:sz w:val="22"/>
          <w:szCs w:val="22"/>
        </w:rPr>
        <w:t>juventil</w:t>
      </w:r>
      <w:proofErr w:type="spellEnd"/>
      <w:r w:rsidRPr="00CE045A">
        <w:rPr>
          <w:rFonts w:ascii="Times New Roman" w:hAnsi="Times New Roman"/>
          <w:sz w:val="22"/>
          <w:szCs w:val="22"/>
        </w:rPr>
        <w:t>. Madrid: Fundacion Faustino Orbegozo Eizaguirre.</w:t>
      </w:r>
    </w:p>
    <w:p w14:paraId="599A467F" w14:textId="77777777" w:rsidR="003278B2" w:rsidRPr="00CE045A" w:rsidRDefault="003278B2" w:rsidP="003278B2">
      <w:pPr>
        <w:keepNext/>
        <w:widowControl/>
        <w:ind w:left="720" w:hanging="720"/>
        <w:rPr>
          <w:rFonts w:ascii="Times New Roman" w:hAnsi="Times New Roman"/>
          <w:b/>
          <w:sz w:val="22"/>
          <w:szCs w:val="22"/>
        </w:rPr>
      </w:pPr>
    </w:p>
    <w:p w14:paraId="25EAB192" w14:textId="77777777" w:rsidR="00341E37" w:rsidRPr="00CE045A" w:rsidRDefault="00341E37" w:rsidP="003278B2">
      <w:pPr>
        <w:keepNext/>
        <w:widowControl/>
        <w:ind w:left="720" w:hanging="720"/>
        <w:rPr>
          <w:rFonts w:ascii="Times New Roman" w:hAnsi="Times New Roman"/>
          <w:b/>
          <w:sz w:val="22"/>
          <w:szCs w:val="22"/>
        </w:rPr>
      </w:pPr>
    </w:p>
    <w:p w14:paraId="0E798121" w14:textId="1F3741F9" w:rsidR="00942ED5" w:rsidRDefault="00942ED5" w:rsidP="003278B2">
      <w:pPr>
        <w:keepNext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ESSAYS, EDITORIALS, AND BOOK REVIEWS</w:t>
      </w:r>
    </w:p>
    <w:p w14:paraId="7AADB238" w14:textId="77777777" w:rsidR="000A18BA" w:rsidRPr="00CE045A" w:rsidRDefault="000A18BA" w:rsidP="003278B2">
      <w:pPr>
        <w:keepNext/>
        <w:widowControl/>
        <w:ind w:left="720" w:hanging="720"/>
        <w:rPr>
          <w:rFonts w:ascii="Times New Roman" w:hAnsi="Times New Roman"/>
          <w:b/>
          <w:sz w:val="22"/>
          <w:szCs w:val="22"/>
        </w:rPr>
      </w:pPr>
    </w:p>
    <w:p w14:paraId="5F83C552" w14:textId="6FC1C18D" w:rsidR="00B93A54" w:rsidRDefault="00B93A54" w:rsidP="00B93A54">
      <w:pPr>
        <w:ind w:left="720" w:hanging="720"/>
        <w:rPr>
          <w:rFonts w:ascii="Times New Roman" w:hAnsi="Times New Roman"/>
          <w:snapToGrid/>
          <w:szCs w:val="24"/>
        </w:rPr>
      </w:pPr>
      <w:bookmarkStart w:id="63" w:name="_Hlk194225198"/>
      <w:r w:rsidRPr="009266F1">
        <w:rPr>
          <w:rFonts w:ascii="Times New Roman" w:hAnsi="Times New Roman"/>
          <w:b/>
          <w:bCs/>
          <w:sz w:val="22"/>
          <w:szCs w:val="22"/>
        </w:rPr>
        <w:t>Steinberg, L.</w:t>
      </w:r>
      <w:r>
        <w:rPr>
          <w:rFonts w:ascii="Times New Roman" w:hAnsi="Times New Roman"/>
          <w:sz w:val="22"/>
          <w:szCs w:val="22"/>
        </w:rPr>
        <w:t xml:space="preserve"> (in press). My fifty-year friendship with Jay Belsky. In S. </w:t>
      </w:r>
      <w:r w:rsidRPr="00B93A54">
        <w:rPr>
          <w:rFonts w:ascii="Times New Roman" w:hAnsi="Times New Roman"/>
          <w:color w:val="333333"/>
          <w:sz w:val="22"/>
          <w:szCs w:val="22"/>
        </w:rPr>
        <w:t xml:space="preserve">Kanazawa (Ed.), </w:t>
      </w:r>
      <w:r w:rsidRPr="000A18BA">
        <w:rPr>
          <w:rFonts w:ascii="Times New Roman" w:hAnsi="Times New Roman"/>
          <w:i/>
          <w:iCs/>
          <w:color w:val="333333"/>
          <w:sz w:val="22"/>
          <w:szCs w:val="22"/>
        </w:rPr>
        <w:t>Genes, environments, and differential susceptibility: Current topics in evolutionary developmental psychology</w:t>
      </w:r>
      <w:r w:rsidR="00724F40">
        <w:rPr>
          <w:rFonts w:ascii="Times New Roman" w:hAnsi="Times New Roman"/>
          <w:color w:val="333333"/>
          <w:sz w:val="22"/>
          <w:szCs w:val="22"/>
        </w:rPr>
        <w:t xml:space="preserve"> (pp. 259-266).</w:t>
      </w:r>
      <w:r>
        <w:rPr>
          <w:rFonts w:ascii="Times New Roman" w:hAnsi="Times New Roman"/>
          <w:color w:val="333333"/>
          <w:sz w:val="22"/>
          <w:szCs w:val="22"/>
        </w:rPr>
        <w:t xml:space="preserve"> Cambridge University Press.</w:t>
      </w:r>
      <w:r w:rsidRPr="00B93A54">
        <w:rPr>
          <w:rFonts w:ascii="Times New Roman" w:hAnsi="Times New Roman"/>
          <w:color w:val="333333"/>
          <w:sz w:val="22"/>
          <w:szCs w:val="22"/>
        </w:rPr>
        <w:t xml:space="preserve"> </w:t>
      </w:r>
    </w:p>
    <w:p w14:paraId="5EB5EB1A" w14:textId="772B2073" w:rsidR="00A50FDC" w:rsidRPr="005E1CE4" w:rsidRDefault="00A50FDC" w:rsidP="00A50FDC">
      <w:pPr>
        <w:ind w:left="720" w:hanging="7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Steinberg, L. </w:t>
      </w:r>
      <w:r>
        <w:rPr>
          <w:rFonts w:ascii="Times New Roman" w:hAnsi="Times New Roman"/>
          <w:bCs/>
          <w:sz w:val="22"/>
          <w:szCs w:val="22"/>
        </w:rPr>
        <w:t xml:space="preserve">(2025). The role of serendipity in shaping a career. In F. Kessel (Ed.), </w:t>
      </w:r>
      <w:r>
        <w:rPr>
          <w:rFonts w:ascii="Times New Roman" w:hAnsi="Times New Roman"/>
          <w:bCs/>
          <w:i/>
          <w:iCs/>
          <w:sz w:val="22"/>
          <w:szCs w:val="22"/>
        </w:rPr>
        <w:t xml:space="preserve">Pillars of developmental psychology </w:t>
      </w:r>
      <w:r w:rsidRPr="008A395E">
        <w:rPr>
          <w:rFonts w:ascii="Times New Roman" w:hAnsi="Times New Roman"/>
          <w:bCs/>
          <w:sz w:val="22"/>
          <w:szCs w:val="22"/>
        </w:rPr>
        <w:t>(pp. 292-303).</w:t>
      </w:r>
      <w:r>
        <w:rPr>
          <w:rFonts w:ascii="Times New Roman" w:hAnsi="Times New Roman"/>
          <w:bCs/>
          <w:sz w:val="22"/>
          <w:szCs w:val="22"/>
        </w:rPr>
        <w:t xml:space="preserve"> Cambridge University Press.</w:t>
      </w:r>
    </w:p>
    <w:bookmarkEnd w:id="63"/>
    <w:p w14:paraId="105F5D14" w14:textId="1D143DC7" w:rsidR="00030D41" w:rsidRPr="00CE045A" w:rsidRDefault="00030D41" w:rsidP="00EA48DE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sz w:val="22"/>
          <w:szCs w:val="22"/>
        </w:rPr>
        <w:t xml:space="preserve"> (2021, October 11). Does Instagram harm girls? No one actually knows. </w:t>
      </w:r>
      <w:r w:rsidRPr="00CE045A">
        <w:rPr>
          <w:rFonts w:ascii="Times New Roman" w:hAnsi="Times New Roman"/>
          <w:bCs/>
          <w:i/>
          <w:iCs/>
          <w:sz w:val="22"/>
          <w:szCs w:val="22"/>
        </w:rPr>
        <w:t>The New York Times</w:t>
      </w:r>
      <w:r w:rsidRPr="00CE045A">
        <w:rPr>
          <w:rFonts w:ascii="Times New Roman" w:hAnsi="Times New Roman"/>
          <w:bCs/>
          <w:sz w:val="22"/>
          <w:szCs w:val="22"/>
        </w:rPr>
        <w:t>, p. A20.</w:t>
      </w:r>
    </w:p>
    <w:p w14:paraId="11A43B8D" w14:textId="04549A44" w:rsidR="00DB6858" w:rsidRPr="00CE045A" w:rsidRDefault="00F436EA" w:rsidP="003278B2">
      <w:pPr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DB6858" w:rsidRPr="00CE045A">
        <w:rPr>
          <w:rFonts w:ascii="Times New Roman" w:hAnsi="Times New Roman"/>
          <w:sz w:val="22"/>
          <w:szCs w:val="22"/>
        </w:rPr>
        <w:t xml:space="preserve"> (2020, June 16). Expecting students to play it safe if colleges reopen is a fantasy. </w:t>
      </w:r>
      <w:r w:rsidR="00DB6858" w:rsidRPr="00CE045A">
        <w:rPr>
          <w:rFonts w:ascii="Times New Roman" w:hAnsi="Times New Roman"/>
          <w:i/>
          <w:iCs/>
          <w:sz w:val="22"/>
          <w:szCs w:val="22"/>
        </w:rPr>
        <w:t>The New York Times</w:t>
      </w:r>
      <w:r w:rsidR="00A76662" w:rsidRPr="00CE045A">
        <w:rPr>
          <w:rFonts w:ascii="Times New Roman" w:hAnsi="Times New Roman"/>
          <w:sz w:val="22"/>
          <w:szCs w:val="22"/>
        </w:rPr>
        <w:t xml:space="preserve">, p. </w:t>
      </w:r>
      <w:r w:rsidR="00CE0CAE" w:rsidRPr="00CE045A">
        <w:rPr>
          <w:rFonts w:ascii="Times New Roman" w:hAnsi="Times New Roman"/>
          <w:sz w:val="22"/>
          <w:szCs w:val="22"/>
        </w:rPr>
        <w:t>A</w:t>
      </w:r>
      <w:r w:rsidR="00A76662" w:rsidRPr="00CE045A">
        <w:rPr>
          <w:rFonts w:ascii="Times New Roman" w:hAnsi="Times New Roman"/>
          <w:sz w:val="22"/>
          <w:szCs w:val="22"/>
        </w:rPr>
        <w:t>31.</w:t>
      </w:r>
    </w:p>
    <w:p w14:paraId="463F9AA4" w14:textId="178FB496" w:rsidR="00F16B47" w:rsidRPr="00CE045A" w:rsidRDefault="00F16B47" w:rsidP="00030D41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Cauffman, E.,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(2020, April 8). Release nonviolent juvenile offenders from custody to protect them from COVID-19. </w:t>
      </w:r>
      <w:r w:rsidRPr="00CE045A">
        <w:rPr>
          <w:rFonts w:ascii="Times New Roman" w:hAnsi="Times New Roman"/>
          <w:i/>
          <w:iCs/>
          <w:sz w:val="22"/>
          <w:szCs w:val="22"/>
        </w:rPr>
        <w:t>Los Angeles Times</w:t>
      </w:r>
      <w:r w:rsidRPr="00CE045A">
        <w:rPr>
          <w:rFonts w:ascii="Times New Roman" w:hAnsi="Times New Roman"/>
          <w:sz w:val="22"/>
          <w:szCs w:val="22"/>
        </w:rPr>
        <w:t xml:space="preserve">. </w:t>
      </w:r>
      <w:hyperlink r:id="rId24" w:history="1">
        <w:r w:rsidRPr="00CE045A">
          <w:rPr>
            <w:rStyle w:val="Hyperlink"/>
            <w:rFonts w:ascii="Times New Roman" w:hAnsi="Times New Roman"/>
            <w:color w:val="auto"/>
            <w:sz w:val="22"/>
            <w:szCs w:val="22"/>
          </w:rPr>
          <w:t>https://www.latimes.com/socal/daily-pilot/opinion/story/2020-04-08/commentary-release-nonviolent-juvenile-offenders-from-custody-to-protect-them-from-covid-19</w:t>
        </w:r>
      </w:hyperlink>
    </w:p>
    <w:p w14:paraId="42C2DDAA" w14:textId="179B5803" w:rsidR="0071521B" w:rsidRPr="00CE045A" w:rsidRDefault="0071521B" w:rsidP="003278B2">
      <w:pPr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Hirsh-Pasek, K.,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(2018, November 21). Beyond the midterms: Helping students overcome the impact of No Child Left Behind. Education Plus Development Blog, The Brookings Institution. </w:t>
      </w:r>
      <w:hyperlink r:id="rId25" w:anchor="disqus_thread" w:history="1">
        <w:r w:rsidRPr="00CE045A">
          <w:rPr>
            <w:rStyle w:val="Hyperlink"/>
            <w:rFonts w:ascii="Times New Roman" w:hAnsi="Times New Roman"/>
            <w:color w:val="auto"/>
            <w:sz w:val="22"/>
            <w:szCs w:val="22"/>
          </w:rPr>
          <w:t>https://www.brookings.edu/blog/education-plus-development/2018/11/21/beyond-the-midterms-helping-students-overcome-the-impact-of-no-child-left-behind/#disqus_thread</w:t>
        </w:r>
      </w:hyperlink>
    </w:p>
    <w:p w14:paraId="6CFBD49F" w14:textId="4651D1C2" w:rsidR="007643DF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7643DF" w:rsidRPr="00CE045A">
        <w:rPr>
          <w:rFonts w:ascii="Times New Roman" w:hAnsi="Times New Roman"/>
          <w:bCs/>
          <w:sz w:val="22"/>
          <w:szCs w:val="22"/>
        </w:rPr>
        <w:t xml:space="preserve"> (2018, September 18). Letter to the editor (Re: Accuser Goes Public, in Risk to Kavanaugh). </w:t>
      </w:r>
      <w:r w:rsidR="007643DF" w:rsidRPr="00CE045A">
        <w:rPr>
          <w:rFonts w:ascii="Times New Roman" w:hAnsi="Times New Roman"/>
          <w:bCs/>
          <w:i/>
          <w:sz w:val="22"/>
          <w:szCs w:val="22"/>
        </w:rPr>
        <w:t xml:space="preserve">The New York Times, </w:t>
      </w:r>
      <w:r w:rsidR="007643DF" w:rsidRPr="00CE045A">
        <w:rPr>
          <w:rFonts w:ascii="Times New Roman" w:hAnsi="Times New Roman"/>
          <w:bCs/>
          <w:sz w:val="22"/>
          <w:szCs w:val="22"/>
        </w:rPr>
        <w:t>p. A22.</w:t>
      </w:r>
    </w:p>
    <w:p w14:paraId="5271B8F0" w14:textId="3E6D0F88" w:rsidR="00FD03C3" w:rsidRPr="00CE045A" w:rsidRDefault="00F436EA" w:rsidP="003278B2">
      <w:pPr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FD03C3" w:rsidRPr="00CE045A">
        <w:rPr>
          <w:rFonts w:ascii="Times New Roman" w:hAnsi="Times New Roman"/>
          <w:sz w:val="22"/>
          <w:szCs w:val="22"/>
        </w:rPr>
        <w:t xml:space="preserve"> (2018, March 5). When can you buy a gun, vote, or be sentenced to death?</w:t>
      </w:r>
      <w:r w:rsidR="004A39CB" w:rsidRPr="00CE045A">
        <w:rPr>
          <w:rFonts w:ascii="Times New Roman" w:hAnsi="Times New Roman"/>
          <w:sz w:val="22"/>
          <w:szCs w:val="22"/>
        </w:rPr>
        <w:t xml:space="preserve"> </w:t>
      </w:r>
      <w:bookmarkStart w:id="64" w:name="_Hlk508024719"/>
      <w:r w:rsidR="004A39CB" w:rsidRPr="00CE045A">
        <w:rPr>
          <w:rFonts w:ascii="Times New Roman" w:hAnsi="Times New Roman"/>
          <w:sz w:val="22"/>
          <w:szCs w:val="22"/>
        </w:rPr>
        <w:t>Science suggests US should revise legal age limits.</w:t>
      </w:r>
      <w:r w:rsidR="00FD03C3" w:rsidRPr="00CE045A">
        <w:rPr>
          <w:rFonts w:ascii="Times New Roman" w:hAnsi="Times New Roman"/>
          <w:sz w:val="22"/>
          <w:szCs w:val="22"/>
        </w:rPr>
        <w:t xml:space="preserve"> </w:t>
      </w:r>
      <w:bookmarkEnd w:id="64"/>
      <w:r w:rsidR="00FD03C3" w:rsidRPr="00CE045A">
        <w:rPr>
          <w:rFonts w:ascii="Times New Roman" w:hAnsi="Times New Roman"/>
          <w:i/>
          <w:sz w:val="22"/>
          <w:szCs w:val="22"/>
        </w:rPr>
        <w:t>The Conversation</w:t>
      </w:r>
      <w:r w:rsidR="00FD03C3" w:rsidRPr="00CE045A">
        <w:rPr>
          <w:rFonts w:ascii="Times New Roman" w:hAnsi="Times New Roman"/>
          <w:sz w:val="22"/>
          <w:szCs w:val="22"/>
        </w:rPr>
        <w:t xml:space="preserve">. </w:t>
      </w:r>
      <w:hyperlink r:id="rId26" w:history="1">
        <w:r w:rsidR="00FD03C3" w:rsidRPr="00CE045A">
          <w:rPr>
            <w:rStyle w:val="Hyperlink"/>
            <w:rFonts w:ascii="Times New Roman" w:hAnsi="Times New Roman"/>
            <w:color w:val="auto"/>
            <w:sz w:val="22"/>
            <w:szCs w:val="22"/>
          </w:rPr>
          <w:t>https://theconversation.com/when-can-you-buy-a-gun-vote-or-be-sentenced-to-death-science-suggests-us-should-revise-legal-age-limits-92328</w:t>
        </w:r>
      </w:hyperlink>
    </w:p>
    <w:p w14:paraId="2F3D8341" w14:textId="1ABE99AB" w:rsidR="006E2E82" w:rsidRPr="00CE045A" w:rsidRDefault="00F436EA" w:rsidP="003278B2">
      <w:pPr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6E2E82" w:rsidRPr="00CE045A">
        <w:rPr>
          <w:rFonts w:ascii="Times New Roman" w:hAnsi="Times New Roman"/>
          <w:sz w:val="22"/>
          <w:szCs w:val="22"/>
        </w:rPr>
        <w:t xml:space="preserve"> (2018, March 4). Why we should lower the voting age to 16</w:t>
      </w:r>
      <w:r w:rsidR="00566D39" w:rsidRPr="00CE045A">
        <w:rPr>
          <w:rFonts w:ascii="Times New Roman" w:hAnsi="Times New Roman"/>
          <w:sz w:val="22"/>
          <w:szCs w:val="22"/>
        </w:rPr>
        <w:t xml:space="preserve">. </w:t>
      </w:r>
      <w:r w:rsidR="00566D39" w:rsidRPr="00CE045A">
        <w:rPr>
          <w:rFonts w:ascii="Times New Roman" w:hAnsi="Times New Roman"/>
          <w:i/>
          <w:sz w:val="22"/>
          <w:szCs w:val="22"/>
        </w:rPr>
        <w:t>The New York Times Sunday Review</w:t>
      </w:r>
      <w:r w:rsidR="00111B92" w:rsidRPr="00CE045A">
        <w:rPr>
          <w:rFonts w:ascii="Times New Roman" w:hAnsi="Times New Roman"/>
          <w:sz w:val="22"/>
          <w:szCs w:val="22"/>
        </w:rPr>
        <w:t>, p. 6.</w:t>
      </w:r>
    </w:p>
    <w:p w14:paraId="174E3F11" w14:textId="08D166AB" w:rsidR="005272EC" w:rsidRPr="00CE045A" w:rsidRDefault="005272EC" w:rsidP="003278B2">
      <w:pPr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Casey, BJ, Bonnie, R., Davis, A., </w:t>
      </w:r>
      <w:proofErr w:type="spellStart"/>
      <w:r w:rsidRPr="00CE045A">
        <w:rPr>
          <w:rFonts w:ascii="Times New Roman" w:hAnsi="Times New Roman"/>
          <w:sz w:val="22"/>
          <w:szCs w:val="22"/>
        </w:rPr>
        <w:t>Faigman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, D., Hoffman, M., Jones, O., Montague, R., Morse, S., Raichle, M., Richeson, J., Scott, E.,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, Taylor-Thompson, K., &amp; Wagner, A. (2017). </w:t>
      </w:r>
      <w:r w:rsidRPr="00CE045A">
        <w:rPr>
          <w:rFonts w:ascii="Times New Roman" w:hAnsi="Times New Roman"/>
          <w:i/>
          <w:sz w:val="22"/>
          <w:szCs w:val="22"/>
        </w:rPr>
        <w:t>How should justice policy treat young offenders</w:t>
      </w:r>
      <w:r w:rsidRPr="00CE045A">
        <w:rPr>
          <w:rFonts w:ascii="Times New Roman" w:hAnsi="Times New Roman"/>
          <w:sz w:val="22"/>
          <w:szCs w:val="22"/>
        </w:rPr>
        <w:t>? Nashville: MacArthur Foundation Research Network on Law and Neuroscience (Vanderbilt Law Research Paper No. 17-9; U of Penn Law School, Public Law Research Paper No. 17-17).</w:t>
      </w:r>
    </w:p>
    <w:p w14:paraId="5E1E8D51" w14:textId="46A041AF" w:rsidR="00697916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697916" w:rsidRPr="00CE045A">
        <w:rPr>
          <w:rFonts w:ascii="Times New Roman" w:hAnsi="Times New Roman"/>
          <w:bCs/>
          <w:sz w:val="22"/>
          <w:szCs w:val="22"/>
        </w:rPr>
        <w:t xml:space="preserve">, Grisso, T., Scott, E., &amp; Bonnie, R. (2016, May 1). Don’t treat young adults as teenagers. </w:t>
      </w:r>
      <w:r w:rsidR="00697916" w:rsidRPr="00CE045A">
        <w:rPr>
          <w:rFonts w:ascii="Times New Roman" w:hAnsi="Times New Roman"/>
          <w:bCs/>
          <w:i/>
          <w:sz w:val="22"/>
          <w:szCs w:val="22"/>
        </w:rPr>
        <w:t>The New York Times</w:t>
      </w:r>
      <w:r w:rsidR="00697916" w:rsidRPr="00CE045A">
        <w:rPr>
          <w:rFonts w:ascii="Times New Roman" w:hAnsi="Times New Roman"/>
          <w:bCs/>
          <w:sz w:val="22"/>
          <w:szCs w:val="22"/>
        </w:rPr>
        <w:t xml:space="preserve">, </w:t>
      </w:r>
      <w:r w:rsidR="00697916" w:rsidRPr="00CE045A">
        <w:rPr>
          <w:rFonts w:ascii="Times New Roman" w:hAnsi="Times New Roman"/>
          <w:bCs/>
          <w:i/>
          <w:sz w:val="22"/>
          <w:szCs w:val="22"/>
        </w:rPr>
        <w:t>Sunday Review</w:t>
      </w:r>
      <w:r w:rsidR="00697916" w:rsidRPr="00CE045A">
        <w:rPr>
          <w:rFonts w:ascii="Times New Roman" w:hAnsi="Times New Roman"/>
          <w:bCs/>
          <w:sz w:val="22"/>
          <w:szCs w:val="22"/>
        </w:rPr>
        <w:t>, p. 10.</w:t>
      </w:r>
    </w:p>
    <w:p w14:paraId="2F469AC9" w14:textId="0AD08313" w:rsidR="00DC31EA" w:rsidRPr="00CE045A" w:rsidRDefault="00DC31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 xml:space="preserve">Scott, E., Grisso, T., Levick, M., &amp; </w:t>
      </w:r>
      <w:r w:rsidR="00F436EA"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sz w:val="22"/>
          <w:szCs w:val="22"/>
        </w:rPr>
        <w:t xml:space="preserve"> (2015). </w:t>
      </w:r>
      <w:r w:rsidRPr="00CE045A">
        <w:rPr>
          <w:rFonts w:ascii="Times New Roman" w:hAnsi="Times New Roman"/>
          <w:bCs/>
          <w:i/>
          <w:sz w:val="22"/>
          <w:szCs w:val="22"/>
        </w:rPr>
        <w:t>The Supreme Court and the transformation of juvenile sentencing</w:t>
      </w:r>
      <w:r w:rsidRPr="00CE045A">
        <w:rPr>
          <w:rFonts w:ascii="Times New Roman" w:hAnsi="Times New Roman"/>
          <w:bCs/>
          <w:sz w:val="22"/>
          <w:szCs w:val="22"/>
        </w:rPr>
        <w:t xml:space="preserve">. Chicago: John D. and Catherine T. MacArthur Foundation.  </w:t>
      </w:r>
    </w:p>
    <w:p w14:paraId="5EE569B2" w14:textId="6CC5B194" w:rsidR="00E54D5E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E54D5E" w:rsidRPr="00CE045A">
        <w:rPr>
          <w:rFonts w:ascii="Times New Roman" w:hAnsi="Times New Roman"/>
          <w:bCs/>
          <w:sz w:val="22"/>
          <w:szCs w:val="22"/>
        </w:rPr>
        <w:t xml:space="preserve"> (</w:t>
      </w:r>
      <w:r w:rsidR="00B96600" w:rsidRPr="00CE045A">
        <w:rPr>
          <w:rFonts w:ascii="Times New Roman" w:hAnsi="Times New Roman"/>
          <w:bCs/>
          <w:sz w:val="22"/>
          <w:szCs w:val="22"/>
        </w:rPr>
        <w:t>2015</w:t>
      </w:r>
      <w:r w:rsidR="00E54D5E" w:rsidRPr="00CE045A">
        <w:rPr>
          <w:rFonts w:ascii="Times New Roman" w:hAnsi="Times New Roman"/>
          <w:bCs/>
          <w:sz w:val="22"/>
          <w:szCs w:val="22"/>
        </w:rPr>
        <w:t xml:space="preserve">). </w:t>
      </w:r>
      <w:r w:rsidR="004D3918" w:rsidRPr="00CE045A">
        <w:rPr>
          <w:rFonts w:ascii="Times New Roman" w:hAnsi="Times New Roman"/>
          <w:sz w:val="22"/>
          <w:szCs w:val="22"/>
        </w:rPr>
        <w:t xml:space="preserve">Self-control: A driver of student achievement. </w:t>
      </w:r>
      <w:r w:rsidR="00E54D5E" w:rsidRPr="00CE045A">
        <w:rPr>
          <w:rFonts w:ascii="Times New Roman" w:hAnsi="Times New Roman"/>
          <w:i/>
          <w:sz w:val="22"/>
          <w:szCs w:val="22"/>
        </w:rPr>
        <w:t>Educational Leadership</w:t>
      </w:r>
      <w:r w:rsidR="00FC374C" w:rsidRPr="00CE045A">
        <w:rPr>
          <w:rFonts w:ascii="Times New Roman" w:hAnsi="Times New Roman"/>
          <w:sz w:val="22"/>
          <w:szCs w:val="22"/>
        </w:rPr>
        <w:t xml:space="preserve">, </w:t>
      </w:r>
      <w:r w:rsidR="00FC374C" w:rsidRPr="00CE045A">
        <w:rPr>
          <w:rFonts w:ascii="Times New Roman" w:hAnsi="Times New Roman"/>
          <w:i/>
          <w:sz w:val="22"/>
          <w:szCs w:val="22"/>
        </w:rPr>
        <w:t>73</w:t>
      </w:r>
      <w:r w:rsidR="00FC374C" w:rsidRPr="00CE045A">
        <w:rPr>
          <w:rFonts w:ascii="Times New Roman" w:hAnsi="Times New Roman"/>
          <w:sz w:val="22"/>
          <w:szCs w:val="22"/>
        </w:rPr>
        <w:t>, 28-32.</w:t>
      </w:r>
    </w:p>
    <w:p w14:paraId="2214B6BF" w14:textId="14900744" w:rsidR="00D93B94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D93B94" w:rsidRPr="00CE045A">
        <w:rPr>
          <w:rFonts w:ascii="Times New Roman" w:hAnsi="Times New Roman"/>
          <w:bCs/>
          <w:sz w:val="22"/>
          <w:szCs w:val="22"/>
        </w:rPr>
        <w:t xml:space="preserve"> </w:t>
      </w:r>
      <w:r w:rsidR="000D4369" w:rsidRPr="00CE045A">
        <w:rPr>
          <w:rFonts w:ascii="Times New Roman" w:hAnsi="Times New Roman"/>
          <w:bCs/>
          <w:sz w:val="22"/>
          <w:szCs w:val="22"/>
        </w:rPr>
        <w:t>(2015, March 31</w:t>
      </w:r>
      <w:r w:rsidR="00D93B94" w:rsidRPr="00CE045A">
        <w:rPr>
          <w:rFonts w:ascii="Times New Roman" w:hAnsi="Times New Roman"/>
          <w:bCs/>
          <w:sz w:val="22"/>
          <w:szCs w:val="22"/>
        </w:rPr>
        <w:t xml:space="preserve">). Dzhokhar Tsarnaev, adolescent or adult? </w:t>
      </w:r>
      <w:r w:rsidR="00D93B94" w:rsidRPr="00CE045A">
        <w:rPr>
          <w:rFonts w:ascii="Times New Roman" w:hAnsi="Times New Roman"/>
          <w:bCs/>
          <w:i/>
          <w:sz w:val="22"/>
          <w:szCs w:val="22"/>
        </w:rPr>
        <w:t>The Boston Globe</w:t>
      </w:r>
      <w:r w:rsidR="00D93B94" w:rsidRPr="00CE045A">
        <w:rPr>
          <w:rFonts w:ascii="Times New Roman" w:hAnsi="Times New Roman"/>
          <w:bCs/>
          <w:sz w:val="22"/>
          <w:szCs w:val="22"/>
        </w:rPr>
        <w:t>, p. A13.</w:t>
      </w:r>
    </w:p>
    <w:p w14:paraId="0FB37224" w14:textId="0AB9922E" w:rsidR="00921BFB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921BFB" w:rsidRPr="00CE045A">
        <w:rPr>
          <w:rFonts w:ascii="Times New Roman" w:hAnsi="Times New Roman"/>
          <w:bCs/>
          <w:sz w:val="22"/>
          <w:szCs w:val="22"/>
        </w:rPr>
        <w:t xml:space="preserve"> (2015, February 16). Failings of American high schools. </w:t>
      </w:r>
      <w:r w:rsidR="00921BFB" w:rsidRPr="00CE045A">
        <w:rPr>
          <w:rFonts w:ascii="Times New Roman" w:hAnsi="Times New Roman"/>
          <w:bCs/>
          <w:i/>
          <w:sz w:val="22"/>
          <w:szCs w:val="22"/>
        </w:rPr>
        <w:t>Teachers College Record</w:t>
      </w:r>
      <w:r w:rsidR="00921BFB" w:rsidRPr="00CE045A">
        <w:rPr>
          <w:rFonts w:ascii="Times New Roman" w:hAnsi="Times New Roman"/>
          <w:bCs/>
          <w:sz w:val="22"/>
          <w:szCs w:val="22"/>
        </w:rPr>
        <w:t xml:space="preserve">. Online, </w:t>
      </w:r>
      <w:hyperlink r:id="rId27" w:history="1">
        <w:r w:rsidR="00921BFB" w:rsidRPr="00CE045A">
          <w:rPr>
            <w:rStyle w:val="Hyperlink"/>
            <w:rFonts w:ascii="Times New Roman" w:hAnsi="Times New Roman"/>
            <w:bCs/>
            <w:color w:val="auto"/>
            <w:sz w:val="22"/>
            <w:szCs w:val="22"/>
          </w:rPr>
          <w:t>http://www.tcrecord.org/content.asp?contentid=17864</w:t>
        </w:r>
      </w:hyperlink>
    </w:p>
    <w:p w14:paraId="722E7DC1" w14:textId="35F4C974" w:rsidR="00FE0CEB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FE0CEB" w:rsidRPr="00CE045A">
        <w:rPr>
          <w:rFonts w:ascii="Times New Roman" w:hAnsi="Times New Roman"/>
          <w:bCs/>
          <w:sz w:val="22"/>
          <w:szCs w:val="22"/>
        </w:rPr>
        <w:t xml:space="preserve"> (2015, Spring). New foundations of adolescent learning. </w:t>
      </w:r>
      <w:r w:rsidR="00FE0CEB" w:rsidRPr="00CE045A">
        <w:rPr>
          <w:rFonts w:ascii="Times New Roman" w:hAnsi="Times New Roman"/>
          <w:bCs/>
          <w:i/>
          <w:sz w:val="22"/>
          <w:szCs w:val="22"/>
        </w:rPr>
        <w:t>Independent School</w:t>
      </w:r>
      <w:r w:rsidR="00FE0CEB" w:rsidRPr="00CE045A">
        <w:rPr>
          <w:rFonts w:ascii="Times New Roman" w:hAnsi="Times New Roman"/>
          <w:bCs/>
          <w:sz w:val="22"/>
          <w:szCs w:val="22"/>
        </w:rPr>
        <w:t xml:space="preserve">, </w:t>
      </w:r>
      <w:r w:rsidR="00A63CE8" w:rsidRPr="00CE045A">
        <w:rPr>
          <w:rFonts w:ascii="Times New Roman" w:hAnsi="Times New Roman"/>
          <w:bCs/>
          <w:sz w:val="22"/>
          <w:szCs w:val="22"/>
        </w:rPr>
        <w:t>94-99</w:t>
      </w:r>
      <w:r w:rsidR="00FE0CEB" w:rsidRPr="00CE045A">
        <w:rPr>
          <w:rFonts w:ascii="Times New Roman" w:hAnsi="Times New Roman"/>
          <w:bCs/>
          <w:sz w:val="22"/>
          <w:szCs w:val="22"/>
        </w:rPr>
        <w:t>.</w:t>
      </w:r>
    </w:p>
    <w:p w14:paraId="7C9B5B88" w14:textId="7C92855B" w:rsidR="00DA2E5A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B11A95" w:rsidRPr="00CE045A">
        <w:rPr>
          <w:rFonts w:ascii="Times New Roman" w:hAnsi="Times New Roman"/>
          <w:bCs/>
          <w:sz w:val="22"/>
          <w:szCs w:val="22"/>
        </w:rPr>
        <w:t xml:space="preserve"> (2015, February 10). Should the legal drinking age be lowered? Opinion piece for “Room for Debate,” </w:t>
      </w:r>
      <w:r w:rsidR="00B11A95" w:rsidRPr="00CE045A">
        <w:rPr>
          <w:rFonts w:ascii="Times New Roman" w:hAnsi="Times New Roman"/>
          <w:bCs/>
          <w:i/>
          <w:sz w:val="22"/>
          <w:szCs w:val="22"/>
        </w:rPr>
        <w:t>The New York Times</w:t>
      </w:r>
      <w:r w:rsidR="00B11A95" w:rsidRPr="00CE045A">
        <w:rPr>
          <w:rFonts w:ascii="Times New Roman" w:hAnsi="Times New Roman"/>
          <w:bCs/>
          <w:sz w:val="22"/>
          <w:szCs w:val="22"/>
        </w:rPr>
        <w:t>.</w:t>
      </w:r>
      <w:r w:rsidR="00DA2E5A" w:rsidRPr="00CE045A">
        <w:rPr>
          <w:rFonts w:ascii="Times New Roman" w:hAnsi="Times New Roman"/>
          <w:bCs/>
          <w:sz w:val="22"/>
          <w:szCs w:val="22"/>
        </w:rPr>
        <w:t xml:space="preserve"> </w:t>
      </w:r>
      <w:hyperlink r:id="rId28" w:history="1">
        <w:r w:rsidR="00DA2E5A" w:rsidRPr="00CE045A">
          <w:rPr>
            <w:rStyle w:val="Hyperlink"/>
            <w:rFonts w:ascii="Times New Roman" w:hAnsi="Times New Roman"/>
            <w:bCs/>
            <w:color w:val="auto"/>
            <w:sz w:val="22"/>
            <w:szCs w:val="22"/>
          </w:rPr>
          <w:t>http://www.nytimes.com/roomfordebate/2015/02/10/you-must-be-21-to-drink?rref=homepage</w:t>
        </w:r>
      </w:hyperlink>
    </w:p>
    <w:p w14:paraId="6F136B83" w14:textId="1C5A154C" w:rsidR="00FF5F67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  <w:shd w:val="clear" w:color="auto" w:fill="FFFFFF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C70639" w:rsidRPr="00CE045A">
        <w:rPr>
          <w:rFonts w:ascii="Times New Roman" w:hAnsi="Times New Roman"/>
          <w:bCs/>
          <w:sz w:val="22"/>
          <w:szCs w:val="22"/>
        </w:rPr>
        <w:t xml:space="preserve"> (2014, November 4).</w:t>
      </w:r>
      <w:r w:rsidR="00C70639" w:rsidRPr="00CE045A">
        <w:rPr>
          <w:rStyle w:val="FootnoteReference"/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hyperlink r:id="rId29" w:history="1">
        <w:r w:rsidR="00C70639" w:rsidRPr="00CE045A">
          <w:rPr>
            <w:rStyle w:val="Hyperlink"/>
            <w:rFonts w:ascii="Times New Roman" w:hAnsi="Times New Roman"/>
            <w:bCs/>
            <w:color w:val="auto"/>
            <w:sz w:val="22"/>
            <w:szCs w:val="22"/>
            <w:u w:val="none"/>
            <w:shd w:val="clear" w:color="auto" w:fill="FFFFFF"/>
          </w:rPr>
          <w:t>A 16-year-old is as good as an 18-year-old -- or a 40-year-old --at voting</w:t>
        </w:r>
      </w:hyperlink>
      <w:r w:rsidR="00C70639" w:rsidRPr="00CE045A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  <w:t xml:space="preserve">. </w:t>
      </w:r>
      <w:r w:rsidR="00C70639" w:rsidRPr="00CE045A">
        <w:rPr>
          <w:rStyle w:val="Strong"/>
          <w:rFonts w:ascii="Times New Roman" w:hAnsi="Times New Roman"/>
          <w:b w:val="0"/>
          <w:i/>
          <w:sz w:val="22"/>
          <w:szCs w:val="22"/>
          <w:shd w:val="clear" w:color="auto" w:fill="FFFFFF"/>
        </w:rPr>
        <w:t>Los Angeles Times</w:t>
      </w:r>
      <w:r w:rsidR="00C70639" w:rsidRPr="00CE045A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  <w:t>.</w:t>
      </w:r>
      <w:r w:rsidR="00D40D36" w:rsidRPr="00CE045A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  <w:t xml:space="preserve"> </w:t>
      </w:r>
      <w:hyperlink r:id="rId30" w:history="1">
        <w:r w:rsidR="00D40D36" w:rsidRPr="00CE045A">
          <w:rPr>
            <w:rStyle w:val="Hyperlink"/>
            <w:rFonts w:ascii="Times New Roman" w:hAnsi="Times New Roman"/>
            <w:color w:val="auto"/>
            <w:sz w:val="22"/>
            <w:szCs w:val="22"/>
            <w:shd w:val="clear" w:color="auto" w:fill="FFFFFF"/>
          </w:rPr>
          <w:t>http://www.latimes.com/opinion/op-ed/la-oe-steinberg-lower-voting-age-20141104-story.html</w:t>
        </w:r>
      </w:hyperlink>
      <w:r w:rsidR="00FF5F67" w:rsidRPr="00CE045A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  <w:t xml:space="preserve"> </w:t>
      </w:r>
      <w:r w:rsidR="00FF5F67" w:rsidRPr="00CE045A">
        <w:rPr>
          <w:rFonts w:ascii="Times New Roman" w:hAnsi="Times New Roman"/>
          <w:bCs/>
          <w:sz w:val="22"/>
          <w:szCs w:val="22"/>
        </w:rPr>
        <w:t xml:space="preserve">(reprinted in the </w:t>
      </w:r>
      <w:r w:rsidR="00FF5F67" w:rsidRPr="00CE045A">
        <w:rPr>
          <w:rFonts w:ascii="Times New Roman" w:hAnsi="Times New Roman"/>
          <w:bCs/>
          <w:i/>
          <w:sz w:val="22"/>
          <w:szCs w:val="22"/>
        </w:rPr>
        <w:t>Philadelphia Inquirer</w:t>
      </w:r>
      <w:r w:rsidR="00FF5F67" w:rsidRPr="00CE045A">
        <w:rPr>
          <w:rFonts w:ascii="Times New Roman" w:hAnsi="Times New Roman"/>
          <w:bCs/>
          <w:sz w:val="22"/>
          <w:szCs w:val="22"/>
        </w:rPr>
        <w:t xml:space="preserve"> as “It’s time to allow 16-year-olds to vote” on November 9, 2014).</w:t>
      </w:r>
    </w:p>
    <w:p w14:paraId="57106B36" w14:textId="79FC618B" w:rsidR="0052211F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52211F" w:rsidRPr="00CE045A">
        <w:rPr>
          <w:rFonts w:ascii="Times New Roman" w:hAnsi="Times New Roman"/>
          <w:bCs/>
          <w:sz w:val="22"/>
          <w:szCs w:val="22"/>
        </w:rPr>
        <w:t xml:space="preserve"> (2014, October 31). Injuries. Stress. Divided attention. Are coaches damaging our kids? </w:t>
      </w:r>
      <w:r w:rsidR="0052211F" w:rsidRPr="00CE045A">
        <w:rPr>
          <w:rFonts w:ascii="Times New Roman" w:hAnsi="Times New Roman"/>
          <w:bCs/>
          <w:i/>
          <w:sz w:val="22"/>
          <w:szCs w:val="22"/>
        </w:rPr>
        <w:t>TIME</w:t>
      </w:r>
      <w:r w:rsidR="0052211F" w:rsidRPr="00CE045A">
        <w:rPr>
          <w:rFonts w:ascii="Times New Roman" w:hAnsi="Times New Roman"/>
          <w:bCs/>
          <w:sz w:val="22"/>
          <w:szCs w:val="22"/>
        </w:rPr>
        <w:t xml:space="preserve">. </w:t>
      </w:r>
      <w:hyperlink r:id="rId31" w:history="1">
        <w:r w:rsidR="0052211F" w:rsidRPr="00CE045A">
          <w:rPr>
            <w:rStyle w:val="Hyperlink"/>
            <w:rFonts w:ascii="Times New Roman" w:hAnsi="Times New Roman"/>
            <w:bCs/>
            <w:color w:val="auto"/>
            <w:sz w:val="22"/>
            <w:szCs w:val="22"/>
          </w:rPr>
          <w:t>http://time.com/3551269/injuries-stress-divided-attention-are-coaches-damaging-our-kids/</w:t>
        </w:r>
      </w:hyperlink>
    </w:p>
    <w:p w14:paraId="2BEDE2BE" w14:textId="73F145BE" w:rsidR="00DF0FC3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410E84" w:rsidRPr="00CE045A">
        <w:rPr>
          <w:rFonts w:ascii="Times New Roman" w:hAnsi="Times New Roman"/>
          <w:bCs/>
          <w:sz w:val="22"/>
          <w:szCs w:val="22"/>
        </w:rPr>
        <w:t xml:space="preserve"> (2014, October 11</w:t>
      </w:r>
      <w:r w:rsidR="00DF0FC3" w:rsidRPr="00CE045A">
        <w:rPr>
          <w:rFonts w:ascii="Times New Roman" w:hAnsi="Times New Roman"/>
          <w:bCs/>
          <w:sz w:val="22"/>
          <w:szCs w:val="22"/>
        </w:rPr>
        <w:t xml:space="preserve">). </w:t>
      </w:r>
      <w:r w:rsidR="00690728" w:rsidRPr="00CE045A">
        <w:rPr>
          <w:rFonts w:ascii="Times New Roman" w:hAnsi="Times New Roman"/>
          <w:bCs/>
          <w:sz w:val="22"/>
          <w:szCs w:val="22"/>
        </w:rPr>
        <w:t>Thinking outside the box</w:t>
      </w:r>
      <w:r w:rsidR="00DF0FC3" w:rsidRPr="00CE045A">
        <w:rPr>
          <w:rFonts w:ascii="Times New Roman" w:hAnsi="Times New Roman"/>
          <w:bCs/>
          <w:sz w:val="22"/>
          <w:szCs w:val="22"/>
        </w:rPr>
        <w:t xml:space="preserve">. </w:t>
      </w:r>
      <w:r w:rsidR="00DF0FC3" w:rsidRPr="00CE045A">
        <w:rPr>
          <w:rFonts w:ascii="Times New Roman" w:hAnsi="Times New Roman"/>
          <w:bCs/>
          <w:i/>
          <w:sz w:val="22"/>
          <w:szCs w:val="22"/>
        </w:rPr>
        <w:t>New Scientist</w:t>
      </w:r>
      <w:r w:rsidR="00607155" w:rsidRPr="00CE045A">
        <w:rPr>
          <w:rFonts w:ascii="Times New Roman" w:hAnsi="Times New Roman"/>
          <w:bCs/>
          <w:sz w:val="22"/>
          <w:szCs w:val="22"/>
        </w:rPr>
        <w:t>, 30-31.</w:t>
      </w:r>
    </w:p>
    <w:p w14:paraId="60204A9E" w14:textId="4268DCD1" w:rsidR="00A900AF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A900AF" w:rsidRPr="00CE045A">
        <w:rPr>
          <w:rFonts w:ascii="Times New Roman" w:hAnsi="Times New Roman"/>
          <w:bCs/>
          <w:sz w:val="22"/>
          <w:szCs w:val="22"/>
        </w:rPr>
        <w:t xml:space="preserve"> (2014, September 22). Obesity, early puberty and why we should be concerned. Opinion piece for CNN.com. </w:t>
      </w:r>
      <w:hyperlink r:id="rId32" w:history="1">
        <w:r w:rsidR="00A900AF" w:rsidRPr="00CE045A">
          <w:rPr>
            <w:rStyle w:val="Hyperlink"/>
            <w:rFonts w:ascii="Times New Roman" w:hAnsi="Times New Roman"/>
            <w:bCs/>
            <w:color w:val="auto"/>
            <w:sz w:val="22"/>
            <w:szCs w:val="22"/>
          </w:rPr>
          <w:t>http://www.cnn.com/2014/09/22/opinion/steinberg-obesity-puberty/index.html</w:t>
        </w:r>
      </w:hyperlink>
    </w:p>
    <w:p w14:paraId="51DB870F" w14:textId="3CA31D01" w:rsidR="00D073E2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BB76BD" w:rsidRPr="00CE045A">
        <w:rPr>
          <w:rFonts w:ascii="Times New Roman" w:hAnsi="Times New Roman"/>
          <w:bCs/>
          <w:sz w:val="22"/>
          <w:szCs w:val="22"/>
        </w:rPr>
        <w:t xml:space="preserve"> (2014, September 21). The case for delayed adulthood. </w:t>
      </w:r>
      <w:r w:rsidR="00BB76BD" w:rsidRPr="00CE045A">
        <w:rPr>
          <w:rFonts w:ascii="Times New Roman" w:hAnsi="Times New Roman"/>
          <w:bCs/>
          <w:i/>
          <w:sz w:val="22"/>
          <w:szCs w:val="22"/>
        </w:rPr>
        <w:t>The New York Times</w:t>
      </w:r>
      <w:r w:rsidR="00BB76BD" w:rsidRPr="00CE045A">
        <w:rPr>
          <w:rFonts w:ascii="Times New Roman" w:hAnsi="Times New Roman"/>
          <w:bCs/>
          <w:sz w:val="22"/>
          <w:szCs w:val="22"/>
        </w:rPr>
        <w:t xml:space="preserve">, </w:t>
      </w:r>
      <w:r w:rsidR="00BB76BD" w:rsidRPr="00CE045A">
        <w:rPr>
          <w:rFonts w:ascii="Times New Roman" w:hAnsi="Times New Roman"/>
          <w:bCs/>
          <w:i/>
          <w:sz w:val="22"/>
          <w:szCs w:val="22"/>
        </w:rPr>
        <w:t xml:space="preserve">Sunday Review, </w:t>
      </w:r>
      <w:r w:rsidR="00BB76BD" w:rsidRPr="00CE045A">
        <w:rPr>
          <w:rFonts w:ascii="Times New Roman" w:hAnsi="Times New Roman"/>
          <w:bCs/>
          <w:sz w:val="22"/>
          <w:szCs w:val="22"/>
        </w:rPr>
        <w:t>p. 12.</w:t>
      </w:r>
    </w:p>
    <w:p w14:paraId="6DD9275C" w14:textId="062ED9C0" w:rsidR="00D073E2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D073E2" w:rsidRPr="00CE045A">
        <w:rPr>
          <w:rFonts w:ascii="Times New Roman" w:hAnsi="Times New Roman"/>
          <w:bCs/>
          <w:sz w:val="22"/>
          <w:szCs w:val="22"/>
        </w:rPr>
        <w:t xml:space="preserve"> (2014, September 17). Is character education the answer? </w:t>
      </w:r>
      <w:r w:rsidR="00D073E2" w:rsidRPr="00CE045A">
        <w:rPr>
          <w:rFonts w:ascii="Times New Roman" w:hAnsi="Times New Roman"/>
          <w:bCs/>
          <w:i/>
          <w:sz w:val="22"/>
          <w:szCs w:val="22"/>
        </w:rPr>
        <w:t>Education Gadfly,</w:t>
      </w:r>
      <w:r w:rsidR="00D073E2" w:rsidRPr="00CE045A">
        <w:rPr>
          <w:rFonts w:ascii="Times New Roman" w:hAnsi="Times New Roman"/>
          <w:bCs/>
          <w:sz w:val="22"/>
          <w:szCs w:val="22"/>
        </w:rPr>
        <w:t xml:space="preserve"> </w:t>
      </w:r>
      <w:hyperlink r:id="rId33" w:history="1">
        <w:r w:rsidR="00D073E2" w:rsidRPr="00CE045A">
          <w:rPr>
            <w:rStyle w:val="Hyperlink"/>
            <w:rFonts w:ascii="Times New Roman" w:hAnsi="Times New Roman"/>
            <w:bCs/>
            <w:color w:val="auto"/>
            <w:sz w:val="22"/>
            <w:szCs w:val="22"/>
          </w:rPr>
          <w:t>http://edexcellence.net/articles/is-character-education-the-answer</w:t>
        </w:r>
      </w:hyperlink>
    </w:p>
    <w:p w14:paraId="3EC7D741" w14:textId="7989F3B2" w:rsidR="009A6E04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  <w:shd w:val="clear" w:color="auto" w:fill="FFFFFF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9A6E04" w:rsidRPr="00CE045A">
        <w:rPr>
          <w:rFonts w:ascii="Times New Roman" w:hAnsi="Times New Roman"/>
          <w:bCs/>
          <w:sz w:val="22"/>
          <w:szCs w:val="22"/>
        </w:rPr>
        <w:t xml:space="preserve"> (2014, September 14). </w:t>
      </w:r>
      <w:hyperlink r:id="rId34" w:anchor="comments" w:history="1">
        <w:r w:rsidR="009A6E04" w:rsidRPr="00CE045A">
          <w:rPr>
            <w:rStyle w:val="Hyperlink"/>
            <w:rFonts w:ascii="Times New Roman" w:hAnsi="Times New Roman"/>
            <w:bCs/>
            <w:color w:val="auto"/>
            <w:sz w:val="22"/>
            <w:szCs w:val="22"/>
            <w:u w:val="none"/>
            <w:shd w:val="clear" w:color="auto" w:fill="FFFFFF"/>
          </w:rPr>
          <w:t>Some millennials are this trapped: Income inequality, obesity, and the neuroscience of adolescence</w:t>
        </w:r>
      </w:hyperlink>
      <w:r w:rsidR="009A6E04" w:rsidRPr="00CE045A">
        <w:rPr>
          <w:rFonts w:ascii="Times New Roman" w:hAnsi="Times New Roman"/>
          <w:sz w:val="22"/>
          <w:szCs w:val="22"/>
          <w:shd w:val="clear" w:color="auto" w:fill="FFFFFF"/>
        </w:rPr>
        <w:t xml:space="preserve">. </w:t>
      </w:r>
      <w:r w:rsidR="009A6E04" w:rsidRPr="00CE045A">
        <w:rPr>
          <w:rFonts w:ascii="Times New Roman" w:hAnsi="Times New Roman"/>
          <w:i/>
          <w:sz w:val="22"/>
          <w:szCs w:val="22"/>
          <w:shd w:val="clear" w:color="auto" w:fill="FFFFFF"/>
        </w:rPr>
        <w:t>Salon</w:t>
      </w:r>
      <w:r w:rsidR="009A6E04" w:rsidRPr="00CE045A">
        <w:rPr>
          <w:rFonts w:ascii="Times New Roman" w:hAnsi="Times New Roman"/>
          <w:sz w:val="22"/>
          <w:szCs w:val="22"/>
          <w:shd w:val="clear" w:color="auto" w:fill="FFFFFF"/>
        </w:rPr>
        <w:t xml:space="preserve">. </w:t>
      </w:r>
      <w:hyperlink r:id="rId35" w:anchor="comments" w:history="1">
        <w:r w:rsidR="009A6E04" w:rsidRPr="00CE045A">
          <w:rPr>
            <w:rStyle w:val="Hyperlink"/>
            <w:rFonts w:ascii="Times New Roman" w:hAnsi="Times New Roman"/>
            <w:color w:val="auto"/>
            <w:sz w:val="22"/>
            <w:szCs w:val="22"/>
            <w:shd w:val="clear" w:color="auto" w:fill="FFFFFF"/>
          </w:rPr>
          <w:t>http://www.salon.com/2014/09/14/some_millennials_are_this_trapped_income_inequality_obesity_and_the_neuroscience_of_adolescence/#comments</w:t>
        </w:r>
      </w:hyperlink>
    </w:p>
    <w:p w14:paraId="1399A292" w14:textId="6DAE4AA3" w:rsidR="00E1558E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E1558E" w:rsidRPr="00CE045A">
        <w:rPr>
          <w:rFonts w:ascii="Times New Roman" w:hAnsi="Times New Roman"/>
          <w:bCs/>
          <w:sz w:val="22"/>
          <w:szCs w:val="22"/>
        </w:rPr>
        <w:t xml:space="preserve"> (2014, July 5). Letter to the editor (Re: Rape on Campus, and the Law). </w:t>
      </w:r>
      <w:r w:rsidR="00E1558E" w:rsidRPr="00CE045A">
        <w:rPr>
          <w:rFonts w:ascii="Times New Roman" w:hAnsi="Times New Roman"/>
          <w:bCs/>
          <w:i/>
          <w:sz w:val="22"/>
          <w:szCs w:val="22"/>
        </w:rPr>
        <w:t xml:space="preserve">The New York Times, </w:t>
      </w:r>
      <w:r w:rsidR="00E1558E" w:rsidRPr="00CE045A">
        <w:rPr>
          <w:rFonts w:ascii="Times New Roman" w:hAnsi="Times New Roman"/>
          <w:bCs/>
          <w:sz w:val="22"/>
          <w:szCs w:val="22"/>
        </w:rPr>
        <w:t>p. A18.</w:t>
      </w:r>
    </w:p>
    <w:p w14:paraId="07FE793C" w14:textId="06AB2A34" w:rsidR="0027308D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27308D" w:rsidRPr="00CE045A">
        <w:rPr>
          <w:rFonts w:ascii="Times New Roman" w:hAnsi="Times New Roman"/>
          <w:bCs/>
          <w:sz w:val="22"/>
          <w:szCs w:val="22"/>
        </w:rPr>
        <w:t xml:space="preserve"> (2014, April 27). Friends can be dangerous. </w:t>
      </w:r>
      <w:r w:rsidR="0027308D" w:rsidRPr="00CE045A">
        <w:rPr>
          <w:rFonts w:ascii="Times New Roman" w:hAnsi="Times New Roman"/>
          <w:bCs/>
          <w:i/>
          <w:sz w:val="22"/>
          <w:szCs w:val="22"/>
        </w:rPr>
        <w:t>The New York Times, Sunday Review</w:t>
      </w:r>
      <w:r w:rsidR="004A736F" w:rsidRPr="00CE045A">
        <w:rPr>
          <w:rFonts w:ascii="Times New Roman" w:hAnsi="Times New Roman"/>
          <w:bCs/>
          <w:sz w:val="22"/>
          <w:szCs w:val="22"/>
        </w:rPr>
        <w:t xml:space="preserve">, p. </w:t>
      </w:r>
      <w:r w:rsidR="0027308D" w:rsidRPr="00CE045A">
        <w:rPr>
          <w:rFonts w:ascii="Times New Roman" w:hAnsi="Times New Roman"/>
          <w:bCs/>
          <w:sz w:val="22"/>
          <w:szCs w:val="22"/>
        </w:rPr>
        <w:t>12.</w:t>
      </w:r>
    </w:p>
    <w:p w14:paraId="487D9D22" w14:textId="6F3EA9F2" w:rsidR="009512F8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9512F8" w:rsidRPr="00CE045A">
        <w:rPr>
          <w:rFonts w:ascii="Times New Roman" w:hAnsi="Times New Roman"/>
          <w:bCs/>
          <w:sz w:val="22"/>
          <w:szCs w:val="22"/>
        </w:rPr>
        <w:t xml:space="preserve"> (2014, March 11). Justice system is failing young black men. Opinion piece for cnn.com. </w:t>
      </w:r>
      <w:hyperlink r:id="rId36" w:history="1">
        <w:r w:rsidR="009512F8" w:rsidRPr="00CE045A">
          <w:rPr>
            <w:rStyle w:val="Hyperlink"/>
            <w:rFonts w:ascii="Times New Roman" w:hAnsi="Times New Roman"/>
            <w:bCs/>
            <w:color w:val="auto"/>
            <w:sz w:val="22"/>
            <w:szCs w:val="22"/>
          </w:rPr>
          <w:t>http://www.cnn.com/2014/03/11/opinion/steinberg-black-youth-prison/</w:t>
        </w:r>
      </w:hyperlink>
    </w:p>
    <w:p w14:paraId="1601ECE2" w14:textId="7949AC38" w:rsidR="00851574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i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851574" w:rsidRPr="00CE045A">
        <w:rPr>
          <w:rFonts w:ascii="Times New Roman" w:hAnsi="Times New Roman"/>
          <w:bCs/>
          <w:sz w:val="22"/>
          <w:szCs w:val="22"/>
        </w:rPr>
        <w:t xml:space="preserve"> (2014, February 11). What’s holding back American teenagers? </w:t>
      </w:r>
      <w:r w:rsidR="00851574" w:rsidRPr="00CE045A">
        <w:rPr>
          <w:rFonts w:ascii="Times New Roman" w:hAnsi="Times New Roman"/>
          <w:bCs/>
          <w:i/>
          <w:sz w:val="22"/>
          <w:szCs w:val="22"/>
        </w:rPr>
        <w:t xml:space="preserve">Slate. </w:t>
      </w:r>
      <w:hyperlink r:id="rId37" w:history="1">
        <w:r w:rsidR="00851574" w:rsidRPr="00CE045A">
          <w:rPr>
            <w:rStyle w:val="Hyperlink"/>
            <w:rFonts w:ascii="Times New Roman" w:hAnsi="Times New Roman"/>
            <w:color w:val="auto"/>
            <w:sz w:val="22"/>
            <w:szCs w:val="22"/>
          </w:rPr>
          <w:t>http://www.slate.com/articles/life/education/2014/02/high_school_in_america_a_complete_disaster.html</w:t>
        </w:r>
      </w:hyperlink>
    </w:p>
    <w:p w14:paraId="62E9512C" w14:textId="0EB62D83" w:rsidR="007C7394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7C7394" w:rsidRPr="00CE045A">
        <w:rPr>
          <w:rFonts w:ascii="Times New Roman" w:hAnsi="Times New Roman"/>
          <w:bCs/>
          <w:sz w:val="22"/>
          <w:szCs w:val="22"/>
        </w:rPr>
        <w:t xml:space="preserve"> (2014, January 27). Beyond early childhood education. Letter to the editor (Re: It Takes a Generation</w:t>
      </w:r>
      <w:r w:rsidR="007F4331" w:rsidRPr="00CE045A">
        <w:rPr>
          <w:rFonts w:ascii="Times New Roman" w:hAnsi="Times New Roman"/>
          <w:bCs/>
          <w:sz w:val="22"/>
          <w:szCs w:val="22"/>
        </w:rPr>
        <w:t>)</w:t>
      </w:r>
      <w:r w:rsidR="007C7394" w:rsidRPr="00CE045A">
        <w:rPr>
          <w:rFonts w:ascii="Times New Roman" w:hAnsi="Times New Roman"/>
          <w:bCs/>
          <w:sz w:val="22"/>
          <w:szCs w:val="22"/>
        </w:rPr>
        <w:t xml:space="preserve">. </w:t>
      </w:r>
      <w:r w:rsidR="007C7394" w:rsidRPr="00CE045A">
        <w:rPr>
          <w:rFonts w:ascii="Times New Roman" w:hAnsi="Times New Roman"/>
          <w:bCs/>
          <w:i/>
          <w:sz w:val="22"/>
          <w:szCs w:val="22"/>
        </w:rPr>
        <w:t>The New York Times</w:t>
      </w:r>
      <w:r w:rsidR="007C7394" w:rsidRPr="00CE045A">
        <w:rPr>
          <w:rFonts w:ascii="Times New Roman" w:hAnsi="Times New Roman"/>
          <w:bCs/>
          <w:sz w:val="22"/>
          <w:szCs w:val="22"/>
        </w:rPr>
        <w:t xml:space="preserve">. </w:t>
      </w:r>
    </w:p>
    <w:p w14:paraId="2BDBF23B" w14:textId="63DF1AA1" w:rsidR="007C7394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7C7394" w:rsidRPr="00CE045A">
        <w:rPr>
          <w:rFonts w:ascii="Times New Roman" w:hAnsi="Times New Roman"/>
          <w:bCs/>
          <w:sz w:val="22"/>
          <w:szCs w:val="22"/>
        </w:rPr>
        <w:t xml:space="preserve"> (2013, September 28). Violence in the media. Letter to the editor. (Re: Does Media Violence Lead to the Real Thing?). </w:t>
      </w:r>
      <w:r w:rsidR="007C7394" w:rsidRPr="00CE045A">
        <w:rPr>
          <w:rFonts w:ascii="Times New Roman" w:hAnsi="Times New Roman"/>
          <w:bCs/>
          <w:i/>
          <w:sz w:val="22"/>
          <w:szCs w:val="22"/>
        </w:rPr>
        <w:t>The New York Times, Sunday Dialogue</w:t>
      </w:r>
      <w:r w:rsidR="007C7394" w:rsidRPr="00CE045A">
        <w:rPr>
          <w:rFonts w:ascii="Times New Roman" w:hAnsi="Times New Roman"/>
          <w:bCs/>
          <w:sz w:val="22"/>
          <w:szCs w:val="22"/>
        </w:rPr>
        <w:t>.</w:t>
      </w:r>
    </w:p>
    <w:p w14:paraId="2FE894D5" w14:textId="7B40E157" w:rsidR="007F771F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7F771F" w:rsidRPr="00CE045A">
        <w:rPr>
          <w:rFonts w:ascii="Times New Roman" w:hAnsi="Times New Roman"/>
          <w:bCs/>
          <w:sz w:val="22"/>
          <w:szCs w:val="22"/>
        </w:rPr>
        <w:t xml:space="preserve"> (</w:t>
      </w:r>
      <w:r w:rsidR="005F5052" w:rsidRPr="00CE045A">
        <w:rPr>
          <w:rFonts w:ascii="Times New Roman" w:hAnsi="Times New Roman"/>
          <w:bCs/>
          <w:sz w:val="22"/>
          <w:szCs w:val="22"/>
        </w:rPr>
        <w:t>2013</w:t>
      </w:r>
      <w:r w:rsidR="007F771F" w:rsidRPr="00CE045A">
        <w:rPr>
          <w:rFonts w:ascii="Times New Roman" w:hAnsi="Times New Roman"/>
          <w:bCs/>
          <w:sz w:val="22"/>
          <w:szCs w:val="22"/>
        </w:rPr>
        <w:t xml:space="preserve">). </w:t>
      </w:r>
      <w:r w:rsidR="005F5052" w:rsidRPr="00CE045A">
        <w:rPr>
          <w:rFonts w:ascii="Times New Roman" w:hAnsi="Times New Roman"/>
          <w:bCs/>
          <w:sz w:val="22"/>
          <w:szCs w:val="22"/>
        </w:rPr>
        <w:t>The importance of serendipity</w:t>
      </w:r>
      <w:r w:rsidR="007F771F" w:rsidRPr="00CE045A">
        <w:rPr>
          <w:rFonts w:ascii="Times New Roman" w:hAnsi="Times New Roman"/>
          <w:bCs/>
          <w:sz w:val="22"/>
          <w:szCs w:val="22"/>
        </w:rPr>
        <w:t xml:space="preserve">. </w:t>
      </w:r>
      <w:r w:rsidR="00415B90" w:rsidRPr="00CE045A">
        <w:rPr>
          <w:rFonts w:ascii="Times New Roman" w:hAnsi="Times New Roman"/>
          <w:sz w:val="22"/>
          <w:szCs w:val="22"/>
        </w:rPr>
        <w:t>In J.</w:t>
      </w:r>
      <w:r w:rsidR="007F771F" w:rsidRPr="00CE045A">
        <w:rPr>
          <w:rFonts w:ascii="Times New Roman" w:hAnsi="Times New Roman"/>
          <w:sz w:val="22"/>
          <w:szCs w:val="22"/>
        </w:rPr>
        <w:t xml:space="preserve"> Brooks-Gunn, R. Lerner, A. Petersen, &amp; R. Silbereisen (Eds.) </w:t>
      </w:r>
      <w:r w:rsidR="007F771F" w:rsidRPr="00CE045A">
        <w:rPr>
          <w:rFonts w:ascii="Times New Roman" w:hAnsi="Times New Roman"/>
          <w:i/>
          <w:sz w:val="22"/>
          <w:szCs w:val="22"/>
        </w:rPr>
        <w:t>The developmental science of adolescence: History through autobiography</w:t>
      </w:r>
      <w:r w:rsidR="00D610E6" w:rsidRPr="00CE045A">
        <w:rPr>
          <w:rFonts w:ascii="Times New Roman" w:hAnsi="Times New Roman"/>
          <w:i/>
          <w:sz w:val="22"/>
          <w:szCs w:val="22"/>
        </w:rPr>
        <w:t xml:space="preserve">. </w:t>
      </w:r>
      <w:r w:rsidR="005F5052" w:rsidRPr="00CE045A">
        <w:rPr>
          <w:rFonts w:ascii="Times New Roman" w:hAnsi="Times New Roman"/>
          <w:sz w:val="22"/>
          <w:szCs w:val="22"/>
        </w:rPr>
        <w:t>P</w:t>
      </w:r>
      <w:r w:rsidR="00836CA9" w:rsidRPr="00CE045A">
        <w:rPr>
          <w:rFonts w:ascii="Times New Roman" w:hAnsi="Times New Roman"/>
          <w:sz w:val="22"/>
          <w:szCs w:val="22"/>
        </w:rPr>
        <w:t>p</w:t>
      </w:r>
      <w:r w:rsidR="005F5052" w:rsidRPr="00CE045A">
        <w:rPr>
          <w:rFonts w:ascii="Times New Roman" w:hAnsi="Times New Roman"/>
          <w:sz w:val="22"/>
          <w:szCs w:val="22"/>
        </w:rPr>
        <w:t xml:space="preserve">. 494-501. </w:t>
      </w:r>
      <w:r w:rsidR="007F771F" w:rsidRPr="00CE045A">
        <w:rPr>
          <w:rFonts w:ascii="Times New Roman" w:hAnsi="Times New Roman"/>
          <w:sz w:val="22"/>
          <w:szCs w:val="22"/>
        </w:rPr>
        <w:t>New York: Psychology Press.</w:t>
      </w:r>
    </w:p>
    <w:p w14:paraId="08A2693A" w14:textId="59DCE950" w:rsidR="006E675B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6E675B" w:rsidRPr="00CE045A">
        <w:rPr>
          <w:rFonts w:ascii="Times New Roman" w:hAnsi="Times New Roman"/>
          <w:bCs/>
          <w:sz w:val="22"/>
          <w:szCs w:val="22"/>
        </w:rPr>
        <w:t xml:space="preserve"> (2012, June 5). Seeing juveniles</w:t>
      </w:r>
      <w:r w:rsidR="00C14589" w:rsidRPr="00CE045A">
        <w:rPr>
          <w:rFonts w:ascii="Times New Roman" w:hAnsi="Times New Roman"/>
          <w:bCs/>
          <w:sz w:val="22"/>
          <w:szCs w:val="22"/>
        </w:rPr>
        <w:t>’</w:t>
      </w:r>
      <w:r w:rsidR="006E675B" w:rsidRPr="00CE045A">
        <w:rPr>
          <w:rFonts w:ascii="Times New Roman" w:hAnsi="Times New Roman"/>
          <w:bCs/>
          <w:sz w:val="22"/>
          <w:szCs w:val="22"/>
        </w:rPr>
        <w:t xml:space="preserve"> maturity, and immaturity. Opinion piece for “Room for Debate,” </w:t>
      </w:r>
      <w:r w:rsidR="006E675B" w:rsidRPr="00CE045A">
        <w:rPr>
          <w:rFonts w:ascii="Times New Roman" w:hAnsi="Times New Roman"/>
          <w:bCs/>
          <w:i/>
          <w:sz w:val="22"/>
          <w:szCs w:val="22"/>
        </w:rPr>
        <w:t>The New York Times</w:t>
      </w:r>
      <w:r w:rsidR="006E675B" w:rsidRPr="00CE045A">
        <w:rPr>
          <w:rFonts w:ascii="Times New Roman" w:hAnsi="Times New Roman"/>
          <w:bCs/>
          <w:sz w:val="22"/>
          <w:szCs w:val="22"/>
        </w:rPr>
        <w:t xml:space="preserve">. </w:t>
      </w:r>
      <w:hyperlink r:id="rId38" w:history="1">
        <w:r w:rsidR="006E675B" w:rsidRPr="00CE045A">
          <w:rPr>
            <w:rStyle w:val="Hyperlink"/>
            <w:rFonts w:ascii="Times New Roman" w:hAnsi="Times New Roman"/>
            <w:color w:val="auto"/>
            <w:sz w:val="22"/>
            <w:szCs w:val="22"/>
          </w:rPr>
          <w:t>http://www.nytimes.com/roomfordebate/2012/06/05/when-to-punish-a-young-offender-and-when-to-rehabilitate/sentences-should-acknowledge-juveniles-maturity-and-immaturity</w:t>
        </w:r>
      </w:hyperlink>
    </w:p>
    <w:p w14:paraId="59AB923D" w14:textId="24DAE2C5" w:rsidR="00575D06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575D06" w:rsidRPr="00CE045A">
        <w:rPr>
          <w:rFonts w:ascii="Times New Roman" w:hAnsi="Times New Roman"/>
          <w:bCs/>
          <w:sz w:val="22"/>
          <w:szCs w:val="22"/>
        </w:rPr>
        <w:t xml:space="preserve"> (2012, May 29). What the brain says about maturity. Opinion piece for “Room for Debate,” </w:t>
      </w:r>
      <w:r w:rsidR="00575D06" w:rsidRPr="00CE045A">
        <w:rPr>
          <w:rFonts w:ascii="Times New Roman" w:hAnsi="Times New Roman"/>
          <w:bCs/>
          <w:i/>
          <w:sz w:val="22"/>
          <w:szCs w:val="22"/>
        </w:rPr>
        <w:t>The New York Times</w:t>
      </w:r>
      <w:r w:rsidR="00575D06" w:rsidRPr="00CE045A">
        <w:rPr>
          <w:rFonts w:ascii="Times New Roman" w:hAnsi="Times New Roman"/>
          <w:bCs/>
          <w:sz w:val="22"/>
          <w:szCs w:val="22"/>
        </w:rPr>
        <w:t xml:space="preserve">. </w:t>
      </w:r>
      <w:hyperlink r:id="rId39" w:history="1">
        <w:r w:rsidR="00575D06" w:rsidRPr="00CE045A">
          <w:rPr>
            <w:rStyle w:val="Hyperlink"/>
            <w:rFonts w:ascii="Times New Roman" w:hAnsi="Times New Roman"/>
            <w:color w:val="auto"/>
            <w:sz w:val="22"/>
            <w:szCs w:val="22"/>
          </w:rPr>
          <w:t>http://www.nytimes.com/roomfordebate/2012/05/28/do-we-need-to-redefine-adulthood/adulthood-what-the-brain-says-about-maturity</w:t>
        </w:r>
      </w:hyperlink>
    </w:p>
    <w:p w14:paraId="26160288" w14:textId="67A43B3B" w:rsidR="00DC47AD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DC47AD" w:rsidRPr="00CE045A">
        <w:rPr>
          <w:rFonts w:ascii="Times New Roman" w:hAnsi="Times New Roman"/>
          <w:bCs/>
          <w:sz w:val="22"/>
          <w:szCs w:val="22"/>
        </w:rPr>
        <w:t xml:space="preserve"> (2012, March 19). </w:t>
      </w:r>
      <w:r w:rsidR="00A84AC9" w:rsidRPr="00CE045A">
        <w:rPr>
          <w:rFonts w:ascii="Times New Roman" w:hAnsi="Times New Roman"/>
          <w:bCs/>
          <w:sz w:val="22"/>
          <w:szCs w:val="22"/>
        </w:rPr>
        <w:t>“</w:t>
      </w:r>
      <w:r w:rsidR="00DC47AD" w:rsidRPr="00CE045A">
        <w:rPr>
          <w:rFonts w:ascii="Times New Roman" w:hAnsi="Times New Roman"/>
          <w:bCs/>
          <w:sz w:val="22"/>
          <w:szCs w:val="22"/>
        </w:rPr>
        <w:t>Don’t put juveniles in jail for life.</w:t>
      </w:r>
      <w:r w:rsidR="00A84AC9" w:rsidRPr="00CE045A">
        <w:rPr>
          <w:rFonts w:ascii="Times New Roman" w:hAnsi="Times New Roman"/>
          <w:bCs/>
          <w:sz w:val="22"/>
          <w:szCs w:val="22"/>
        </w:rPr>
        <w:t>”</w:t>
      </w:r>
      <w:r w:rsidR="00DC47AD" w:rsidRPr="00CE045A">
        <w:rPr>
          <w:rFonts w:ascii="Times New Roman" w:hAnsi="Times New Roman"/>
          <w:bCs/>
          <w:sz w:val="22"/>
          <w:szCs w:val="22"/>
        </w:rPr>
        <w:t xml:space="preserve"> </w:t>
      </w:r>
      <w:r w:rsidR="00DC47AD" w:rsidRPr="00CE045A">
        <w:rPr>
          <w:rFonts w:ascii="Times New Roman" w:hAnsi="Times New Roman"/>
          <w:sz w:val="22"/>
          <w:szCs w:val="22"/>
        </w:rPr>
        <w:t xml:space="preserve">Opinion piece for cnn.com. </w:t>
      </w:r>
      <w:hyperlink r:id="rId40" w:history="1">
        <w:r w:rsidR="00DC47AD" w:rsidRPr="00CE045A">
          <w:rPr>
            <w:rStyle w:val="Hyperlink"/>
            <w:rFonts w:ascii="Times New Roman" w:hAnsi="Times New Roman"/>
            <w:color w:val="auto"/>
            <w:sz w:val="22"/>
            <w:szCs w:val="22"/>
          </w:rPr>
          <w:t>http://www.cnn.com/2012/03/19/opinion/steinberg-juvenile-crime/index.html?hpt=hp_bn6</w:t>
        </w:r>
      </w:hyperlink>
    </w:p>
    <w:p w14:paraId="356BE31D" w14:textId="51F04A5F" w:rsidR="009763BD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9763BD" w:rsidRPr="00CE045A">
        <w:rPr>
          <w:rFonts w:ascii="Times New Roman" w:hAnsi="Times New Roman"/>
          <w:bCs/>
          <w:sz w:val="22"/>
          <w:szCs w:val="22"/>
        </w:rPr>
        <w:t xml:space="preserve"> (2012, February 6)</w:t>
      </w:r>
      <w:r w:rsidR="00D610E6" w:rsidRPr="00CE045A">
        <w:rPr>
          <w:rFonts w:ascii="Times New Roman" w:hAnsi="Times New Roman"/>
          <w:bCs/>
          <w:sz w:val="22"/>
          <w:szCs w:val="22"/>
        </w:rPr>
        <w:t xml:space="preserve">. </w:t>
      </w:r>
      <w:r w:rsidR="009763BD" w:rsidRPr="00CE045A">
        <w:rPr>
          <w:rFonts w:ascii="Times New Roman" w:hAnsi="Times New Roman"/>
          <w:bCs/>
          <w:sz w:val="22"/>
          <w:szCs w:val="22"/>
        </w:rPr>
        <w:t xml:space="preserve">Letter to the editor (Re: Hysterical Teenage Girls). </w:t>
      </w:r>
      <w:r w:rsidR="009763BD" w:rsidRPr="00CE045A">
        <w:rPr>
          <w:rFonts w:ascii="Times New Roman" w:hAnsi="Times New Roman"/>
          <w:bCs/>
          <w:i/>
          <w:sz w:val="22"/>
          <w:szCs w:val="22"/>
        </w:rPr>
        <w:t>The New York Times</w:t>
      </w:r>
      <w:r w:rsidR="009763BD" w:rsidRPr="00CE045A">
        <w:rPr>
          <w:rFonts w:ascii="Times New Roman" w:hAnsi="Times New Roman"/>
          <w:bCs/>
          <w:sz w:val="22"/>
          <w:szCs w:val="22"/>
        </w:rPr>
        <w:t>, p. A22.</w:t>
      </w:r>
    </w:p>
    <w:p w14:paraId="06F4A2DC" w14:textId="6E44868D" w:rsidR="00007BDF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napToGrid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007BDF" w:rsidRPr="00CE045A">
        <w:rPr>
          <w:rFonts w:ascii="Times New Roman" w:hAnsi="Times New Roman"/>
          <w:bCs/>
          <w:sz w:val="22"/>
          <w:szCs w:val="22"/>
        </w:rPr>
        <w:t xml:space="preserve"> (November 1, 2011). </w:t>
      </w:r>
      <w:proofErr w:type="spellStart"/>
      <w:r w:rsidR="00007BDF" w:rsidRPr="00CE045A">
        <w:rPr>
          <w:rFonts w:ascii="Times New Roman" w:hAnsi="Times New Roman"/>
          <w:bCs/>
          <w:snapToGrid/>
          <w:sz w:val="22"/>
          <w:szCs w:val="22"/>
        </w:rPr>
        <w:t>Moshman</w:t>
      </w:r>
      <w:proofErr w:type="spellEnd"/>
      <w:r w:rsidR="00007BDF" w:rsidRPr="00CE045A">
        <w:rPr>
          <w:rFonts w:ascii="Times New Roman" w:hAnsi="Times New Roman"/>
          <w:bCs/>
          <w:snapToGrid/>
          <w:sz w:val="22"/>
          <w:szCs w:val="22"/>
        </w:rPr>
        <w:t xml:space="preserve"> on adolescent and teen brains: Some valid points, but wrong in several respects. </w:t>
      </w:r>
      <w:r w:rsidR="00007BDF" w:rsidRPr="00CE045A">
        <w:rPr>
          <w:rFonts w:ascii="Times New Roman" w:hAnsi="Times New Roman"/>
          <w:bCs/>
          <w:i/>
          <w:snapToGrid/>
          <w:sz w:val="22"/>
          <w:szCs w:val="22"/>
        </w:rPr>
        <w:t>Human Development</w:t>
      </w:r>
      <w:r w:rsidR="00007BDF" w:rsidRPr="00CE045A">
        <w:rPr>
          <w:rFonts w:ascii="Times New Roman" w:hAnsi="Times New Roman"/>
          <w:bCs/>
          <w:snapToGrid/>
          <w:sz w:val="22"/>
          <w:szCs w:val="22"/>
        </w:rPr>
        <w:t>.</w:t>
      </w:r>
    </w:p>
    <w:p w14:paraId="721884CC" w14:textId="29A07751" w:rsidR="00252150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252150" w:rsidRPr="00CE045A">
        <w:rPr>
          <w:rFonts w:ascii="Times New Roman" w:hAnsi="Times New Roman"/>
          <w:bCs/>
          <w:sz w:val="22"/>
          <w:szCs w:val="22"/>
        </w:rPr>
        <w:t xml:space="preserve"> (April 18, 2011). “</w:t>
      </w:r>
      <w:r w:rsidR="00252150" w:rsidRPr="00CE045A">
        <w:rPr>
          <w:rFonts w:ascii="Times New Roman" w:hAnsi="Times New Roman"/>
          <w:sz w:val="22"/>
          <w:szCs w:val="22"/>
        </w:rPr>
        <w:t>Raise age to buy cigarettes to 21.”</w:t>
      </w:r>
      <w:r w:rsidR="009512F8" w:rsidRPr="00CE045A">
        <w:rPr>
          <w:rFonts w:ascii="Times New Roman" w:hAnsi="Times New Roman"/>
          <w:sz w:val="22"/>
          <w:szCs w:val="22"/>
        </w:rPr>
        <w:t xml:space="preserve"> </w:t>
      </w:r>
      <w:r w:rsidR="00252150" w:rsidRPr="00CE045A">
        <w:rPr>
          <w:rFonts w:ascii="Times New Roman" w:hAnsi="Times New Roman"/>
          <w:sz w:val="22"/>
          <w:szCs w:val="22"/>
        </w:rPr>
        <w:t xml:space="preserve">Opinion piece for cnn.com. Reprinted in Hill, M. (Ed.). </w:t>
      </w:r>
      <w:r w:rsidR="00252150" w:rsidRPr="00CE045A">
        <w:rPr>
          <w:rFonts w:ascii="Times New Roman" w:hAnsi="Times New Roman"/>
          <w:i/>
          <w:sz w:val="22"/>
          <w:szCs w:val="22"/>
        </w:rPr>
        <w:t>Teen rights and freedoms: Tobacco and smoking.</w:t>
      </w:r>
      <w:r w:rsidR="00252150" w:rsidRPr="00CE045A">
        <w:rPr>
          <w:rFonts w:ascii="Times New Roman" w:hAnsi="Times New Roman"/>
          <w:sz w:val="22"/>
          <w:szCs w:val="22"/>
        </w:rPr>
        <w:t xml:space="preserve"> Farmington Hills, MI: Gale Group. </w:t>
      </w:r>
      <w:hyperlink r:id="rId41" w:history="1">
        <w:r w:rsidR="00252150" w:rsidRPr="00CE045A">
          <w:rPr>
            <w:rStyle w:val="Hyperlink"/>
            <w:rFonts w:ascii="Times New Roman" w:hAnsi="Times New Roman"/>
            <w:color w:val="auto"/>
            <w:sz w:val="22"/>
            <w:szCs w:val="22"/>
          </w:rPr>
          <w:t>http://edition.cnn.com/2011/OPINION/04/18/steinberg.smoking.teens/?hpt=C2</w:t>
        </w:r>
      </w:hyperlink>
    </w:p>
    <w:p w14:paraId="31AB6CC3" w14:textId="1427AD34" w:rsidR="00BE5688" w:rsidRPr="00CE045A" w:rsidRDefault="00F436EA" w:rsidP="003278B2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8C0CE0" w:rsidRPr="00CE045A">
        <w:rPr>
          <w:rFonts w:ascii="Times New Roman" w:hAnsi="Times New Roman"/>
          <w:bCs/>
          <w:sz w:val="22"/>
          <w:szCs w:val="22"/>
        </w:rPr>
        <w:t xml:space="preserve"> (</w:t>
      </w:r>
      <w:r w:rsidR="00BE5688" w:rsidRPr="00CE045A">
        <w:rPr>
          <w:rFonts w:ascii="Times New Roman" w:hAnsi="Times New Roman"/>
          <w:bCs/>
          <w:sz w:val="22"/>
          <w:szCs w:val="22"/>
        </w:rPr>
        <w:t xml:space="preserve">2011). </w:t>
      </w:r>
      <w:r w:rsidR="008C0CE0" w:rsidRPr="00CE045A">
        <w:rPr>
          <w:rFonts w:ascii="Times New Roman" w:hAnsi="Times New Roman"/>
          <w:bCs/>
          <w:sz w:val="22"/>
          <w:szCs w:val="22"/>
        </w:rPr>
        <w:t>Demystifying the adolescent brain</w:t>
      </w:r>
      <w:r w:rsidR="00BE5688" w:rsidRPr="00CE045A">
        <w:rPr>
          <w:rFonts w:ascii="Times New Roman" w:hAnsi="Times New Roman"/>
          <w:bCs/>
          <w:sz w:val="22"/>
          <w:szCs w:val="22"/>
        </w:rPr>
        <w:t xml:space="preserve">. </w:t>
      </w:r>
      <w:r w:rsidR="00BE5688" w:rsidRPr="00CE045A">
        <w:rPr>
          <w:rFonts w:ascii="Times New Roman" w:hAnsi="Times New Roman"/>
          <w:bCs/>
          <w:i/>
          <w:sz w:val="22"/>
          <w:szCs w:val="22"/>
        </w:rPr>
        <w:t>Educational Leadership</w:t>
      </w:r>
      <w:r w:rsidR="008C0CE0" w:rsidRPr="00CE045A">
        <w:rPr>
          <w:rFonts w:ascii="Times New Roman" w:hAnsi="Times New Roman"/>
          <w:bCs/>
          <w:sz w:val="22"/>
          <w:szCs w:val="22"/>
        </w:rPr>
        <w:t xml:space="preserve">, </w:t>
      </w:r>
      <w:r w:rsidR="008C0CE0" w:rsidRPr="00CE045A">
        <w:rPr>
          <w:rFonts w:ascii="Times New Roman" w:hAnsi="Times New Roman"/>
          <w:bCs/>
          <w:i/>
          <w:sz w:val="22"/>
          <w:szCs w:val="22"/>
        </w:rPr>
        <w:t xml:space="preserve">68, </w:t>
      </w:r>
      <w:r w:rsidR="008C0CE0" w:rsidRPr="00CE045A">
        <w:rPr>
          <w:rFonts w:ascii="Times New Roman" w:hAnsi="Times New Roman"/>
          <w:bCs/>
          <w:sz w:val="22"/>
          <w:szCs w:val="22"/>
        </w:rPr>
        <w:t>42-46.</w:t>
      </w:r>
    </w:p>
    <w:p w14:paraId="187848FD" w14:textId="2E4E553E" w:rsidR="00243E4C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243E4C" w:rsidRPr="00CE045A">
        <w:rPr>
          <w:rFonts w:ascii="Times New Roman" w:hAnsi="Times New Roman"/>
          <w:sz w:val="22"/>
          <w:szCs w:val="22"/>
        </w:rPr>
        <w:t xml:space="preserve"> (February 25, 2011). “Brain Development Science Sheds Light on Teen Driving.” </w:t>
      </w:r>
      <w:hyperlink r:id="rId42" w:history="1">
        <w:r w:rsidR="00243E4C" w:rsidRPr="00CE045A">
          <w:rPr>
            <w:rStyle w:val="Hyperlink"/>
            <w:rFonts w:ascii="Times New Roman" w:hAnsi="Times New Roman"/>
            <w:color w:val="auto"/>
            <w:sz w:val="22"/>
            <w:szCs w:val="22"/>
          </w:rPr>
          <w:t>http://www.autoobserver.com/2011/02/brain-development-science-sheds-light-on-teen-driving.html</w:t>
        </w:r>
      </w:hyperlink>
    </w:p>
    <w:p w14:paraId="5994C4B6" w14:textId="551345BA" w:rsidR="00BE5688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8C0CE0" w:rsidRPr="00CE045A">
        <w:rPr>
          <w:rFonts w:ascii="Times New Roman" w:hAnsi="Times New Roman"/>
          <w:sz w:val="22"/>
          <w:szCs w:val="22"/>
        </w:rPr>
        <w:t xml:space="preserve"> (February 14, 201</w:t>
      </w:r>
      <w:r w:rsidR="00BE5688" w:rsidRPr="00CE045A">
        <w:rPr>
          <w:rFonts w:ascii="Times New Roman" w:hAnsi="Times New Roman"/>
          <w:sz w:val="22"/>
          <w:szCs w:val="22"/>
        </w:rPr>
        <w:t xml:space="preserve">1). </w:t>
      </w:r>
      <w:r w:rsidR="00A82E23" w:rsidRPr="00CE045A">
        <w:rPr>
          <w:rFonts w:ascii="Times New Roman" w:hAnsi="Times New Roman"/>
          <w:sz w:val="22"/>
          <w:szCs w:val="22"/>
        </w:rPr>
        <w:t>“</w:t>
      </w:r>
      <w:r w:rsidR="00BE5688" w:rsidRPr="00CE045A">
        <w:rPr>
          <w:rFonts w:ascii="Times New Roman" w:hAnsi="Times New Roman"/>
          <w:sz w:val="22"/>
          <w:szCs w:val="22"/>
        </w:rPr>
        <w:t xml:space="preserve">Talk to Your Teen About Sex.” </w:t>
      </w:r>
      <w:hyperlink r:id="rId43" w:history="1">
        <w:r w:rsidR="00BE5688" w:rsidRPr="00CE045A">
          <w:rPr>
            <w:rStyle w:val="Hyperlink"/>
            <w:rFonts w:ascii="Times New Roman" w:hAnsi="Times New Roman"/>
            <w:color w:val="auto"/>
            <w:sz w:val="22"/>
            <w:szCs w:val="22"/>
          </w:rPr>
          <w:t>http://www.psychologytoday.com/blog/you-and-your-adolescent/201102/talking-your-teen-about-sex</w:t>
        </w:r>
      </w:hyperlink>
    </w:p>
    <w:p w14:paraId="3B4B59CD" w14:textId="05675035" w:rsidR="00BE5688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BE5688" w:rsidRPr="00CE045A">
        <w:rPr>
          <w:rFonts w:ascii="Times New Roman" w:hAnsi="Times New Roman"/>
          <w:sz w:val="22"/>
          <w:szCs w:val="22"/>
        </w:rPr>
        <w:t xml:space="preserve"> (February 3, 2011). “How Peers Affect the Teenage Brain.” </w:t>
      </w:r>
      <w:hyperlink r:id="rId44" w:history="1">
        <w:r w:rsidR="00BE5688" w:rsidRPr="00CE045A">
          <w:rPr>
            <w:rStyle w:val="Hyperlink"/>
            <w:rFonts w:ascii="Times New Roman" w:hAnsi="Times New Roman"/>
            <w:color w:val="auto"/>
            <w:sz w:val="22"/>
            <w:szCs w:val="22"/>
          </w:rPr>
          <w:t>http://www.psychologytoday.com/blog/you-and-your-adolescent/201102/how-peers-affect-the-teenage-brain</w:t>
        </w:r>
      </w:hyperlink>
    </w:p>
    <w:p w14:paraId="54C0E596" w14:textId="37F7470B" w:rsidR="00BE5688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BE5688" w:rsidRPr="00CE045A">
        <w:rPr>
          <w:rFonts w:ascii="Times New Roman" w:hAnsi="Times New Roman"/>
          <w:sz w:val="22"/>
          <w:szCs w:val="22"/>
        </w:rPr>
        <w:t xml:space="preserve"> (February 3, 2011). “Learning from the Tragedy in Tampa.” </w:t>
      </w:r>
      <w:hyperlink r:id="rId45" w:history="1">
        <w:r w:rsidR="00BE5688" w:rsidRPr="00CE045A">
          <w:rPr>
            <w:rStyle w:val="Hyperlink"/>
            <w:rFonts w:ascii="Times New Roman" w:hAnsi="Times New Roman"/>
            <w:color w:val="auto"/>
            <w:sz w:val="22"/>
            <w:szCs w:val="22"/>
          </w:rPr>
          <w:t>http://www.psychologytoday.com/blog/you-and-your-adolescent/201102/learning-the-tragedy-in-tampa</w:t>
        </w:r>
      </w:hyperlink>
    </w:p>
    <w:p w14:paraId="07349CB6" w14:textId="0F55AB7F" w:rsidR="00BE5688" w:rsidRPr="00CE045A" w:rsidRDefault="00F436EA" w:rsidP="003278B2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BE5688" w:rsidRPr="00CE045A">
        <w:rPr>
          <w:rFonts w:ascii="Times New Roman" w:hAnsi="Times New Roman"/>
          <w:bCs/>
          <w:sz w:val="22"/>
          <w:szCs w:val="22"/>
        </w:rPr>
        <w:t xml:space="preserve"> (2011, January 30). </w:t>
      </w:r>
      <w:r w:rsidR="00800027" w:rsidRPr="00CE045A">
        <w:rPr>
          <w:rFonts w:ascii="Times New Roman" w:hAnsi="Times New Roman"/>
          <w:bCs/>
          <w:sz w:val="22"/>
          <w:szCs w:val="22"/>
        </w:rPr>
        <w:t>“</w:t>
      </w:r>
      <w:r w:rsidR="00BE5688" w:rsidRPr="00CE045A">
        <w:rPr>
          <w:rFonts w:ascii="Times New Roman" w:hAnsi="Times New Roman"/>
          <w:bCs/>
          <w:sz w:val="22"/>
          <w:szCs w:val="22"/>
        </w:rPr>
        <w:t>Parent rage toward teens is not rare.</w:t>
      </w:r>
      <w:r w:rsidR="00800027" w:rsidRPr="00CE045A">
        <w:rPr>
          <w:rFonts w:ascii="Times New Roman" w:hAnsi="Times New Roman"/>
          <w:bCs/>
          <w:sz w:val="22"/>
          <w:szCs w:val="22"/>
        </w:rPr>
        <w:t>”</w:t>
      </w:r>
      <w:r w:rsidR="00BE5688" w:rsidRPr="00CE045A">
        <w:rPr>
          <w:rFonts w:ascii="Times New Roman" w:hAnsi="Times New Roman"/>
          <w:bCs/>
          <w:sz w:val="22"/>
          <w:szCs w:val="22"/>
        </w:rPr>
        <w:t xml:space="preserve"> Invited opinion piece for cnn.com. (</w:t>
      </w:r>
      <w:hyperlink r:id="rId46" w:history="1">
        <w:r w:rsidR="00BE5688" w:rsidRPr="00CE045A">
          <w:rPr>
            <w:rStyle w:val="Hyperlink"/>
            <w:rFonts w:ascii="Times New Roman" w:hAnsi="Times New Roman"/>
            <w:color w:val="auto"/>
            <w:sz w:val="22"/>
            <w:szCs w:val="22"/>
          </w:rPr>
          <w:t>http://www.cnn.com/2011/OPINION/01/30/steinberg.adolescent.violence/index.html?iref=allsearch</w:t>
        </w:r>
      </w:hyperlink>
      <w:r w:rsidR="00BE5688" w:rsidRPr="00CE045A">
        <w:rPr>
          <w:rFonts w:ascii="Times New Roman" w:hAnsi="Times New Roman"/>
          <w:sz w:val="22"/>
          <w:szCs w:val="22"/>
        </w:rPr>
        <w:t>).</w:t>
      </w:r>
    </w:p>
    <w:p w14:paraId="086CB734" w14:textId="0A262841" w:rsidR="00BE5688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BE5688" w:rsidRPr="00CE045A">
        <w:rPr>
          <w:rFonts w:ascii="Times New Roman" w:hAnsi="Times New Roman"/>
          <w:sz w:val="22"/>
          <w:szCs w:val="22"/>
        </w:rPr>
        <w:t xml:space="preserve"> (January 18, 20</w:t>
      </w:r>
      <w:r w:rsidR="00E84BEB" w:rsidRPr="00CE045A">
        <w:rPr>
          <w:rFonts w:ascii="Times New Roman" w:hAnsi="Times New Roman"/>
          <w:sz w:val="22"/>
          <w:szCs w:val="22"/>
        </w:rPr>
        <w:t>1</w:t>
      </w:r>
      <w:r w:rsidR="00BE5688" w:rsidRPr="00CE045A">
        <w:rPr>
          <w:rFonts w:ascii="Times New Roman" w:hAnsi="Times New Roman"/>
          <w:sz w:val="22"/>
          <w:szCs w:val="22"/>
        </w:rPr>
        <w:t xml:space="preserve">1). “Another Take on Tiger Mothering.” </w:t>
      </w:r>
      <w:hyperlink r:id="rId47" w:history="1">
        <w:r w:rsidR="00BE5688" w:rsidRPr="00CE045A">
          <w:rPr>
            <w:rStyle w:val="Hyperlink"/>
            <w:rFonts w:ascii="Times New Roman" w:hAnsi="Times New Roman"/>
            <w:color w:val="auto"/>
            <w:sz w:val="22"/>
            <w:szCs w:val="22"/>
          </w:rPr>
          <w:t>http://www.psychologytoday.com/blog/you-and-your-adolescent/201101/another-take-tiger-mothering</w:t>
        </w:r>
      </w:hyperlink>
    </w:p>
    <w:p w14:paraId="4DBD0B80" w14:textId="422D1C85" w:rsidR="00BE5688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BE5688" w:rsidRPr="00CE045A">
        <w:rPr>
          <w:rFonts w:ascii="Times New Roman" w:hAnsi="Times New Roman"/>
          <w:bCs/>
          <w:sz w:val="22"/>
          <w:szCs w:val="22"/>
        </w:rPr>
        <w:t xml:space="preserve">, &amp; Scott, E. (2010). </w:t>
      </w:r>
      <w:r w:rsidR="00BE5688" w:rsidRPr="00CE045A">
        <w:rPr>
          <w:rFonts w:ascii="Times New Roman" w:hAnsi="Times New Roman"/>
          <w:sz w:val="22"/>
          <w:szCs w:val="22"/>
        </w:rPr>
        <w:t xml:space="preserve">Should juvenile offenders ever be sentenced to life without the possibility of parole? </w:t>
      </w:r>
      <w:r w:rsidR="00BE5688" w:rsidRPr="00CE045A">
        <w:rPr>
          <w:rFonts w:ascii="Times New Roman" w:hAnsi="Times New Roman"/>
          <w:i/>
          <w:sz w:val="22"/>
          <w:szCs w:val="22"/>
        </w:rPr>
        <w:t>Human Development</w:t>
      </w:r>
      <w:r w:rsidR="00BE5688" w:rsidRPr="00CE045A">
        <w:rPr>
          <w:rFonts w:ascii="Times New Roman" w:hAnsi="Times New Roman"/>
          <w:sz w:val="22"/>
          <w:szCs w:val="22"/>
        </w:rPr>
        <w:t xml:space="preserve">, </w:t>
      </w:r>
      <w:r w:rsidR="00BE5688" w:rsidRPr="00CE045A">
        <w:rPr>
          <w:rFonts w:ascii="Times New Roman" w:hAnsi="Times New Roman"/>
          <w:i/>
          <w:sz w:val="22"/>
          <w:szCs w:val="22"/>
        </w:rPr>
        <w:t>53</w:t>
      </w:r>
      <w:r w:rsidR="00BE5688" w:rsidRPr="00CE045A">
        <w:rPr>
          <w:rFonts w:ascii="Times New Roman" w:hAnsi="Times New Roman"/>
          <w:sz w:val="22"/>
          <w:szCs w:val="22"/>
        </w:rPr>
        <w:t>, 53-54.</w:t>
      </w:r>
    </w:p>
    <w:p w14:paraId="686EFD85" w14:textId="7A217B71" w:rsidR="004F36F1" w:rsidRPr="00CE045A" w:rsidRDefault="001D79D5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 xml:space="preserve">Scott, E., &amp; </w:t>
      </w:r>
      <w:r w:rsidR="00F436EA"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Pr="00CE045A">
        <w:rPr>
          <w:rFonts w:ascii="Times New Roman" w:hAnsi="Times New Roman"/>
          <w:bCs/>
          <w:sz w:val="22"/>
          <w:szCs w:val="22"/>
        </w:rPr>
        <w:t xml:space="preserve"> (2009, November 14). The young and the reckless. </w:t>
      </w:r>
      <w:r w:rsidRPr="00CE045A">
        <w:rPr>
          <w:rFonts w:ascii="Times New Roman" w:hAnsi="Times New Roman"/>
          <w:bCs/>
          <w:i/>
          <w:sz w:val="22"/>
          <w:szCs w:val="22"/>
        </w:rPr>
        <w:t>The New York Times</w:t>
      </w:r>
      <w:r w:rsidR="003F530B" w:rsidRPr="00CE045A">
        <w:rPr>
          <w:rFonts w:ascii="Times New Roman" w:hAnsi="Times New Roman"/>
          <w:bCs/>
          <w:sz w:val="22"/>
          <w:szCs w:val="22"/>
        </w:rPr>
        <w:t>, p. A23.</w:t>
      </w:r>
    </w:p>
    <w:p w14:paraId="0500D739" w14:textId="478EB51A" w:rsidR="00942ED5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bCs/>
          <w:sz w:val="22"/>
          <w:szCs w:val="22"/>
        </w:rPr>
        <w:t>, &amp; Haskins, R. (Fall, 2008). Keeping adolescents out of prison</w:t>
      </w:r>
      <w:r w:rsidR="00D610E6" w:rsidRPr="00CE045A">
        <w:rPr>
          <w:rFonts w:ascii="Times New Roman" w:hAnsi="Times New Roman"/>
          <w:bCs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bCs/>
          <w:i/>
          <w:sz w:val="22"/>
          <w:szCs w:val="22"/>
        </w:rPr>
        <w:t>Future of Children Policy Brief</w:t>
      </w:r>
      <w:r w:rsidR="00D610E6" w:rsidRPr="00CE045A">
        <w:rPr>
          <w:rFonts w:ascii="Times New Roman" w:hAnsi="Times New Roman"/>
          <w:bCs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bCs/>
          <w:sz w:val="22"/>
          <w:szCs w:val="22"/>
        </w:rPr>
        <w:t>Washington: Brookings.</w:t>
      </w:r>
      <w:r w:rsidR="00C763F0" w:rsidRPr="00CE045A">
        <w:rPr>
          <w:rFonts w:ascii="Times New Roman" w:hAnsi="Times New Roman"/>
          <w:bCs/>
          <w:sz w:val="22"/>
          <w:szCs w:val="22"/>
        </w:rPr>
        <w:t xml:space="preserve"> (Reprinted in P. Kumar (Ed.), </w:t>
      </w:r>
      <w:r w:rsidR="00C763F0" w:rsidRPr="00CE045A">
        <w:rPr>
          <w:rFonts w:ascii="Times New Roman" w:hAnsi="Times New Roman"/>
          <w:bCs/>
          <w:i/>
          <w:sz w:val="22"/>
          <w:szCs w:val="22"/>
        </w:rPr>
        <w:t>Doctrine of proportionality: Applications and implications</w:t>
      </w:r>
      <w:r w:rsidR="00C763F0" w:rsidRPr="00CE045A">
        <w:rPr>
          <w:rFonts w:ascii="Times New Roman" w:hAnsi="Times New Roman"/>
          <w:bCs/>
          <w:sz w:val="22"/>
          <w:szCs w:val="22"/>
        </w:rPr>
        <w:t>. Pp. 66-76. Hyderabad, India: Amicus Books).</w:t>
      </w:r>
    </w:p>
    <w:p w14:paraId="0C4D5B82" w14:textId="01F5050A" w:rsidR="00516656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516656" w:rsidRPr="00CE045A">
        <w:rPr>
          <w:rFonts w:ascii="Times New Roman" w:hAnsi="Times New Roman"/>
          <w:bCs/>
          <w:sz w:val="22"/>
          <w:szCs w:val="22"/>
        </w:rPr>
        <w:t xml:space="preserve"> (2007). Juveniles in the justice system: New evidence from research on adolescent development. Research brief prepared for the Wisconsin Family Impact Seminars.</w:t>
      </w:r>
    </w:p>
    <w:p w14:paraId="0EBC4DBE" w14:textId="35E2E091" w:rsidR="00970B53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970B53" w:rsidRPr="00CE045A">
        <w:rPr>
          <w:rFonts w:ascii="Times New Roman" w:hAnsi="Times New Roman"/>
          <w:bCs/>
          <w:sz w:val="22"/>
          <w:szCs w:val="22"/>
        </w:rPr>
        <w:t xml:space="preserve"> (2007, October 11)</w:t>
      </w:r>
      <w:r w:rsidR="00D610E6" w:rsidRPr="00CE045A">
        <w:rPr>
          <w:rFonts w:ascii="Times New Roman" w:hAnsi="Times New Roman"/>
          <w:bCs/>
          <w:sz w:val="22"/>
          <w:szCs w:val="22"/>
        </w:rPr>
        <w:t xml:space="preserve">. </w:t>
      </w:r>
      <w:r w:rsidR="00970B53" w:rsidRPr="00CE045A">
        <w:rPr>
          <w:rFonts w:ascii="Times New Roman" w:hAnsi="Times New Roman"/>
          <w:bCs/>
          <w:sz w:val="22"/>
          <w:szCs w:val="22"/>
        </w:rPr>
        <w:t>Letter to the editor</w:t>
      </w:r>
      <w:r w:rsidR="003F530B" w:rsidRPr="00CE045A">
        <w:rPr>
          <w:rFonts w:ascii="Times New Roman" w:hAnsi="Times New Roman"/>
          <w:bCs/>
          <w:sz w:val="22"/>
          <w:szCs w:val="22"/>
        </w:rPr>
        <w:t xml:space="preserve"> (Re: The “I’m Just Finding Myself” Decade)</w:t>
      </w:r>
      <w:r w:rsidR="00970B53" w:rsidRPr="00CE045A">
        <w:rPr>
          <w:rFonts w:ascii="Times New Roman" w:hAnsi="Times New Roman"/>
          <w:bCs/>
          <w:sz w:val="22"/>
          <w:szCs w:val="22"/>
        </w:rPr>
        <w:t xml:space="preserve">. </w:t>
      </w:r>
      <w:r w:rsidR="00970B53" w:rsidRPr="00CE045A">
        <w:rPr>
          <w:rFonts w:ascii="Times New Roman" w:hAnsi="Times New Roman"/>
          <w:bCs/>
          <w:i/>
          <w:sz w:val="22"/>
          <w:szCs w:val="22"/>
        </w:rPr>
        <w:t>The New York Times</w:t>
      </w:r>
      <w:r w:rsidR="00970B53" w:rsidRPr="00CE045A">
        <w:rPr>
          <w:rFonts w:ascii="Times New Roman" w:hAnsi="Times New Roman"/>
          <w:bCs/>
          <w:sz w:val="22"/>
          <w:szCs w:val="22"/>
        </w:rPr>
        <w:t>.</w:t>
      </w:r>
    </w:p>
    <w:p w14:paraId="68FF1862" w14:textId="089D0CF2" w:rsidR="00942ED5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bCs/>
          <w:sz w:val="22"/>
          <w:szCs w:val="22"/>
        </w:rPr>
        <w:t xml:space="preserve"> (2007). Learning from experience: The adolescence researcher and his adolescent</w:t>
      </w:r>
      <w:r w:rsidR="00D610E6" w:rsidRPr="00CE045A">
        <w:rPr>
          <w:rFonts w:ascii="Times New Roman" w:hAnsi="Times New Roman"/>
          <w:bCs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bCs/>
          <w:i/>
          <w:sz w:val="22"/>
          <w:szCs w:val="22"/>
        </w:rPr>
        <w:t>NCFR Report</w:t>
      </w:r>
      <w:r w:rsidR="00942ED5" w:rsidRPr="00CE045A">
        <w:rPr>
          <w:rFonts w:ascii="Times New Roman" w:hAnsi="Times New Roman"/>
          <w:bCs/>
          <w:sz w:val="22"/>
          <w:szCs w:val="22"/>
        </w:rPr>
        <w:t>, June, p. F2 and ff.</w:t>
      </w:r>
    </w:p>
    <w:p w14:paraId="1D5767CE" w14:textId="6A7A8C55" w:rsidR="00942ED5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bCs/>
          <w:sz w:val="22"/>
          <w:szCs w:val="22"/>
        </w:rPr>
        <w:t xml:space="preserve"> (November, 2007). </w:t>
      </w:r>
      <w:r w:rsidR="00942ED5" w:rsidRPr="00CE045A">
        <w:rPr>
          <w:rFonts w:ascii="Times New Roman" w:hAnsi="Times New Roman"/>
          <w:sz w:val="22"/>
          <w:szCs w:val="22"/>
        </w:rPr>
        <w:t>Youth facts vs. a writer’s fiction</w:t>
      </w:r>
      <w:r w:rsidR="00942ED5" w:rsidRPr="00CE045A">
        <w:rPr>
          <w:rFonts w:ascii="Times New Roman" w:hAnsi="Times New Roman"/>
          <w:bCs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bCs/>
          <w:i/>
          <w:sz w:val="22"/>
          <w:szCs w:val="22"/>
        </w:rPr>
        <w:t>Youth Today</w:t>
      </w:r>
      <w:r w:rsidR="00942ED5" w:rsidRPr="00CE045A">
        <w:rPr>
          <w:rFonts w:ascii="Times New Roman" w:hAnsi="Times New Roman"/>
          <w:bCs/>
          <w:sz w:val="22"/>
          <w:szCs w:val="22"/>
        </w:rPr>
        <w:t xml:space="preserve">. </w:t>
      </w:r>
    </w:p>
    <w:p w14:paraId="3D361B82" w14:textId="4BD7FA23" w:rsidR="00942ED5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bCs/>
          <w:sz w:val="22"/>
          <w:szCs w:val="22"/>
        </w:rPr>
        <w:t xml:space="preserve"> (2006). Develop good parenting habits</w:t>
      </w:r>
      <w:r w:rsidR="00D610E6" w:rsidRPr="00CE045A">
        <w:rPr>
          <w:rFonts w:ascii="Times New Roman" w:hAnsi="Times New Roman"/>
          <w:bCs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bCs/>
          <w:sz w:val="22"/>
          <w:szCs w:val="22"/>
        </w:rPr>
        <w:t xml:space="preserve">In S. Ettus (Ed.). </w:t>
      </w:r>
      <w:r w:rsidR="00942ED5" w:rsidRPr="00CE045A">
        <w:rPr>
          <w:rFonts w:ascii="Times New Roman" w:hAnsi="Times New Roman"/>
          <w:bCs/>
          <w:i/>
          <w:sz w:val="22"/>
          <w:szCs w:val="22"/>
        </w:rPr>
        <w:t>The Experts’ Guides to the Baby Years</w:t>
      </w:r>
      <w:r w:rsidR="00942ED5" w:rsidRPr="00CE045A">
        <w:rPr>
          <w:rFonts w:ascii="Times New Roman" w:hAnsi="Times New Roman"/>
          <w:bCs/>
          <w:sz w:val="22"/>
          <w:szCs w:val="22"/>
        </w:rPr>
        <w:t>. Pp. 120-122</w:t>
      </w:r>
      <w:r w:rsidR="00D610E6" w:rsidRPr="00CE045A">
        <w:rPr>
          <w:rFonts w:ascii="Times New Roman" w:hAnsi="Times New Roman"/>
          <w:bCs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bCs/>
          <w:sz w:val="22"/>
          <w:szCs w:val="22"/>
        </w:rPr>
        <w:t>New York: Clarkson Potter.</w:t>
      </w:r>
    </w:p>
    <w:p w14:paraId="5FCA239D" w14:textId="2932FB30" w:rsidR="00942ED5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bCs/>
          <w:sz w:val="22"/>
          <w:szCs w:val="22"/>
        </w:rPr>
        <w:t xml:space="preserve"> (2005). The most unpretentious scholar. (In appreciation of Urie Bronfenbrenner)</w:t>
      </w:r>
      <w:r w:rsidR="00D610E6" w:rsidRPr="00CE045A">
        <w:rPr>
          <w:rFonts w:ascii="Times New Roman" w:hAnsi="Times New Roman"/>
          <w:bCs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bCs/>
          <w:i/>
          <w:sz w:val="22"/>
          <w:szCs w:val="22"/>
        </w:rPr>
        <w:t>APS Observer, 18</w:t>
      </w:r>
      <w:r w:rsidR="00942ED5" w:rsidRPr="00CE045A">
        <w:rPr>
          <w:rFonts w:ascii="Times New Roman" w:hAnsi="Times New Roman"/>
          <w:bCs/>
          <w:sz w:val="22"/>
          <w:szCs w:val="22"/>
        </w:rPr>
        <w:t>, 31.</w:t>
      </w:r>
    </w:p>
    <w:p w14:paraId="68C5329F" w14:textId="289772A9" w:rsidR="00942ED5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bCs/>
          <w:sz w:val="22"/>
          <w:szCs w:val="22"/>
        </w:rPr>
        <w:t xml:space="preserve"> (July/August, 2005). Parents’ roles in children’s school success</w:t>
      </w:r>
      <w:r w:rsidR="00D610E6" w:rsidRPr="00CE045A">
        <w:rPr>
          <w:rFonts w:ascii="Times New Roman" w:hAnsi="Times New Roman"/>
          <w:bCs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bCs/>
          <w:i/>
          <w:sz w:val="22"/>
          <w:szCs w:val="22"/>
        </w:rPr>
        <w:t>ASCA School Counselor</w:t>
      </w:r>
      <w:r w:rsidR="00942ED5" w:rsidRPr="00CE045A">
        <w:rPr>
          <w:rFonts w:ascii="Times New Roman" w:hAnsi="Times New Roman"/>
          <w:bCs/>
          <w:sz w:val="22"/>
          <w:szCs w:val="22"/>
        </w:rPr>
        <w:t>, pp. 36-42.</w:t>
      </w:r>
    </w:p>
    <w:p w14:paraId="7033EFE0" w14:textId="5DF13343" w:rsidR="00942ED5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bCs/>
          <w:sz w:val="22"/>
          <w:szCs w:val="22"/>
        </w:rPr>
        <w:t>, &amp; Piquero, A. (2005, November 15)</w:t>
      </w:r>
      <w:r w:rsidR="00D610E6" w:rsidRPr="00CE045A">
        <w:rPr>
          <w:rFonts w:ascii="Times New Roman" w:hAnsi="Times New Roman"/>
          <w:bCs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bCs/>
          <w:sz w:val="22"/>
          <w:szCs w:val="22"/>
        </w:rPr>
        <w:t>When tough luck makes tender fans</w:t>
      </w:r>
      <w:r w:rsidR="00D610E6" w:rsidRPr="00CE045A">
        <w:rPr>
          <w:rFonts w:ascii="Times New Roman" w:hAnsi="Times New Roman"/>
          <w:bCs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bCs/>
          <w:i/>
          <w:sz w:val="22"/>
          <w:szCs w:val="22"/>
        </w:rPr>
        <w:t>Philadelphia Daily News</w:t>
      </w:r>
      <w:r w:rsidR="00942ED5" w:rsidRPr="00CE045A">
        <w:rPr>
          <w:rFonts w:ascii="Times New Roman" w:hAnsi="Times New Roman"/>
          <w:bCs/>
          <w:sz w:val="22"/>
          <w:szCs w:val="22"/>
        </w:rPr>
        <w:t>, p. 17.</w:t>
      </w:r>
    </w:p>
    <w:p w14:paraId="138656B8" w14:textId="3BF3C1FC" w:rsidR="00942ED5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bCs/>
          <w:sz w:val="22"/>
          <w:szCs w:val="22"/>
        </w:rPr>
        <w:t xml:space="preserve"> (May, 2004)</w:t>
      </w:r>
      <w:r w:rsidR="00D610E6" w:rsidRPr="00CE045A">
        <w:rPr>
          <w:rFonts w:ascii="Times New Roman" w:hAnsi="Times New Roman"/>
          <w:bCs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bCs/>
          <w:sz w:val="22"/>
          <w:szCs w:val="22"/>
        </w:rPr>
        <w:t xml:space="preserve">A brief guide to parenting teens. </w:t>
      </w:r>
      <w:r w:rsidR="00942ED5" w:rsidRPr="00CE045A">
        <w:rPr>
          <w:rFonts w:ascii="Times New Roman" w:hAnsi="Times New Roman"/>
          <w:bCs/>
          <w:i/>
          <w:sz w:val="22"/>
          <w:szCs w:val="22"/>
        </w:rPr>
        <w:t>Time</w:t>
      </w:r>
      <w:r w:rsidR="00942ED5" w:rsidRPr="00CE045A">
        <w:rPr>
          <w:rFonts w:ascii="Times New Roman" w:hAnsi="Times New Roman"/>
          <w:bCs/>
          <w:sz w:val="22"/>
          <w:szCs w:val="22"/>
        </w:rPr>
        <w:t>, p. 65.</w:t>
      </w:r>
    </w:p>
    <w:p w14:paraId="23B98B84" w14:textId="05F441EB" w:rsidR="00942ED5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bCs/>
          <w:sz w:val="22"/>
          <w:szCs w:val="22"/>
        </w:rPr>
        <w:t xml:space="preserve"> (May, 2004). The most effective discipline ever</w:t>
      </w:r>
      <w:r w:rsidR="00D610E6" w:rsidRPr="00CE045A">
        <w:rPr>
          <w:rFonts w:ascii="Times New Roman" w:hAnsi="Times New Roman"/>
          <w:bCs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bCs/>
          <w:i/>
          <w:sz w:val="22"/>
          <w:szCs w:val="22"/>
        </w:rPr>
        <w:t>Parents Magazine</w:t>
      </w:r>
      <w:r w:rsidR="00942ED5" w:rsidRPr="00CE045A">
        <w:rPr>
          <w:rFonts w:ascii="Times New Roman" w:hAnsi="Times New Roman"/>
          <w:bCs/>
          <w:sz w:val="22"/>
          <w:szCs w:val="22"/>
        </w:rPr>
        <w:t>, pp. 73-74.</w:t>
      </w:r>
    </w:p>
    <w:p w14:paraId="202A030C" w14:textId="174C2A8F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(2003). Juvenile competence to stand trial. </w:t>
      </w:r>
      <w:r w:rsidR="00942ED5" w:rsidRPr="00CE045A">
        <w:rPr>
          <w:rFonts w:ascii="Times New Roman" w:hAnsi="Times New Roman"/>
          <w:i/>
          <w:sz w:val="22"/>
          <w:szCs w:val="22"/>
        </w:rPr>
        <w:t>Joint Center for Policy Research Policy Briefs</w:t>
      </w:r>
      <w:r w:rsidR="00942ED5" w:rsidRPr="00CE045A">
        <w:rPr>
          <w:rFonts w:ascii="Times New Roman" w:hAnsi="Times New Roman"/>
          <w:sz w:val="22"/>
          <w:szCs w:val="22"/>
        </w:rPr>
        <w:t xml:space="preserve">, </w:t>
      </w:r>
      <w:r w:rsidR="00942ED5" w:rsidRPr="00CE045A">
        <w:rPr>
          <w:rFonts w:ascii="Times New Roman" w:hAnsi="Times New Roman"/>
          <w:i/>
          <w:sz w:val="22"/>
          <w:szCs w:val="22"/>
        </w:rPr>
        <w:t>5</w:t>
      </w:r>
      <w:r w:rsidR="00942ED5" w:rsidRPr="00CE045A">
        <w:rPr>
          <w:rFonts w:ascii="Times New Roman" w:hAnsi="Times New Roman"/>
          <w:sz w:val="22"/>
          <w:szCs w:val="22"/>
        </w:rPr>
        <w:t>(1).</w:t>
      </w:r>
    </w:p>
    <w:p w14:paraId="06C3B0C4" w14:textId="66237CA5" w:rsidR="00942ED5" w:rsidRPr="00CE045A" w:rsidRDefault="00F436EA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bCs/>
          <w:sz w:val="22"/>
          <w:szCs w:val="22"/>
        </w:rPr>
        <w:t xml:space="preserve"> (2003). Juveniles on trial: MacArthur Foundation study calls competency into question. </w:t>
      </w:r>
      <w:r w:rsidR="00942ED5" w:rsidRPr="00CE045A">
        <w:rPr>
          <w:rFonts w:ascii="Times New Roman" w:hAnsi="Times New Roman"/>
          <w:bCs/>
          <w:i/>
          <w:sz w:val="22"/>
          <w:szCs w:val="22"/>
        </w:rPr>
        <w:t>Criminal Justice</w:t>
      </w:r>
      <w:r w:rsidR="00942ED5" w:rsidRPr="00CE045A">
        <w:rPr>
          <w:rFonts w:ascii="Times New Roman" w:hAnsi="Times New Roman"/>
          <w:bCs/>
          <w:sz w:val="22"/>
          <w:szCs w:val="22"/>
        </w:rPr>
        <w:t xml:space="preserve">, </w:t>
      </w:r>
      <w:r w:rsidR="00942ED5" w:rsidRPr="00CE045A">
        <w:rPr>
          <w:rFonts w:ascii="Times New Roman" w:hAnsi="Times New Roman"/>
          <w:bCs/>
          <w:i/>
          <w:sz w:val="22"/>
          <w:szCs w:val="22"/>
        </w:rPr>
        <w:t>18</w:t>
      </w:r>
      <w:r w:rsidR="00942ED5" w:rsidRPr="00CE045A">
        <w:rPr>
          <w:rFonts w:ascii="Times New Roman" w:hAnsi="Times New Roman"/>
          <w:bCs/>
          <w:sz w:val="22"/>
          <w:szCs w:val="22"/>
        </w:rPr>
        <w:t>, 20-25.</w:t>
      </w:r>
    </w:p>
    <w:p w14:paraId="1C60F4AB" w14:textId="7461C972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(2003, February 5). Does high-states</w:t>
      </w:r>
      <w:r w:rsidR="00EA4B33" w:rsidRPr="00CE045A">
        <w:rPr>
          <w:rFonts w:ascii="Times New Roman" w:hAnsi="Times New Roman"/>
          <w:sz w:val="22"/>
          <w:szCs w:val="22"/>
        </w:rPr>
        <w:t xml:space="preserve"> </w:t>
      </w:r>
      <w:r w:rsidR="00942ED5" w:rsidRPr="00CE045A">
        <w:rPr>
          <w:rFonts w:ascii="Times New Roman" w:hAnsi="Times New Roman"/>
          <w:sz w:val="22"/>
          <w:szCs w:val="22"/>
        </w:rPr>
        <w:t xml:space="preserve">testing harm students? </w:t>
      </w:r>
      <w:r w:rsidR="00942ED5" w:rsidRPr="00CE045A">
        <w:rPr>
          <w:rFonts w:ascii="Times New Roman" w:hAnsi="Times New Roman"/>
          <w:i/>
          <w:sz w:val="22"/>
          <w:szCs w:val="22"/>
        </w:rPr>
        <w:t>Education Week</w:t>
      </w:r>
      <w:r w:rsidR="00942ED5" w:rsidRPr="00CE045A">
        <w:rPr>
          <w:rFonts w:ascii="Times New Roman" w:hAnsi="Times New Roman"/>
          <w:sz w:val="22"/>
          <w:szCs w:val="22"/>
        </w:rPr>
        <w:t>, p. 48 and ff.</w:t>
      </w:r>
    </w:p>
    <w:p w14:paraId="4E971711" w14:textId="740300A9" w:rsidR="00942ED5" w:rsidRPr="00CE045A" w:rsidRDefault="00F436EA" w:rsidP="003278B2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Style w:val="BodyTextIn"/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, &amp; Schwartz, R. (2003). </w:t>
      </w:r>
      <w:r w:rsidR="00942ED5" w:rsidRPr="00CE045A">
        <w:rPr>
          <w:rStyle w:val="BodyTextIn"/>
          <w:rFonts w:ascii="Times New Roman" w:hAnsi="Times New Roman"/>
          <w:sz w:val="22"/>
          <w:szCs w:val="22"/>
        </w:rPr>
        <w:t xml:space="preserve">Developmental psychology supports individualized decisions of transfer. </w:t>
      </w:r>
      <w:r w:rsidR="00942ED5" w:rsidRPr="00CE045A">
        <w:rPr>
          <w:rStyle w:val="BodyTextIn"/>
          <w:rFonts w:ascii="Times New Roman" w:hAnsi="Times New Roman"/>
          <w:i/>
          <w:sz w:val="22"/>
          <w:szCs w:val="22"/>
        </w:rPr>
        <w:t>Juvenile Justice Update</w:t>
      </w:r>
      <w:r w:rsidR="00942ED5" w:rsidRPr="00CE045A">
        <w:rPr>
          <w:rStyle w:val="BodyTextIn"/>
          <w:rFonts w:ascii="Times New Roman" w:hAnsi="Times New Roman"/>
          <w:sz w:val="22"/>
          <w:szCs w:val="22"/>
        </w:rPr>
        <w:t xml:space="preserve">, </w:t>
      </w:r>
      <w:r w:rsidR="00942ED5" w:rsidRPr="00CE045A">
        <w:rPr>
          <w:rStyle w:val="BodyTextIn"/>
          <w:rFonts w:ascii="Times New Roman" w:hAnsi="Times New Roman"/>
          <w:i/>
          <w:sz w:val="22"/>
          <w:szCs w:val="22"/>
        </w:rPr>
        <w:t>9</w:t>
      </w:r>
      <w:r w:rsidR="00942ED5" w:rsidRPr="00CE045A">
        <w:rPr>
          <w:rStyle w:val="BodyTextIn"/>
          <w:rFonts w:ascii="Times New Roman" w:hAnsi="Times New Roman"/>
          <w:sz w:val="22"/>
          <w:szCs w:val="22"/>
        </w:rPr>
        <w:t>, p.1 and ff.</w:t>
      </w:r>
    </w:p>
    <w:p w14:paraId="155CC3F1" w14:textId="76160264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(2002, November 10). Judging a juvenile killer. </w:t>
      </w:r>
      <w:r w:rsidR="00942ED5" w:rsidRPr="00CE045A">
        <w:rPr>
          <w:rFonts w:ascii="Times New Roman" w:hAnsi="Times New Roman"/>
          <w:i/>
          <w:sz w:val="22"/>
          <w:szCs w:val="22"/>
        </w:rPr>
        <w:t>The Washington Post</w:t>
      </w:r>
      <w:r w:rsidR="00942ED5" w:rsidRPr="00CE045A">
        <w:rPr>
          <w:rFonts w:ascii="Times New Roman" w:hAnsi="Times New Roman"/>
          <w:sz w:val="22"/>
          <w:szCs w:val="22"/>
        </w:rPr>
        <w:t>, p. B7.</w:t>
      </w:r>
    </w:p>
    <w:p w14:paraId="22D5A315" w14:textId="1094EFCF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(2001). </w:t>
      </w:r>
      <w:r w:rsidR="00DC4788" w:rsidRPr="00CE045A">
        <w:rPr>
          <w:rFonts w:ascii="Times New Roman" w:hAnsi="Times New Roman"/>
          <w:sz w:val="22"/>
          <w:szCs w:val="22"/>
        </w:rPr>
        <w:t>“</w:t>
      </w:r>
      <w:r w:rsidR="00942ED5" w:rsidRPr="00CE045A">
        <w:rPr>
          <w:rFonts w:ascii="Times New Roman" w:hAnsi="Times New Roman"/>
          <w:sz w:val="22"/>
          <w:szCs w:val="22"/>
        </w:rPr>
        <w:t>A Fresh Perspective on Nature and Nurture.</w:t>
      </w:r>
      <w:r w:rsidR="00DC4788" w:rsidRPr="00CE045A">
        <w:rPr>
          <w:rFonts w:ascii="Times New Roman" w:hAnsi="Times New Roman"/>
          <w:sz w:val="22"/>
          <w:szCs w:val="22"/>
        </w:rPr>
        <w:t>”</w:t>
      </w:r>
      <w:r w:rsidR="00942ED5" w:rsidRPr="00CE045A">
        <w:rPr>
          <w:rFonts w:ascii="Times New Roman" w:hAnsi="Times New Roman"/>
          <w:sz w:val="22"/>
          <w:szCs w:val="22"/>
        </w:rPr>
        <w:t xml:space="preserve"> Review of D. Reiss, J. Neiderhiser, E. </w:t>
      </w:r>
      <w:r w:rsidR="00EA4B33" w:rsidRPr="00CE045A">
        <w:rPr>
          <w:rFonts w:ascii="Times New Roman" w:hAnsi="Times New Roman"/>
          <w:sz w:val="22"/>
          <w:szCs w:val="22"/>
        </w:rPr>
        <w:t xml:space="preserve">M. Hetherington, and R. Plomin, </w:t>
      </w:r>
      <w:r w:rsidR="00942ED5" w:rsidRPr="00CE045A">
        <w:rPr>
          <w:rFonts w:ascii="Times New Roman" w:hAnsi="Times New Roman"/>
          <w:i/>
          <w:iCs/>
          <w:sz w:val="22"/>
          <w:szCs w:val="22"/>
        </w:rPr>
        <w:t>The</w:t>
      </w:r>
      <w:r w:rsidR="00EA4B33" w:rsidRPr="00CE045A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942ED5" w:rsidRPr="00CE045A">
        <w:rPr>
          <w:rFonts w:ascii="Times New Roman" w:hAnsi="Times New Roman"/>
          <w:i/>
          <w:iCs/>
          <w:sz w:val="22"/>
          <w:szCs w:val="22"/>
        </w:rPr>
        <w:t>relationship code: Deciphering genetic and social influences on adolescent development</w:t>
      </w:r>
      <w:r w:rsidR="00942ED5" w:rsidRPr="00CE045A">
        <w:rPr>
          <w:rFonts w:ascii="Times New Roman" w:hAnsi="Times New Roman"/>
          <w:sz w:val="22"/>
          <w:szCs w:val="22"/>
        </w:rPr>
        <w:t>. Cambridge, MA: Harvard University Press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sz w:val="22"/>
          <w:szCs w:val="22"/>
        </w:rPr>
        <w:t xml:space="preserve">Reviewed in </w:t>
      </w:r>
      <w:r w:rsidR="00942ED5" w:rsidRPr="00CE045A">
        <w:rPr>
          <w:rFonts w:ascii="Times New Roman" w:hAnsi="Times New Roman"/>
          <w:i/>
          <w:iCs/>
          <w:sz w:val="22"/>
          <w:szCs w:val="22"/>
        </w:rPr>
        <w:t>Contemporary Psychology</w:t>
      </w:r>
      <w:r w:rsidR="00942ED5" w:rsidRPr="00CE045A">
        <w:rPr>
          <w:rFonts w:ascii="Times New Roman" w:hAnsi="Times New Roman"/>
          <w:sz w:val="22"/>
          <w:szCs w:val="22"/>
        </w:rPr>
        <w:t xml:space="preserve">, </w:t>
      </w:r>
      <w:r w:rsidR="00942ED5" w:rsidRPr="00CE045A">
        <w:rPr>
          <w:rFonts w:ascii="Times New Roman" w:hAnsi="Times New Roman"/>
          <w:i/>
          <w:sz w:val="22"/>
          <w:szCs w:val="22"/>
        </w:rPr>
        <w:t>46</w:t>
      </w:r>
      <w:r w:rsidR="00942ED5" w:rsidRPr="00CE045A">
        <w:rPr>
          <w:rFonts w:ascii="Times New Roman" w:hAnsi="Times New Roman"/>
          <w:sz w:val="22"/>
          <w:szCs w:val="22"/>
        </w:rPr>
        <w:t>, 333-335.</w:t>
      </w:r>
    </w:p>
    <w:p w14:paraId="78DE2EBF" w14:textId="42B55245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(2001). The importance of serendipity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i/>
          <w:iCs/>
          <w:sz w:val="22"/>
          <w:szCs w:val="22"/>
        </w:rPr>
        <w:t>Marriage and Family Review, 31</w:t>
      </w:r>
      <w:r w:rsidR="00942ED5" w:rsidRPr="00CE045A">
        <w:rPr>
          <w:rFonts w:ascii="Times New Roman" w:hAnsi="Times New Roman"/>
          <w:sz w:val="22"/>
          <w:szCs w:val="22"/>
        </w:rPr>
        <w:t>, 31-47.</w:t>
      </w:r>
    </w:p>
    <w:p w14:paraId="7EB45895" w14:textId="4D955F9F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(2001, January). Should juvenile offenders be tried as adults?  </w:t>
      </w:r>
      <w:r w:rsidR="00942ED5" w:rsidRPr="00CE045A">
        <w:rPr>
          <w:rFonts w:ascii="Times New Roman" w:hAnsi="Times New Roman"/>
          <w:i/>
          <w:iCs/>
          <w:sz w:val="22"/>
          <w:szCs w:val="22"/>
        </w:rPr>
        <w:t>USA Today Magazine</w:t>
      </w:r>
      <w:r w:rsidR="00942ED5" w:rsidRPr="00CE045A">
        <w:rPr>
          <w:rFonts w:ascii="Times New Roman" w:hAnsi="Times New Roman"/>
          <w:sz w:val="22"/>
          <w:szCs w:val="22"/>
        </w:rPr>
        <w:t>, 34-35.</w:t>
      </w:r>
    </w:p>
    <w:p w14:paraId="67B74E6D" w14:textId="79870D06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(2001, February 11). Turning poor judgment into a felony. </w:t>
      </w:r>
      <w:r w:rsidR="00942ED5" w:rsidRPr="00CE045A">
        <w:rPr>
          <w:rFonts w:ascii="Times New Roman" w:hAnsi="Times New Roman"/>
          <w:i/>
          <w:iCs/>
          <w:sz w:val="22"/>
          <w:szCs w:val="22"/>
        </w:rPr>
        <w:t>The San Diego Union-Tribune</w:t>
      </w:r>
      <w:r w:rsidR="00942ED5" w:rsidRPr="00CE045A">
        <w:rPr>
          <w:rFonts w:ascii="Times New Roman" w:hAnsi="Times New Roman"/>
          <w:sz w:val="22"/>
          <w:szCs w:val="22"/>
        </w:rPr>
        <w:t xml:space="preserve">, p. G3. </w:t>
      </w:r>
    </w:p>
    <w:p w14:paraId="7E48A700" w14:textId="4EACA9DA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(2001, March 11). “Experts” miss the point on youth violence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i/>
          <w:iCs/>
          <w:sz w:val="22"/>
          <w:szCs w:val="22"/>
        </w:rPr>
        <w:t>The Atlanta Journal-Constitution</w:t>
      </w:r>
      <w:r w:rsidR="00942ED5" w:rsidRPr="00CE045A">
        <w:rPr>
          <w:rFonts w:ascii="Times New Roman" w:hAnsi="Times New Roman"/>
          <w:sz w:val="22"/>
          <w:szCs w:val="22"/>
        </w:rPr>
        <w:t>.</w:t>
      </w:r>
    </w:p>
    <w:p w14:paraId="443BB16C" w14:textId="228F907C" w:rsidR="00942ED5" w:rsidRPr="00CE045A" w:rsidRDefault="00F436EA" w:rsidP="003278B2">
      <w:pPr>
        <w:keepLines/>
        <w:ind w:left="720" w:hanging="720"/>
        <w:rPr>
          <w:rFonts w:ascii="Times New Roman" w:eastAsia="MS Mincho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(2000). Should juvenile offenders be tried as adults? </w:t>
      </w:r>
      <w:r w:rsidR="00942ED5" w:rsidRPr="00CE045A">
        <w:rPr>
          <w:rFonts w:ascii="Times New Roman" w:hAnsi="Times New Roman"/>
          <w:i/>
          <w:iCs/>
          <w:sz w:val="22"/>
          <w:szCs w:val="22"/>
        </w:rPr>
        <w:t>Poverty Research, 4</w:t>
      </w:r>
      <w:r w:rsidR="00942ED5" w:rsidRPr="00CE045A">
        <w:rPr>
          <w:rFonts w:ascii="Times New Roman" w:hAnsi="Times New Roman"/>
          <w:sz w:val="22"/>
          <w:szCs w:val="22"/>
        </w:rPr>
        <w:t>, 3-4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sz w:val="22"/>
          <w:szCs w:val="22"/>
        </w:rPr>
        <w:t xml:space="preserve">(Reprinted in M. Shelley, J. Swift, &amp; S. Schmidt, (Eds.) (2003). </w:t>
      </w:r>
      <w:r w:rsidR="00942ED5" w:rsidRPr="00CE045A">
        <w:rPr>
          <w:rFonts w:ascii="Times New Roman" w:hAnsi="Times New Roman"/>
          <w:i/>
          <w:sz w:val="22"/>
          <w:szCs w:val="22"/>
        </w:rPr>
        <w:t>Readings in American Government</w:t>
      </w:r>
      <w:r w:rsidR="00942ED5" w:rsidRPr="00CE045A">
        <w:rPr>
          <w:rFonts w:ascii="Times New Roman" w:hAnsi="Times New Roman"/>
          <w:sz w:val="22"/>
          <w:szCs w:val="22"/>
        </w:rPr>
        <w:t xml:space="preserve"> (4</w:t>
      </w:r>
      <w:r w:rsidR="00942ED5" w:rsidRPr="00CE045A">
        <w:rPr>
          <w:rFonts w:ascii="Times New Roman" w:hAnsi="Times New Roman"/>
          <w:sz w:val="22"/>
          <w:szCs w:val="22"/>
          <w:vertAlign w:val="superscript"/>
        </w:rPr>
        <w:t>th</w:t>
      </w:r>
      <w:r w:rsidR="00942ED5" w:rsidRPr="00CE045A">
        <w:rPr>
          <w:rFonts w:ascii="Times New Roman" w:hAnsi="Times New Roman"/>
          <w:sz w:val="22"/>
          <w:szCs w:val="22"/>
        </w:rPr>
        <w:t xml:space="preserve"> ed.). Wadsworth, and in B. Blouse (Ed.) (2003). </w:t>
      </w:r>
      <w:r w:rsidR="00942ED5" w:rsidRPr="00CE045A">
        <w:rPr>
          <w:rFonts w:ascii="Times New Roman" w:hAnsi="Times New Roman"/>
          <w:i/>
          <w:sz w:val="22"/>
          <w:szCs w:val="22"/>
        </w:rPr>
        <w:t xml:space="preserve">Patterns for a Purpose: A Rhetorical Reader </w:t>
      </w:r>
      <w:r w:rsidR="00942ED5" w:rsidRPr="00CE045A">
        <w:rPr>
          <w:rFonts w:ascii="Times New Roman" w:hAnsi="Times New Roman"/>
          <w:sz w:val="22"/>
          <w:szCs w:val="22"/>
        </w:rPr>
        <w:t xml:space="preserve">(3rd ed). </w:t>
      </w:r>
      <w:r w:rsidR="003C26AE">
        <w:rPr>
          <w:rFonts w:ascii="Times New Roman" w:hAnsi="Times New Roman"/>
          <w:sz w:val="22"/>
          <w:szCs w:val="22"/>
        </w:rPr>
        <w:t>McGraw</w:t>
      </w:r>
      <w:r w:rsidR="00942ED5" w:rsidRPr="00CE045A">
        <w:rPr>
          <w:rFonts w:ascii="Times New Roman" w:hAnsi="Times New Roman"/>
          <w:sz w:val="22"/>
          <w:szCs w:val="22"/>
        </w:rPr>
        <w:t>-Hill.)</w:t>
      </w:r>
    </w:p>
    <w:p w14:paraId="411250FB" w14:textId="738F873B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(2000, March 9). Too young to incarcerate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i/>
          <w:sz w:val="22"/>
          <w:szCs w:val="22"/>
        </w:rPr>
        <w:t>ABCNEWS.COM</w:t>
      </w:r>
      <w:r w:rsidR="00942ED5" w:rsidRPr="00CE045A">
        <w:rPr>
          <w:rFonts w:ascii="Times New Roman" w:hAnsi="Times New Roman"/>
          <w:sz w:val="22"/>
          <w:szCs w:val="22"/>
        </w:rPr>
        <w:t xml:space="preserve">  (</w:t>
      </w:r>
      <w:hyperlink r:id="rId48" w:anchor="pro" w:history="1">
        <w:r w:rsidR="00942ED5" w:rsidRPr="00CE045A">
          <w:rPr>
            <w:rStyle w:val="Hyperlink"/>
            <w:rFonts w:ascii="Times New Roman" w:hAnsi="Times New Roman"/>
            <w:color w:val="auto"/>
            <w:sz w:val="22"/>
            <w:szCs w:val="22"/>
          </w:rPr>
          <w:t>http://abcnews.go.com/sections/us/TakingSides/takingsides6.html#pro</w:t>
        </w:r>
      </w:hyperlink>
      <w:r w:rsidR="00942ED5" w:rsidRPr="00CE045A">
        <w:rPr>
          <w:rFonts w:ascii="Times New Roman" w:hAnsi="Times New Roman"/>
          <w:sz w:val="22"/>
          <w:szCs w:val="22"/>
        </w:rPr>
        <w:t>)</w:t>
      </w:r>
    </w:p>
    <w:p w14:paraId="76B9715E" w14:textId="186671FB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(2000, April 22) Software can’t make school safe. </w:t>
      </w:r>
      <w:r w:rsidR="00942ED5" w:rsidRPr="00CE045A">
        <w:rPr>
          <w:rFonts w:ascii="Times New Roman" w:hAnsi="Times New Roman"/>
          <w:i/>
          <w:sz w:val="22"/>
          <w:szCs w:val="22"/>
        </w:rPr>
        <w:t>The New York Times</w:t>
      </w:r>
      <w:r w:rsidR="00942ED5" w:rsidRPr="00CE045A">
        <w:rPr>
          <w:rFonts w:ascii="Times New Roman" w:hAnsi="Times New Roman"/>
          <w:sz w:val="22"/>
          <w:szCs w:val="22"/>
        </w:rPr>
        <w:t>, p. A15.</w:t>
      </w:r>
    </w:p>
    <w:p w14:paraId="433F083A" w14:textId="0E3A01C9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(1999, May 16)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sz w:val="22"/>
          <w:szCs w:val="22"/>
        </w:rPr>
        <w:t xml:space="preserve">Teen angst, violence not a matter of location. </w:t>
      </w:r>
      <w:r w:rsidR="00942ED5" w:rsidRPr="00CE045A">
        <w:rPr>
          <w:rFonts w:ascii="Times New Roman" w:hAnsi="Times New Roman"/>
          <w:i/>
          <w:sz w:val="22"/>
          <w:szCs w:val="22"/>
        </w:rPr>
        <w:t>The Atlanta Journal-Constitution</w:t>
      </w:r>
      <w:r w:rsidR="00942ED5" w:rsidRPr="00CE045A">
        <w:rPr>
          <w:rFonts w:ascii="Times New Roman" w:hAnsi="Times New Roman"/>
          <w:sz w:val="22"/>
          <w:szCs w:val="22"/>
        </w:rPr>
        <w:t>, p. B1.</w:t>
      </w:r>
    </w:p>
    <w:p w14:paraId="642B7442" w14:textId="6855D975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, &amp; </w:t>
      </w:r>
      <w:r w:rsidR="00D553CC" w:rsidRPr="00CE045A">
        <w:rPr>
          <w:rFonts w:ascii="Times New Roman" w:hAnsi="Times New Roman"/>
          <w:sz w:val="22"/>
          <w:szCs w:val="22"/>
        </w:rPr>
        <w:t>Cauffman, E.</w:t>
      </w:r>
      <w:r w:rsidR="00942ED5" w:rsidRPr="00CE045A">
        <w:rPr>
          <w:rFonts w:ascii="Times New Roman" w:hAnsi="Times New Roman"/>
          <w:sz w:val="22"/>
          <w:szCs w:val="22"/>
        </w:rPr>
        <w:t xml:space="preserve"> (1999). Juvenile offenders: Judging their competence to stand trial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i/>
          <w:sz w:val="22"/>
          <w:szCs w:val="22"/>
        </w:rPr>
        <w:t>Criminal Justice Journal</w:t>
      </w:r>
      <w:r w:rsidR="00942ED5" w:rsidRPr="00CE045A">
        <w:rPr>
          <w:rFonts w:ascii="Times New Roman" w:hAnsi="Times New Roman"/>
          <w:sz w:val="22"/>
          <w:szCs w:val="22"/>
        </w:rPr>
        <w:t xml:space="preserve">, </w:t>
      </w:r>
      <w:r w:rsidR="00942ED5" w:rsidRPr="00CE045A">
        <w:rPr>
          <w:rFonts w:ascii="Times New Roman" w:hAnsi="Times New Roman"/>
          <w:i/>
          <w:sz w:val="22"/>
          <w:szCs w:val="22"/>
        </w:rPr>
        <w:t>Winter</w:t>
      </w:r>
      <w:r w:rsidR="00942ED5" w:rsidRPr="00CE045A">
        <w:rPr>
          <w:rFonts w:ascii="Times New Roman" w:hAnsi="Times New Roman"/>
          <w:sz w:val="22"/>
          <w:szCs w:val="22"/>
        </w:rPr>
        <w:t>, 24-29.</w:t>
      </w:r>
    </w:p>
    <w:p w14:paraId="7217E3FC" w14:textId="40843F23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, &amp; </w:t>
      </w:r>
      <w:r w:rsidR="00D553CC" w:rsidRPr="00CE045A">
        <w:rPr>
          <w:rFonts w:ascii="Times New Roman" w:hAnsi="Times New Roman"/>
          <w:sz w:val="22"/>
          <w:szCs w:val="22"/>
        </w:rPr>
        <w:t>Cauffman, E.</w:t>
      </w:r>
      <w:r w:rsidR="00942ED5" w:rsidRPr="00CE045A">
        <w:rPr>
          <w:rFonts w:ascii="Times New Roman" w:hAnsi="Times New Roman"/>
          <w:sz w:val="22"/>
          <w:szCs w:val="22"/>
        </w:rPr>
        <w:t xml:space="preserve"> (1999). A developmental perspective on serious juvenile crime: When should juveniles be treated as adults? </w:t>
      </w:r>
      <w:r w:rsidR="00942ED5" w:rsidRPr="00CE045A">
        <w:rPr>
          <w:rFonts w:ascii="Times New Roman" w:hAnsi="Times New Roman"/>
          <w:i/>
          <w:sz w:val="22"/>
          <w:szCs w:val="22"/>
        </w:rPr>
        <w:t>Federal Probation</w:t>
      </w:r>
      <w:r w:rsidR="00942ED5" w:rsidRPr="00CE045A">
        <w:rPr>
          <w:rFonts w:ascii="Times New Roman" w:hAnsi="Times New Roman"/>
          <w:sz w:val="22"/>
          <w:szCs w:val="22"/>
        </w:rPr>
        <w:t xml:space="preserve">, </w:t>
      </w:r>
      <w:r w:rsidR="00942ED5" w:rsidRPr="00CE045A">
        <w:rPr>
          <w:rFonts w:ascii="Times New Roman" w:hAnsi="Times New Roman"/>
          <w:i/>
          <w:sz w:val="22"/>
          <w:szCs w:val="22"/>
        </w:rPr>
        <w:t>December</w:t>
      </w:r>
      <w:r w:rsidR="00942ED5" w:rsidRPr="00CE045A">
        <w:rPr>
          <w:rFonts w:ascii="Times New Roman" w:hAnsi="Times New Roman"/>
          <w:sz w:val="22"/>
          <w:szCs w:val="22"/>
        </w:rPr>
        <w:t>, 52-57.</w:t>
      </w:r>
    </w:p>
    <w:p w14:paraId="19923CDA" w14:textId="6D0B2EF6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(1998). “Do Sex and Money Make You Crazy?”  Review of P. Cohen and J. Cohen, </w:t>
      </w:r>
      <w:r w:rsidR="00942ED5" w:rsidRPr="00CE045A">
        <w:rPr>
          <w:rFonts w:ascii="Times New Roman" w:hAnsi="Times New Roman"/>
          <w:i/>
          <w:sz w:val="22"/>
          <w:szCs w:val="22"/>
        </w:rPr>
        <w:t>Life values and adolescent mental health</w:t>
      </w:r>
      <w:r w:rsidR="00D610E6" w:rsidRPr="00CE045A">
        <w:rPr>
          <w:rFonts w:ascii="Times New Roman" w:hAnsi="Times New Roman"/>
          <w:i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sz w:val="22"/>
          <w:szCs w:val="22"/>
        </w:rPr>
        <w:t>Mahwah, New Jersey: Lawrence Erlbaum, 1996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sz w:val="22"/>
          <w:szCs w:val="22"/>
        </w:rPr>
        <w:t xml:space="preserve">Reviewed in </w:t>
      </w:r>
      <w:r w:rsidR="00942ED5" w:rsidRPr="00CE045A">
        <w:rPr>
          <w:rFonts w:ascii="Times New Roman" w:hAnsi="Times New Roman"/>
          <w:i/>
          <w:sz w:val="22"/>
          <w:szCs w:val="22"/>
        </w:rPr>
        <w:t>Contemporary Psychology</w:t>
      </w:r>
      <w:r w:rsidR="00942ED5" w:rsidRPr="00CE045A">
        <w:rPr>
          <w:rFonts w:ascii="Times New Roman" w:hAnsi="Times New Roman"/>
          <w:sz w:val="22"/>
          <w:szCs w:val="22"/>
        </w:rPr>
        <w:t xml:space="preserve">, </w:t>
      </w:r>
      <w:r w:rsidR="00942ED5" w:rsidRPr="00CE045A">
        <w:rPr>
          <w:rFonts w:ascii="Times New Roman" w:hAnsi="Times New Roman"/>
          <w:i/>
          <w:sz w:val="22"/>
          <w:szCs w:val="22"/>
        </w:rPr>
        <w:t>43</w:t>
      </w:r>
      <w:r w:rsidR="00942ED5" w:rsidRPr="00CE045A">
        <w:rPr>
          <w:rFonts w:ascii="Times New Roman" w:hAnsi="Times New Roman"/>
          <w:sz w:val="22"/>
          <w:szCs w:val="22"/>
        </w:rPr>
        <w:t>, 122-123.</w:t>
      </w:r>
    </w:p>
    <w:p w14:paraId="1A3525E1" w14:textId="126F4983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(1998). Review of C. Lightfoot, </w:t>
      </w:r>
      <w:r w:rsidR="00942ED5" w:rsidRPr="00CE045A">
        <w:rPr>
          <w:rFonts w:ascii="Times New Roman" w:hAnsi="Times New Roman"/>
          <w:i/>
          <w:sz w:val="22"/>
          <w:szCs w:val="22"/>
        </w:rPr>
        <w:t>The culture of adolescent risk-taking</w:t>
      </w:r>
      <w:r w:rsidR="00942ED5" w:rsidRPr="00CE045A">
        <w:rPr>
          <w:rFonts w:ascii="Times New Roman" w:hAnsi="Times New Roman"/>
          <w:sz w:val="22"/>
          <w:szCs w:val="22"/>
        </w:rPr>
        <w:t xml:space="preserve">. New York: The Guilford Press, 1996. Reviewed in </w:t>
      </w:r>
      <w:r w:rsidR="00942ED5" w:rsidRPr="00CE045A">
        <w:rPr>
          <w:rFonts w:ascii="Times New Roman" w:hAnsi="Times New Roman"/>
          <w:i/>
          <w:sz w:val="22"/>
          <w:szCs w:val="22"/>
        </w:rPr>
        <w:t>American Sociological Review</w:t>
      </w:r>
      <w:r w:rsidR="00942ED5" w:rsidRPr="00CE045A">
        <w:rPr>
          <w:rFonts w:ascii="Times New Roman" w:hAnsi="Times New Roman"/>
          <w:sz w:val="22"/>
          <w:szCs w:val="22"/>
        </w:rPr>
        <w:t xml:space="preserve">, </w:t>
      </w:r>
      <w:r w:rsidR="00942ED5" w:rsidRPr="00CE045A">
        <w:rPr>
          <w:rFonts w:ascii="Times New Roman" w:hAnsi="Times New Roman"/>
          <w:i/>
          <w:sz w:val="22"/>
          <w:szCs w:val="22"/>
        </w:rPr>
        <w:t>March</w:t>
      </w:r>
      <w:r w:rsidR="00942ED5" w:rsidRPr="00CE045A">
        <w:rPr>
          <w:rFonts w:ascii="Times New Roman" w:hAnsi="Times New Roman"/>
          <w:sz w:val="22"/>
          <w:szCs w:val="22"/>
        </w:rPr>
        <w:t>, 1485-1487.</w:t>
      </w:r>
    </w:p>
    <w:p w14:paraId="03FAE270" w14:textId="5DB418B2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(1998, Spring)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sz w:val="22"/>
          <w:szCs w:val="22"/>
        </w:rPr>
        <w:t>SRA at the Crossroads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i/>
          <w:sz w:val="22"/>
          <w:szCs w:val="22"/>
        </w:rPr>
        <w:t>Newsletter of the Society for Research on Adolescence</w:t>
      </w:r>
      <w:r w:rsidR="00942ED5" w:rsidRPr="00CE045A">
        <w:rPr>
          <w:rFonts w:ascii="Times New Roman" w:hAnsi="Times New Roman"/>
          <w:sz w:val="22"/>
          <w:szCs w:val="22"/>
        </w:rPr>
        <w:t>, p. 1 and ff.</w:t>
      </w:r>
    </w:p>
    <w:p w14:paraId="4ACD90EB" w14:textId="4ADCDA3A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(1997). “Whose Rational Choices?”  Review of J. Owen, </w:t>
      </w:r>
      <w:r w:rsidR="00942ED5" w:rsidRPr="00CE045A">
        <w:rPr>
          <w:rFonts w:ascii="Times New Roman" w:hAnsi="Times New Roman"/>
          <w:i/>
          <w:sz w:val="22"/>
          <w:szCs w:val="22"/>
        </w:rPr>
        <w:t>Why Our Kids Don’t Study</w:t>
      </w:r>
      <w:r w:rsidR="00942ED5" w:rsidRPr="00CE045A">
        <w:rPr>
          <w:rFonts w:ascii="Times New Roman" w:hAnsi="Times New Roman"/>
          <w:sz w:val="22"/>
          <w:szCs w:val="22"/>
        </w:rPr>
        <w:t>. Baltimore: Johns Hopkins University Press, 1995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sz w:val="22"/>
          <w:szCs w:val="22"/>
        </w:rPr>
        <w:t xml:space="preserve">Reviewed in </w:t>
      </w:r>
      <w:r w:rsidR="00942ED5" w:rsidRPr="00CE045A">
        <w:rPr>
          <w:rFonts w:ascii="Times New Roman" w:hAnsi="Times New Roman"/>
          <w:i/>
          <w:sz w:val="22"/>
          <w:szCs w:val="22"/>
        </w:rPr>
        <w:t>Teachers College Record</w:t>
      </w:r>
      <w:r w:rsidR="00942ED5" w:rsidRPr="00CE045A">
        <w:rPr>
          <w:rFonts w:ascii="Times New Roman" w:hAnsi="Times New Roman"/>
          <w:sz w:val="22"/>
          <w:szCs w:val="22"/>
        </w:rPr>
        <w:t xml:space="preserve">, 1997, </w:t>
      </w:r>
      <w:r w:rsidR="00942ED5" w:rsidRPr="00CE045A">
        <w:rPr>
          <w:rFonts w:ascii="Times New Roman" w:hAnsi="Times New Roman"/>
          <w:i/>
          <w:sz w:val="22"/>
          <w:szCs w:val="22"/>
        </w:rPr>
        <w:t>1</w:t>
      </w:r>
      <w:r w:rsidR="00942ED5" w:rsidRPr="00CE045A">
        <w:rPr>
          <w:rFonts w:ascii="Times New Roman" w:hAnsi="Times New Roman"/>
          <w:sz w:val="22"/>
          <w:szCs w:val="22"/>
        </w:rPr>
        <w:t>, 1-4.</w:t>
      </w:r>
    </w:p>
    <w:p w14:paraId="4B3D63FB" w14:textId="20001B00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D610E6" w:rsidRPr="00CE045A">
        <w:rPr>
          <w:rFonts w:ascii="Times New Roman" w:hAnsi="Times New Roman"/>
          <w:sz w:val="22"/>
          <w:szCs w:val="22"/>
        </w:rPr>
        <w:t xml:space="preserve"> </w:t>
      </w:r>
      <w:r w:rsidR="00942ED5" w:rsidRPr="00CE045A">
        <w:rPr>
          <w:rFonts w:ascii="Times New Roman" w:hAnsi="Times New Roman"/>
          <w:sz w:val="22"/>
          <w:szCs w:val="22"/>
        </w:rPr>
        <w:t xml:space="preserve">(1997, January). Parental guidance suggested. </w:t>
      </w:r>
      <w:r w:rsidR="00942ED5" w:rsidRPr="00CE045A">
        <w:rPr>
          <w:rFonts w:ascii="Times New Roman" w:hAnsi="Times New Roman"/>
          <w:i/>
          <w:sz w:val="22"/>
          <w:szCs w:val="22"/>
        </w:rPr>
        <w:t>Delta Airlines Sky Magazine</w:t>
      </w:r>
      <w:r w:rsidR="00942ED5" w:rsidRPr="00CE045A">
        <w:rPr>
          <w:rFonts w:ascii="Times New Roman" w:hAnsi="Times New Roman"/>
          <w:sz w:val="22"/>
          <w:szCs w:val="22"/>
        </w:rPr>
        <w:t>, p.82 and ff.</w:t>
      </w:r>
    </w:p>
    <w:p w14:paraId="0D318182" w14:textId="29E2390A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D610E6" w:rsidRPr="00CE045A">
        <w:rPr>
          <w:rFonts w:ascii="Times New Roman" w:hAnsi="Times New Roman"/>
          <w:sz w:val="22"/>
          <w:szCs w:val="22"/>
        </w:rPr>
        <w:t xml:space="preserve"> </w:t>
      </w:r>
      <w:r w:rsidR="00942ED5" w:rsidRPr="00CE045A">
        <w:rPr>
          <w:rFonts w:ascii="Times New Roman" w:hAnsi="Times New Roman"/>
          <w:sz w:val="22"/>
          <w:szCs w:val="22"/>
        </w:rPr>
        <w:t>(1997, Spring)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sz w:val="22"/>
          <w:szCs w:val="22"/>
        </w:rPr>
        <w:t>Beyond the classroom: Why school reform has failed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i/>
          <w:sz w:val="22"/>
          <w:szCs w:val="22"/>
        </w:rPr>
        <w:t>Vassar Quarterly</w:t>
      </w:r>
      <w:r w:rsidR="00EA4B33" w:rsidRPr="00CE045A">
        <w:rPr>
          <w:rFonts w:ascii="Times New Roman" w:hAnsi="Times New Roman"/>
          <w:sz w:val="22"/>
          <w:szCs w:val="22"/>
        </w:rPr>
        <w:t>,</w:t>
      </w:r>
      <w:r w:rsidR="00942ED5" w:rsidRPr="00CE045A">
        <w:rPr>
          <w:rFonts w:ascii="Times New Roman" w:hAnsi="Times New Roman"/>
          <w:sz w:val="22"/>
          <w:szCs w:val="22"/>
        </w:rPr>
        <w:t xml:space="preserve"> 8-13.</w:t>
      </w:r>
    </w:p>
    <w:p w14:paraId="3F420C3A" w14:textId="7984E012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D610E6" w:rsidRPr="00CE045A">
        <w:rPr>
          <w:rFonts w:ascii="Times New Roman" w:hAnsi="Times New Roman"/>
          <w:sz w:val="22"/>
          <w:szCs w:val="22"/>
        </w:rPr>
        <w:t xml:space="preserve"> </w:t>
      </w:r>
      <w:r w:rsidR="00942ED5" w:rsidRPr="00CE045A">
        <w:rPr>
          <w:rFonts w:ascii="Times New Roman" w:hAnsi="Times New Roman"/>
          <w:sz w:val="22"/>
          <w:szCs w:val="22"/>
        </w:rPr>
        <w:t>(1996, Summer)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sz w:val="22"/>
          <w:szCs w:val="22"/>
        </w:rPr>
        <w:t>Ethnicity and student achievement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i/>
          <w:sz w:val="22"/>
          <w:szCs w:val="22"/>
        </w:rPr>
        <w:t>American Educator</w:t>
      </w:r>
      <w:r w:rsidR="00942ED5" w:rsidRPr="00CE045A">
        <w:rPr>
          <w:rFonts w:ascii="Times New Roman" w:hAnsi="Times New Roman"/>
          <w:sz w:val="22"/>
          <w:szCs w:val="22"/>
        </w:rPr>
        <w:t>, p. 28 and ff.</w:t>
      </w:r>
    </w:p>
    <w:p w14:paraId="63DBE928" w14:textId="68362699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D610E6" w:rsidRPr="00CE045A">
        <w:rPr>
          <w:rFonts w:ascii="Times New Roman" w:hAnsi="Times New Roman"/>
          <w:sz w:val="22"/>
          <w:szCs w:val="22"/>
        </w:rPr>
        <w:t xml:space="preserve"> </w:t>
      </w:r>
      <w:r w:rsidR="00942ED5" w:rsidRPr="00CE045A">
        <w:rPr>
          <w:rFonts w:ascii="Times New Roman" w:hAnsi="Times New Roman"/>
          <w:sz w:val="22"/>
          <w:szCs w:val="22"/>
        </w:rPr>
        <w:t>(1996, July 11)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sz w:val="22"/>
          <w:szCs w:val="22"/>
        </w:rPr>
        <w:t>Failure outside the classroom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i/>
          <w:sz w:val="22"/>
          <w:szCs w:val="22"/>
        </w:rPr>
        <w:t>The Wall Street Journal</w:t>
      </w:r>
      <w:r w:rsidR="00942ED5" w:rsidRPr="00CE045A">
        <w:rPr>
          <w:rFonts w:ascii="Times New Roman" w:hAnsi="Times New Roman"/>
          <w:sz w:val="22"/>
          <w:szCs w:val="22"/>
        </w:rPr>
        <w:t xml:space="preserve">, p. A14. (Reprinted in W. Evers, L. Izumi, &amp; P. Riley (Eds.). </w:t>
      </w:r>
      <w:r w:rsidR="00942ED5" w:rsidRPr="00CE045A">
        <w:rPr>
          <w:rFonts w:ascii="Times New Roman" w:hAnsi="Times New Roman"/>
          <w:i/>
          <w:sz w:val="22"/>
          <w:szCs w:val="22"/>
        </w:rPr>
        <w:t>School reform: The critical issues</w:t>
      </w:r>
      <w:r w:rsidR="00942ED5" w:rsidRPr="00CE045A">
        <w:rPr>
          <w:rFonts w:ascii="Times New Roman" w:hAnsi="Times New Roman"/>
          <w:sz w:val="22"/>
          <w:szCs w:val="22"/>
        </w:rPr>
        <w:t>. Pp. 117-120. Stanford, CA: Hoover Institution Press.</w:t>
      </w:r>
    </w:p>
    <w:p w14:paraId="068C8671" w14:textId="6ED60F48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D610E6" w:rsidRPr="00CE045A">
        <w:rPr>
          <w:rFonts w:ascii="Times New Roman" w:hAnsi="Times New Roman"/>
          <w:sz w:val="22"/>
          <w:szCs w:val="22"/>
        </w:rPr>
        <w:t xml:space="preserve"> </w:t>
      </w:r>
      <w:r w:rsidR="00942ED5" w:rsidRPr="00CE045A">
        <w:rPr>
          <w:rFonts w:ascii="Times New Roman" w:hAnsi="Times New Roman"/>
          <w:sz w:val="22"/>
          <w:szCs w:val="22"/>
        </w:rPr>
        <w:t>(1996, August 6)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sz w:val="22"/>
          <w:szCs w:val="22"/>
        </w:rPr>
        <w:t>School reform won’t work if students don’t value education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i/>
          <w:sz w:val="22"/>
          <w:szCs w:val="22"/>
        </w:rPr>
        <w:t>School Board News</w:t>
      </w:r>
      <w:r w:rsidR="00942ED5" w:rsidRPr="00CE045A">
        <w:rPr>
          <w:rFonts w:ascii="Times New Roman" w:hAnsi="Times New Roman"/>
          <w:sz w:val="22"/>
          <w:szCs w:val="22"/>
        </w:rPr>
        <w:t>, p. 2 and ff.</w:t>
      </w:r>
    </w:p>
    <w:p w14:paraId="580E4789" w14:textId="381CAF86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D610E6" w:rsidRPr="00CE045A">
        <w:rPr>
          <w:rFonts w:ascii="Times New Roman" w:hAnsi="Times New Roman"/>
          <w:sz w:val="22"/>
          <w:szCs w:val="22"/>
        </w:rPr>
        <w:t xml:space="preserve"> </w:t>
      </w:r>
      <w:r w:rsidR="00942ED5" w:rsidRPr="00CE045A">
        <w:rPr>
          <w:rFonts w:ascii="Times New Roman" w:hAnsi="Times New Roman"/>
          <w:sz w:val="22"/>
          <w:szCs w:val="22"/>
        </w:rPr>
        <w:t xml:space="preserve">(1996, September 13). Do Mom and Dad deserve an F in education? </w:t>
      </w:r>
      <w:r w:rsidR="00942ED5" w:rsidRPr="00CE045A">
        <w:rPr>
          <w:rFonts w:ascii="Times New Roman" w:hAnsi="Times New Roman"/>
          <w:i/>
          <w:sz w:val="22"/>
          <w:szCs w:val="22"/>
        </w:rPr>
        <w:t>The Forward</w:t>
      </w:r>
      <w:r w:rsidR="00942ED5" w:rsidRPr="00CE045A">
        <w:rPr>
          <w:rFonts w:ascii="Times New Roman" w:hAnsi="Times New Roman"/>
          <w:sz w:val="22"/>
          <w:szCs w:val="22"/>
        </w:rPr>
        <w:t>, p. 21.</w:t>
      </w:r>
    </w:p>
    <w:p w14:paraId="36DB2C3C" w14:textId="23A85992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D610E6" w:rsidRPr="00CE045A">
        <w:rPr>
          <w:rFonts w:ascii="Times New Roman" w:hAnsi="Times New Roman"/>
          <w:sz w:val="22"/>
          <w:szCs w:val="22"/>
        </w:rPr>
        <w:t xml:space="preserve"> </w:t>
      </w:r>
      <w:r w:rsidR="00942ED5" w:rsidRPr="00CE045A">
        <w:rPr>
          <w:rFonts w:ascii="Times New Roman" w:hAnsi="Times New Roman"/>
          <w:sz w:val="22"/>
          <w:szCs w:val="22"/>
        </w:rPr>
        <w:t>(1996, September)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sz w:val="22"/>
          <w:szCs w:val="22"/>
        </w:rPr>
        <w:t>Checked out parents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i/>
          <w:sz w:val="22"/>
          <w:szCs w:val="22"/>
        </w:rPr>
        <w:t>The American Enterprise</w:t>
      </w:r>
      <w:r w:rsidR="00942ED5" w:rsidRPr="00CE045A">
        <w:rPr>
          <w:rFonts w:ascii="Times New Roman" w:hAnsi="Times New Roman"/>
          <w:sz w:val="22"/>
          <w:szCs w:val="22"/>
        </w:rPr>
        <w:t>, p. 45.</w:t>
      </w:r>
    </w:p>
    <w:p w14:paraId="113CCEFE" w14:textId="4CBB6E63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D610E6" w:rsidRPr="00CE045A">
        <w:rPr>
          <w:rFonts w:ascii="Times New Roman" w:hAnsi="Times New Roman"/>
          <w:sz w:val="22"/>
          <w:szCs w:val="22"/>
        </w:rPr>
        <w:t xml:space="preserve"> </w:t>
      </w:r>
      <w:r w:rsidR="00942ED5" w:rsidRPr="00CE045A">
        <w:rPr>
          <w:rFonts w:ascii="Times New Roman" w:hAnsi="Times New Roman"/>
          <w:sz w:val="22"/>
          <w:szCs w:val="22"/>
        </w:rPr>
        <w:t>(1996, October 7). Q: Is the crisis in American education created by conservatives? No: The drop in achievement is genuine across ethnic, socioeconomic and age groups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i/>
          <w:sz w:val="22"/>
          <w:szCs w:val="22"/>
        </w:rPr>
        <w:t>Insight Magazine</w:t>
      </w:r>
      <w:r w:rsidR="00942ED5" w:rsidRPr="00CE045A">
        <w:rPr>
          <w:rFonts w:ascii="Times New Roman" w:hAnsi="Times New Roman"/>
          <w:sz w:val="22"/>
          <w:szCs w:val="22"/>
        </w:rPr>
        <w:t>, p. 23 and ff.</w:t>
      </w:r>
    </w:p>
    <w:p w14:paraId="64DDADE7" w14:textId="2C76EF31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, &amp; </w:t>
      </w:r>
      <w:r w:rsidR="00047068" w:rsidRPr="00CE045A">
        <w:rPr>
          <w:rFonts w:ascii="Times New Roman" w:hAnsi="Times New Roman"/>
          <w:sz w:val="22"/>
          <w:szCs w:val="22"/>
        </w:rPr>
        <w:t>Sessa, F.</w:t>
      </w:r>
      <w:r w:rsidR="00942ED5" w:rsidRPr="00CE045A">
        <w:rPr>
          <w:rFonts w:ascii="Times New Roman" w:hAnsi="Times New Roman"/>
          <w:sz w:val="22"/>
          <w:szCs w:val="22"/>
        </w:rPr>
        <w:t xml:space="preserve"> (1996). “At Long Last, A Scholarly Compendium of Parenting Research.”  Review of M. Bornstein (Ed.), </w:t>
      </w:r>
      <w:r w:rsidR="00942ED5" w:rsidRPr="00CE045A">
        <w:rPr>
          <w:rFonts w:ascii="Times New Roman" w:hAnsi="Times New Roman"/>
          <w:i/>
          <w:sz w:val="22"/>
          <w:szCs w:val="22"/>
        </w:rPr>
        <w:t>Handbook of Parenting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sz w:val="22"/>
          <w:szCs w:val="22"/>
        </w:rPr>
        <w:t>Mahwah, NJ: Erlbaum, 1996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sz w:val="22"/>
          <w:szCs w:val="22"/>
        </w:rPr>
        <w:t xml:space="preserve">Reviewed in </w:t>
      </w:r>
      <w:r w:rsidR="00942ED5" w:rsidRPr="00CE045A">
        <w:rPr>
          <w:rFonts w:ascii="Times New Roman" w:hAnsi="Times New Roman"/>
          <w:i/>
          <w:sz w:val="22"/>
          <w:szCs w:val="22"/>
        </w:rPr>
        <w:t>Contemporary Psychology</w:t>
      </w:r>
      <w:r w:rsidR="00942ED5" w:rsidRPr="00CE045A">
        <w:rPr>
          <w:rFonts w:ascii="Times New Roman" w:hAnsi="Times New Roman"/>
          <w:sz w:val="22"/>
          <w:szCs w:val="22"/>
        </w:rPr>
        <w:t xml:space="preserve">, </w:t>
      </w:r>
      <w:r w:rsidR="00942ED5" w:rsidRPr="00CE045A">
        <w:rPr>
          <w:rFonts w:ascii="Times New Roman" w:hAnsi="Times New Roman"/>
          <w:i/>
          <w:sz w:val="22"/>
          <w:szCs w:val="22"/>
        </w:rPr>
        <w:t>41</w:t>
      </w:r>
      <w:r w:rsidR="00942ED5" w:rsidRPr="00CE045A">
        <w:rPr>
          <w:rFonts w:ascii="Times New Roman" w:hAnsi="Times New Roman"/>
          <w:sz w:val="22"/>
          <w:szCs w:val="22"/>
        </w:rPr>
        <w:t>, 875-877.</w:t>
      </w:r>
    </w:p>
    <w:p w14:paraId="276569A3" w14:textId="54E8904F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(1995). “The End of the Life-span?” Review of D. Featherman, R. Lerner, and M. Perlmutter (Eds.), </w:t>
      </w:r>
      <w:r w:rsidR="00942ED5" w:rsidRPr="00CE045A">
        <w:rPr>
          <w:rFonts w:ascii="Times New Roman" w:hAnsi="Times New Roman"/>
          <w:i/>
          <w:sz w:val="22"/>
          <w:szCs w:val="22"/>
        </w:rPr>
        <w:t>Lifespan Development and Behavior</w:t>
      </w:r>
      <w:r w:rsidR="00942ED5" w:rsidRPr="00CE045A">
        <w:rPr>
          <w:rFonts w:ascii="Times New Roman" w:hAnsi="Times New Roman"/>
          <w:sz w:val="22"/>
          <w:szCs w:val="22"/>
        </w:rPr>
        <w:t xml:space="preserve"> (Volume 12). Hillsdale, NJ: Erlbaum. Reviewed in </w:t>
      </w:r>
      <w:r w:rsidR="00942ED5" w:rsidRPr="00CE045A">
        <w:rPr>
          <w:rFonts w:ascii="Times New Roman" w:hAnsi="Times New Roman"/>
          <w:i/>
          <w:sz w:val="22"/>
          <w:szCs w:val="22"/>
        </w:rPr>
        <w:t>Contemporary Psychology</w:t>
      </w:r>
      <w:r w:rsidR="00942ED5" w:rsidRPr="00CE045A">
        <w:rPr>
          <w:rFonts w:ascii="Times New Roman" w:hAnsi="Times New Roman"/>
          <w:sz w:val="22"/>
          <w:szCs w:val="22"/>
        </w:rPr>
        <w:t xml:space="preserve">, </w:t>
      </w:r>
      <w:r w:rsidR="00942ED5" w:rsidRPr="00CE045A">
        <w:rPr>
          <w:rFonts w:ascii="Times New Roman" w:hAnsi="Times New Roman"/>
          <w:i/>
          <w:sz w:val="22"/>
          <w:szCs w:val="22"/>
        </w:rPr>
        <w:t>40</w:t>
      </w:r>
      <w:r w:rsidR="00942ED5" w:rsidRPr="00CE045A">
        <w:rPr>
          <w:rFonts w:ascii="Times New Roman" w:hAnsi="Times New Roman"/>
          <w:sz w:val="22"/>
          <w:szCs w:val="22"/>
        </w:rPr>
        <w:t>, 1081-1082.</w:t>
      </w:r>
    </w:p>
    <w:p w14:paraId="78924936" w14:textId="6C6A058D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(1995, Winter). Problems and promises of community research. </w:t>
      </w:r>
      <w:r w:rsidR="00942ED5" w:rsidRPr="00CE045A">
        <w:rPr>
          <w:rFonts w:ascii="Times New Roman" w:hAnsi="Times New Roman"/>
          <w:i/>
          <w:sz w:val="22"/>
          <w:szCs w:val="22"/>
        </w:rPr>
        <w:t>SRA Newsletter</w:t>
      </w:r>
      <w:r w:rsidR="00942ED5" w:rsidRPr="00CE045A">
        <w:rPr>
          <w:rFonts w:ascii="Times New Roman" w:hAnsi="Times New Roman"/>
          <w:sz w:val="22"/>
          <w:szCs w:val="22"/>
        </w:rPr>
        <w:t>, p. 1 and ff.</w:t>
      </w:r>
    </w:p>
    <w:p w14:paraId="1F0F82E6" w14:textId="22A68768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(1994). Review of </w:t>
      </w:r>
      <w:r w:rsidR="00942ED5" w:rsidRPr="00CE045A">
        <w:rPr>
          <w:rFonts w:ascii="Times New Roman" w:hAnsi="Times New Roman"/>
          <w:i/>
          <w:sz w:val="22"/>
          <w:szCs w:val="22"/>
        </w:rPr>
        <w:t>Early adolescence: Perspectives on research, policy, and intervention</w:t>
      </w:r>
      <w:r w:rsidR="00942ED5" w:rsidRPr="00CE045A">
        <w:rPr>
          <w:rFonts w:ascii="Times New Roman" w:hAnsi="Times New Roman"/>
          <w:sz w:val="22"/>
          <w:szCs w:val="22"/>
        </w:rPr>
        <w:t>. R. Lerner (Ed.). Hillsdale, NJ: Erlbaum, 1993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sz w:val="22"/>
          <w:szCs w:val="22"/>
        </w:rPr>
        <w:t xml:space="preserve">Reviewed in </w:t>
      </w:r>
      <w:r w:rsidR="00942ED5" w:rsidRPr="00CE045A">
        <w:rPr>
          <w:rFonts w:ascii="Times New Roman" w:hAnsi="Times New Roman"/>
          <w:i/>
          <w:sz w:val="22"/>
          <w:szCs w:val="22"/>
        </w:rPr>
        <w:t>American Scientist</w:t>
      </w:r>
      <w:r w:rsidR="00942ED5" w:rsidRPr="00CE045A">
        <w:rPr>
          <w:rFonts w:ascii="Times New Roman" w:hAnsi="Times New Roman"/>
          <w:sz w:val="22"/>
          <w:szCs w:val="22"/>
        </w:rPr>
        <w:t xml:space="preserve">, </w:t>
      </w:r>
      <w:r w:rsidR="00942ED5" w:rsidRPr="00CE045A">
        <w:rPr>
          <w:rFonts w:ascii="Times New Roman" w:hAnsi="Times New Roman"/>
          <w:i/>
          <w:sz w:val="22"/>
          <w:szCs w:val="22"/>
        </w:rPr>
        <w:t>May/June</w:t>
      </w:r>
      <w:r w:rsidR="00942ED5" w:rsidRPr="00CE045A">
        <w:rPr>
          <w:rFonts w:ascii="Times New Roman" w:hAnsi="Times New Roman"/>
          <w:sz w:val="22"/>
          <w:szCs w:val="22"/>
        </w:rPr>
        <w:t>.</w:t>
      </w:r>
    </w:p>
    <w:p w14:paraId="311D62C9" w14:textId="070894DE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&amp; Steinberg, W. (September, 1994). Crossing paths. </w:t>
      </w:r>
      <w:r w:rsidR="00942ED5" w:rsidRPr="00CE045A">
        <w:rPr>
          <w:rFonts w:ascii="Times New Roman" w:hAnsi="Times New Roman"/>
          <w:i/>
          <w:sz w:val="22"/>
          <w:szCs w:val="22"/>
        </w:rPr>
        <w:t>Ladies Home Journal’s Parent’s Digest</w:t>
      </w:r>
      <w:r w:rsidR="00942ED5" w:rsidRPr="00CE045A">
        <w:rPr>
          <w:rFonts w:ascii="Times New Roman" w:hAnsi="Times New Roman"/>
          <w:sz w:val="22"/>
          <w:szCs w:val="22"/>
        </w:rPr>
        <w:t>, pp. 44-47.</w:t>
      </w:r>
    </w:p>
    <w:p w14:paraId="4F637975" w14:textId="14A90865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(1993). Review of </w:t>
      </w:r>
      <w:r w:rsidR="00942ED5" w:rsidRPr="00CE045A">
        <w:rPr>
          <w:rFonts w:ascii="Times New Roman" w:hAnsi="Times New Roman"/>
          <w:i/>
          <w:sz w:val="22"/>
          <w:szCs w:val="22"/>
        </w:rPr>
        <w:t>Parent-child relations throughout life</w:t>
      </w:r>
      <w:r w:rsidR="00942ED5" w:rsidRPr="00CE045A">
        <w:rPr>
          <w:rFonts w:ascii="Times New Roman" w:hAnsi="Times New Roman"/>
          <w:sz w:val="22"/>
          <w:szCs w:val="22"/>
        </w:rPr>
        <w:t>. K. Pillemer and K. McCartney (Eds.). Hillsdale, NJ: Lawrence Erlbaum, 1991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sz w:val="22"/>
          <w:szCs w:val="22"/>
        </w:rPr>
        <w:t xml:space="preserve">Reviewed in </w:t>
      </w:r>
      <w:r w:rsidR="00942ED5" w:rsidRPr="00CE045A">
        <w:rPr>
          <w:rFonts w:ascii="Times New Roman" w:hAnsi="Times New Roman"/>
          <w:i/>
          <w:sz w:val="22"/>
          <w:szCs w:val="22"/>
        </w:rPr>
        <w:t>Child Development Abstracts and Bibliography</w:t>
      </w:r>
      <w:r w:rsidR="00942ED5" w:rsidRPr="00CE045A">
        <w:rPr>
          <w:rFonts w:ascii="Times New Roman" w:hAnsi="Times New Roman"/>
          <w:sz w:val="22"/>
          <w:szCs w:val="22"/>
        </w:rPr>
        <w:t xml:space="preserve">, </w:t>
      </w:r>
      <w:r w:rsidR="00942ED5" w:rsidRPr="00CE045A">
        <w:rPr>
          <w:rFonts w:ascii="Times New Roman" w:hAnsi="Times New Roman"/>
          <w:i/>
          <w:sz w:val="22"/>
          <w:szCs w:val="22"/>
        </w:rPr>
        <w:t>67</w:t>
      </w:r>
      <w:r w:rsidR="00942ED5" w:rsidRPr="00CE045A">
        <w:rPr>
          <w:rFonts w:ascii="Times New Roman" w:hAnsi="Times New Roman"/>
          <w:sz w:val="22"/>
          <w:szCs w:val="22"/>
        </w:rPr>
        <w:t>, 99-100.</w:t>
      </w:r>
    </w:p>
    <w:p w14:paraId="36375F70" w14:textId="12F1F985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(February, 1993). Home alone: Practical tips for working parents of young adolescents. </w:t>
      </w:r>
      <w:r w:rsidR="00942ED5" w:rsidRPr="00CE045A">
        <w:rPr>
          <w:rFonts w:ascii="Times New Roman" w:hAnsi="Times New Roman"/>
          <w:i/>
          <w:sz w:val="22"/>
          <w:szCs w:val="22"/>
        </w:rPr>
        <w:t>Ladies Home Journal</w:t>
      </w:r>
      <w:r w:rsidR="00942ED5" w:rsidRPr="00CE045A">
        <w:rPr>
          <w:rFonts w:ascii="Times New Roman" w:hAnsi="Times New Roman"/>
          <w:sz w:val="22"/>
          <w:szCs w:val="22"/>
        </w:rPr>
        <w:t>.</w:t>
      </w:r>
    </w:p>
    <w:p w14:paraId="05550EAD" w14:textId="1910C32E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, &amp; Levine, A. (April, 1992). Surviving adolescence. </w:t>
      </w:r>
      <w:r w:rsidR="00942ED5" w:rsidRPr="00CE045A">
        <w:rPr>
          <w:rFonts w:ascii="Times New Roman" w:hAnsi="Times New Roman"/>
          <w:i/>
          <w:sz w:val="22"/>
          <w:szCs w:val="22"/>
        </w:rPr>
        <w:t>Ladies Home Journal’s Parent’s Digest</w:t>
      </w:r>
      <w:r w:rsidR="00942ED5" w:rsidRPr="00CE045A">
        <w:rPr>
          <w:rFonts w:ascii="Times New Roman" w:hAnsi="Times New Roman"/>
          <w:sz w:val="22"/>
          <w:szCs w:val="22"/>
        </w:rPr>
        <w:t>, p.45 and ff.</w:t>
      </w:r>
    </w:p>
    <w:p w14:paraId="2B20C529" w14:textId="67607966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, &amp; Greenberger, E. (1990, July 8). Lousy jobs, worse futures. </w:t>
      </w:r>
      <w:r w:rsidR="00942ED5" w:rsidRPr="00CE045A">
        <w:rPr>
          <w:rFonts w:ascii="Times New Roman" w:hAnsi="Times New Roman"/>
          <w:i/>
          <w:sz w:val="22"/>
          <w:szCs w:val="22"/>
        </w:rPr>
        <w:t>The Washington Post</w:t>
      </w:r>
      <w:r w:rsidR="00942ED5" w:rsidRPr="00CE045A">
        <w:rPr>
          <w:rFonts w:ascii="Times New Roman" w:hAnsi="Times New Roman"/>
          <w:sz w:val="22"/>
          <w:szCs w:val="22"/>
        </w:rPr>
        <w:t>, p.C5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sz w:val="22"/>
          <w:szCs w:val="22"/>
        </w:rPr>
        <w:t xml:space="preserve">(Reprinted in:  J. Marting, (ed.). (1993). </w:t>
      </w:r>
      <w:r w:rsidR="00942ED5" w:rsidRPr="00CE045A">
        <w:rPr>
          <w:rFonts w:ascii="Times New Roman" w:hAnsi="Times New Roman"/>
          <w:i/>
          <w:sz w:val="22"/>
          <w:szCs w:val="22"/>
        </w:rPr>
        <w:t>Making a living: A real world reader</w:t>
      </w:r>
      <w:r w:rsidR="00942ED5" w:rsidRPr="00CE045A">
        <w:rPr>
          <w:rFonts w:ascii="Times New Roman" w:hAnsi="Times New Roman"/>
          <w:sz w:val="22"/>
          <w:szCs w:val="22"/>
        </w:rPr>
        <w:t>, pp. 159-161). New York: HarperCollins.)</w:t>
      </w:r>
    </w:p>
    <w:p w14:paraId="23388638" w14:textId="4D56748D" w:rsidR="00942ED5" w:rsidRPr="00CE045A" w:rsidRDefault="00F436EA" w:rsidP="003278B2">
      <w:pPr>
        <w:keepLines/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>, &amp; Levine, A. (Fall, 1990). Enjoying your child’s teenage years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i/>
          <w:sz w:val="22"/>
          <w:szCs w:val="22"/>
        </w:rPr>
        <w:t>Temple Review</w:t>
      </w:r>
      <w:r w:rsidR="00942ED5" w:rsidRPr="00CE045A">
        <w:rPr>
          <w:rFonts w:ascii="Times New Roman" w:hAnsi="Times New Roman"/>
          <w:sz w:val="22"/>
          <w:szCs w:val="22"/>
        </w:rPr>
        <w:t>, 20-23.</w:t>
      </w:r>
    </w:p>
    <w:p w14:paraId="4A81E165" w14:textId="1BA9E96A" w:rsidR="00942ED5" w:rsidRPr="00CE045A" w:rsidRDefault="00942ED5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Brown, B.,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(Fall, 1989). Skirting the “Brain-Nerd” connection: How bright students save face among peers. </w:t>
      </w:r>
      <w:r w:rsidRPr="00CE045A">
        <w:rPr>
          <w:rFonts w:ascii="Times New Roman" w:hAnsi="Times New Roman"/>
          <w:i/>
          <w:sz w:val="22"/>
          <w:szCs w:val="22"/>
        </w:rPr>
        <w:t>Newsletter of the National Center on Effective Secondary Schools</w:t>
      </w:r>
      <w:r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i/>
          <w:sz w:val="22"/>
          <w:szCs w:val="22"/>
        </w:rPr>
        <w:t>4</w:t>
      </w:r>
      <w:r w:rsidRPr="00CE045A">
        <w:rPr>
          <w:rFonts w:ascii="Times New Roman" w:hAnsi="Times New Roman"/>
          <w:sz w:val="22"/>
          <w:szCs w:val="22"/>
        </w:rPr>
        <w:t>, pp. 2-4.</w:t>
      </w:r>
    </w:p>
    <w:p w14:paraId="73B0AB5E" w14:textId="37C5B1AE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(1989). “Surprise Endings, at Least for Some.”  Review of F. Furstenberg, Jr., J. Brooks-Gunn, and S. Morgan. (1987). </w:t>
      </w:r>
      <w:r w:rsidR="00942ED5" w:rsidRPr="00CE045A">
        <w:rPr>
          <w:rFonts w:ascii="Times New Roman" w:hAnsi="Times New Roman"/>
          <w:i/>
          <w:sz w:val="22"/>
          <w:szCs w:val="22"/>
        </w:rPr>
        <w:t>Adolescent mothers in later life</w:t>
      </w:r>
      <w:r w:rsidR="00942ED5" w:rsidRPr="00CE045A">
        <w:rPr>
          <w:rFonts w:ascii="Times New Roman" w:hAnsi="Times New Roman"/>
          <w:sz w:val="22"/>
          <w:szCs w:val="22"/>
        </w:rPr>
        <w:t>. New York: Cambridge University Press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sz w:val="22"/>
          <w:szCs w:val="22"/>
        </w:rPr>
        <w:t xml:space="preserve">Reviewed in </w:t>
      </w:r>
      <w:r w:rsidR="00942ED5" w:rsidRPr="00CE045A">
        <w:rPr>
          <w:rFonts w:ascii="Times New Roman" w:hAnsi="Times New Roman"/>
          <w:i/>
          <w:sz w:val="22"/>
          <w:szCs w:val="22"/>
        </w:rPr>
        <w:t>Contemporary Psychology</w:t>
      </w:r>
      <w:r w:rsidR="00942ED5" w:rsidRPr="00CE045A">
        <w:rPr>
          <w:rFonts w:ascii="Times New Roman" w:hAnsi="Times New Roman"/>
          <w:sz w:val="22"/>
          <w:szCs w:val="22"/>
        </w:rPr>
        <w:t xml:space="preserve">, </w:t>
      </w:r>
      <w:r w:rsidR="00942ED5" w:rsidRPr="00CE045A">
        <w:rPr>
          <w:rFonts w:ascii="Times New Roman" w:hAnsi="Times New Roman"/>
          <w:i/>
          <w:sz w:val="22"/>
          <w:szCs w:val="22"/>
        </w:rPr>
        <w:t>34</w:t>
      </w:r>
      <w:r w:rsidR="00942ED5" w:rsidRPr="00CE045A">
        <w:rPr>
          <w:rFonts w:ascii="Times New Roman" w:hAnsi="Times New Roman"/>
          <w:sz w:val="22"/>
          <w:szCs w:val="22"/>
        </w:rPr>
        <w:t>, 229-232.</w:t>
      </w:r>
    </w:p>
    <w:p w14:paraId="5BAB2085" w14:textId="097CF679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(1987, April 25). Why Japan’s students outdo ours. </w:t>
      </w:r>
      <w:r w:rsidR="00942ED5" w:rsidRPr="00CE045A">
        <w:rPr>
          <w:rFonts w:ascii="Times New Roman" w:hAnsi="Times New Roman"/>
          <w:i/>
          <w:sz w:val="22"/>
          <w:szCs w:val="22"/>
        </w:rPr>
        <w:t>The New York Times</w:t>
      </w:r>
      <w:r w:rsidR="00942ED5" w:rsidRPr="00CE045A">
        <w:rPr>
          <w:rFonts w:ascii="Times New Roman" w:hAnsi="Times New Roman"/>
          <w:sz w:val="22"/>
          <w:szCs w:val="22"/>
        </w:rPr>
        <w:t>, p. A15.</w:t>
      </w:r>
    </w:p>
    <w:p w14:paraId="4F0B7365" w14:textId="2B137465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(September, 1987). Bound to bicker: Pubescent primates leave home for good reasons. Our teens stay with us and squabble. </w:t>
      </w:r>
      <w:r w:rsidR="00942ED5" w:rsidRPr="00CE045A">
        <w:rPr>
          <w:rFonts w:ascii="Times New Roman" w:hAnsi="Times New Roman"/>
          <w:i/>
          <w:sz w:val="22"/>
          <w:szCs w:val="22"/>
        </w:rPr>
        <w:t>Psychology Today</w:t>
      </w:r>
      <w:r w:rsidR="00942ED5" w:rsidRPr="00CE045A">
        <w:rPr>
          <w:rFonts w:ascii="Times New Roman" w:hAnsi="Times New Roman"/>
          <w:sz w:val="22"/>
          <w:szCs w:val="22"/>
        </w:rPr>
        <w:t>, pp. 36-39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sz w:val="22"/>
          <w:szCs w:val="22"/>
        </w:rPr>
        <w:t xml:space="preserve">(Reprinted in J. Olson-Fallon, (ed.). (1992). </w:t>
      </w:r>
      <w:r w:rsidR="00942ED5" w:rsidRPr="00CE045A">
        <w:rPr>
          <w:rFonts w:ascii="Times New Roman" w:hAnsi="Times New Roman"/>
          <w:i/>
          <w:sz w:val="22"/>
          <w:szCs w:val="22"/>
        </w:rPr>
        <w:t>Growing up, growing old</w:t>
      </w:r>
      <w:r w:rsidR="00942ED5" w:rsidRPr="00CE045A">
        <w:rPr>
          <w:rFonts w:ascii="Times New Roman" w:hAnsi="Times New Roman"/>
          <w:sz w:val="22"/>
          <w:szCs w:val="22"/>
        </w:rPr>
        <w:t xml:space="preserve">. New York: HarperCollins, pp. 48-54; and in D. McQuade and R. Atwan, (Eds.). (1998). </w:t>
      </w:r>
      <w:r w:rsidR="00942ED5" w:rsidRPr="00CE045A">
        <w:rPr>
          <w:rFonts w:ascii="Times New Roman" w:hAnsi="Times New Roman"/>
          <w:i/>
          <w:sz w:val="22"/>
          <w:szCs w:val="22"/>
        </w:rPr>
        <w:t>Thinking in writing: Rhetorical patterns and critical response</w:t>
      </w:r>
      <w:r w:rsidR="00942ED5" w:rsidRPr="00CE045A">
        <w:rPr>
          <w:rFonts w:ascii="Times New Roman" w:hAnsi="Times New Roman"/>
          <w:sz w:val="22"/>
          <w:szCs w:val="22"/>
        </w:rPr>
        <w:t xml:space="preserve"> (4</w:t>
      </w:r>
      <w:r w:rsidR="00942ED5" w:rsidRPr="00CE045A">
        <w:rPr>
          <w:rFonts w:ascii="Times New Roman" w:hAnsi="Times New Roman"/>
          <w:sz w:val="22"/>
          <w:szCs w:val="22"/>
          <w:vertAlign w:val="superscript"/>
        </w:rPr>
        <w:t>th</w:t>
      </w:r>
      <w:r w:rsidR="00942ED5" w:rsidRPr="00CE045A">
        <w:rPr>
          <w:rFonts w:ascii="Times New Roman" w:hAnsi="Times New Roman"/>
          <w:sz w:val="22"/>
          <w:szCs w:val="22"/>
        </w:rPr>
        <w:t xml:space="preserve"> edition)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3C26AE">
        <w:rPr>
          <w:rFonts w:ascii="Times New Roman" w:hAnsi="Times New Roman"/>
          <w:sz w:val="22"/>
          <w:szCs w:val="22"/>
        </w:rPr>
        <w:t>McGraw</w:t>
      </w:r>
      <w:r w:rsidR="00942ED5" w:rsidRPr="00CE045A">
        <w:rPr>
          <w:rFonts w:ascii="Times New Roman" w:hAnsi="Times New Roman"/>
          <w:sz w:val="22"/>
          <w:szCs w:val="22"/>
        </w:rPr>
        <w:t>-Hill, pp. 374-379.</w:t>
      </w:r>
    </w:p>
    <w:p w14:paraId="0556C4CF" w14:textId="665E6E3E" w:rsidR="00942ED5" w:rsidRPr="00CE045A" w:rsidRDefault="00942ED5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Greenberger, E., &amp; </w:t>
      </w:r>
      <w:r w:rsidR="00F436EA" w:rsidRPr="00CE045A">
        <w:rPr>
          <w:rFonts w:ascii="Times New Roman" w:hAnsi="Times New Roman"/>
          <w:b/>
          <w:sz w:val="22"/>
          <w:szCs w:val="22"/>
        </w:rPr>
        <w:t>Steinberg, L.</w:t>
      </w:r>
      <w:r w:rsidRPr="00CE045A">
        <w:rPr>
          <w:rFonts w:ascii="Times New Roman" w:hAnsi="Times New Roman"/>
          <w:sz w:val="22"/>
          <w:szCs w:val="22"/>
        </w:rPr>
        <w:t xml:space="preserve"> (1986, December 10). The debit side of adolescent employment. </w:t>
      </w:r>
      <w:r w:rsidRPr="00CE045A">
        <w:rPr>
          <w:rFonts w:ascii="Times New Roman" w:hAnsi="Times New Roman"/>
          <w:i/>
          <w:sz w:val="22"/>
          <w:szCs w:val="22"/>
        </w:rPr>
        <w:t>Education Week</w:t>
      </w:r>
      <w:r w:rsidRPr="00CE045A">
        <w:rPr>
          <w:rFonts w:ascii="Times New Roman" w:hAnsi="Times New Roman"/>
          <w:sz w:val="22"/>
          <w:szCs w:val="22"/>
        </w:rPr>
        <w:t>, p. 24.</w:t>
      </w:r>
    </w:p>
    <w:p w14:paraId="6CC8E7E1" w14:textId="54FFE5B3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(1984). “What Makes a Lifespan Development Text Good?”  Review of J. Turner and D. Helms. (1983). </w:t>
      </w:r>
      <w:r w:rsidR="00942ED5" w:rsidRPr="00CE045A">
        <w:rPr>
          <w:rFonts w:ascii="Times New Roman" w:hAnsi="Times New Roman"/>
          <w:i/>
          <w:sz w:val="22"/>
          <w:szCs w:val="22"/>
        </w:rPr>
        <w:t>Lifespan development</w:t>
      </w:r>
      <w:r w:rsidR="00942ED5" w:rsidRPr="00CE045A">
        <w:rPr>
          <w:rFonts w:ascii="Times New Roman" w:hAnsi="Times New Roman"/>
          <w:sz w:val="22"/>
          <w:szCs w:val="22"/>
        </w:rPr>
        <w:t xml:space="preserve"> (2nd edition). New York: Holt, Rinehart, and Winston; J. Gibson. (1983). </w:t>
      </w:r>
      <w:r w:rsidR="00942ED5" w:rsidRPr="00CE045A">
        <w:rPr>
          <w:rFonts w:ascii="Times New Roman" w:hAnsi="Times New Roman"/>
          <w:i/>
          <w:sz w:val="22"/>
          <w:szCs w:val="22"/>
        </w:rPr>
        <w:t>Living: Human development through the lifespan</w:t>
      </w:r>
      <w:r w:rsidR="00942ED5" w:rsidRPr="00CE045A">
        <w:rPr>
          <w:rFonts w:ascii="Times New Roman" w:hAnsi="Times New Roman"/>
          <w:sz w:val="22"/>
          <w:szCs w:val="22"/>
        </w:rPr>
        <w:t xml:space="preserve">. Reading, MA: Addison-Wesley; and R. Lerner and D. </w:t>
      </w:r>
      <w:proofErr w:type="spellStart"/>
      <w:r w:rsidR="00942ED5" w:rsidRPr="00CE045A">
        <w:rPr>
          <w:rFonts w:ascii="Times New Roman" w:hAnsi="Times New Roman"/>
          <w:sz w:val="22"/>
          <w:szCs w:val="22"/>
        </w:rPr>
        <w:t>Hultsch</w:t>
      </w:r>
      <w:proofErr w:type="spellEnd"/>
      <w:r w:rsidR="00942ED5" w:rsidRPr="00CE045A">
        <w:rPr>
          <w:rFonts w:ascii="Times New Roman" w:hAnsi="Times New Roman"/>
          <w:sz w:val="22"/>
          <w:szCs w:val="22"/>
        </w:rPr>
        <w:t xml:space="preserve">. (1983). </w:t>
      </w:r>
      <w:r w:rsidR="00942ED5" w:rsidRPr="00CE045A">
        <w:rPr>
          <w:rFonts w:ascii="Times New Roman" w:hAnsi="Times New Roman"/>
          <w:i/>
          <w:sz w:val="22"/>
          <w:szCs w:val="22"/>
        </w:rPr>
        <w:t>Human development: A life-span perspective</w:t>
      </w:r>
      <w:r w:rsidR="00942ED5" w:rsidRPr="00CE045A">
        <w:rPr>
          <w:rFonts w:ascii="Times New Roman" w:hAnsi="Times New Roman"/>
          <w:sz w:val="22"/>
          <w:szCs w:val="22"/>
        </w:rPr>
        <w:t xml:space="preserve">. </w:t>
      </w:r>
      <w:r w:rsidR="003C26AE">
        <w:rPr>
          <w:rFonts w:ascii="Times New Roman" w:hAnsi="Times New Roman"/>
          <w:sz w:val="22"/>
          <w:szCs w:val="22"/>
        </w:rPr>
        <w:t>McGraw</w:t>
      </w:r>
      <w:r w:rsidR="00942ED5" w:rsidRPr="00CE045A">
        <w:rPr>
          <w:rFonts w:ascii="Times New Roman" w:hAnsi="Times New Roman"/>
          <w:sz w:val="22"/>
          <w:szCs w:val="22"/>
        </w:rPr>
        <w:t>-Hill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sz w:val="22"/>
          <w:szCs w:val="22"/>
        </w:rPr>
        <w:t xml:space="preserve">Reviewed in </w:t>
      </w:r>
      <w:r w:rsidR="00942ED5" w:rsidRPr="00CE045A">
        <w:rPr>
          <w:rFonts w:ascii="Times New Roman" w:hAnsi="Times New Roman"/>
          <w:i/>
          <w:sz w:val="22"/>
          <w:szCs w:val="22"/>
        </w:rPr>
        <w:t>Contemporary Psychology</w:t>
      </w:r>
      <w:r w:rsidR="00942ED5" w:rsidRPr="00CE045A">
        <w:rPr>
          <w:rFonts w:ascii="Times New Roman" w:hAnsi="Times New Roman"/>
          <w:sz w:val="22"/>
          <w:szCs w:val="22"/>
        </w:rPr>
        <w:t xml:space="preserve">, 1984, </w:t>
      </w:r>
      <w:r w:rsidR="00942ED5" w:rsidRPr="00CE045A">
        <w:rPr>
          <w:rFonts w:ascii="Times New Roman" w:hAnsi="Times New Roman"/>
          <w:i/>
          <w:sz w:val="22"/>
          <w:szCs w:val="22"/>
        </w:rPr>
        <w:t>29</w:t>
      </w:r>
      <w:r w:rsidR="00942ED5" w:rsidRPr="00CE045A">
        <w:rPr>
          <w:rFonts w:ascii="Times New Roman" w:hAnsi="Times New Roman"/>
          <w:sz w:val="22"/>
          <w:szCs w:val="22"/>
        </w:rPr>
        <w:t>.</w:t>
      </w:r>
    </w:p>
    <w:p w14:paraId="727482CB" w14:textId="4D594F1F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(1984). Review of </w:t>
      </w:r>
      <w:r w:rsidR="00942ED5" w:rsidRPr="00CE045A">
        <w:rPr>
          <w:rFonts w:ascii="Times New Roman" w:hAnsi="Times New Roman"/>
          <w:i/>
          <w:sz w:val="22"/>
          <w:szCs w:val="22"/>
        </w:rPr>
        <w:t>The serious business of growing up</w:t>
      </w:r>
      <w:r w:rsidR="00942ED5" w:rsidRPr="00CE045A">
        <w:rPr>
          <w:rFonts w:ascii="Times New Roman" w:hAnsi="Times New Roman"/>
          <w:sz w:val="22"/>
          <w:szCs w:val="22"/>
        </w:rPr>
        <w:t xml:space="preserve">. E. </w:t>
      </w:r>
      <w:proofErr w:type="spellStart"/>
      <w:r w:rsidR="00942ED5" w:rsidRPr="00CE045A">
        <w:rPr>
          <w:rFonts w:ascii="Times New Roman" w:hAnsi="Times New Roman"/>
          <w:sz w:val="22"/>
          <w:szCs w:val="22"/>
        </w:rPr>
        <w:t>Medrich</w:t>
      </w:r>
      <w:proofErr w:type="spellEnd"/>
      <w:r w:rsidR="00942ED5" w:rsidRPr="00CE045A">
        <w:rPr>
          <w:rFonts w:ascii="Times New Roman" w:hAnsi="Times New Roman"/>
          <w:sz w:val="22"/>
          <w:szCs w:val="22"/>
        </w:rPr>
        <w:t>, J. Roizen, V. Rubin, and S. Buckley. Berkeley, CA: University of California Press. 1982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sz w:val="22"/>
          <w:szCs w:val="22"/>
        </w:rPr>
        <w:t xml:space="preserve">Reviewed in </w:t>
      </w:r>
      <w:r w:rsidR="00942ED5" w:rsidRPr="00CE045A">
        <w:rPr>
          <w:rFonts w:ascii="Times New Roman" w:hAnsi="Times New Roman"/>
          <w:i/>
          <w:sz w:val="22"/>
          <w:szCs w:val="22"/>
        </w:rPr>
        <w:t>Children and Youth Services Review</w:t>
      </w:r>
      <w:r w:rsidR="00942ED5" w:rsidRPr="00CE045A">
        <w:rPr>
          <w:rFonts w:ascii="Times New Roman" w:hAnsi="Times New Roman"/>
          <w:sz w:val="22"/>
          <w:szCs w:val="22"/>
        </w:rPr>
        <w:t>.</w:t>
      </w:r>
    </w:p>
    <w:p w14:paraId="7ACAA0DA" w14:textId="258C978D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(1982). Review of </w:t>
      </w:r>
      <w:r w:rsidR="00942ED5" w:rsidRPr="00CE045A">
        <w:rPr>
          <w:rFonts w:ascii="Times New Roman" w:hAnsi="Times New Roman"/>
          <w:i/>
          <w:sz w:val="22"/>
          <w:szCs w:val="22"/>
        </w:rPr>
        <w:t>Developmental perspectives on child maltreatment</w:t>
      </w:r>
      <w:r w:rsidR="00942ED5" w:rsidRPr="00CE045A">
        <w:rPr>
          <w:rFonts w:ascii="Times New Roman" w:hAnsi="Times New Roman"/>
          <w:sz w:val="22"/>
          <w:szCs w:val="22"/>
        </w:rPr>
        <w:t>. R. Rizley and D. Cicchetti (Eds.). San Francisco: Jossey-Bass, 1981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sz w:val="22"/>
          <w:szCs w:val="22"/>
        </w:rPr>
        <w:t xml:space="preserve">Reviewed in </w:t>
      </w:r>
      <w:r w:rsidR="00942ED5" w:rsidRPr="00CE045A">
        <w:rPr>
          <w:rFonts w:ascii="Times New Roman" w:hAnsi="Times New Roman"/>
          <w:i/>
          <w:sz w:val="22"/>
          <w:szCs w:val="22"/>
        </w:rPr>
        <w:t>Child Development Abstracts and Bibliography</w:t>
      </w:r>
      <w:r w:rsidR="00942ED5" w:rsidRPr="00CE045A">
        <w:rPr>
          <w:rFonts w:ascii="Times New Roman" w:hAnsi="Times New Roman"/>
          <w:sz w:val="22"/>
          <w:szCs w:val="22"/>
        </w:rPr>
        <w:t>.</w:t>
      </w:r>
    </w:p>
    <w:p w14:paraId="4A89B5D1" w14:textId="6C00B51C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(1982). Review of </w:t>
      </w:r>
      <w:r w:rsidR="00942ED5" w:rsidRPr="00CE045A">
        <w:rPr>
          <w:rFonts w:ascii="Times New Roman" w:hAnsi="Times New Roman"/>
          <w:i/>
          <w:sz w:val="22"/>
          <w:szCs w:val="22"/>
        </w:rPr>
        <w:t>The adolescent: A psychological self-portrait</w:t>
      </w:r>
      <w:r w:rsidR="00942ED5" w:rsidRPr="00CE045A">
        <w:rPr>
          <w:rFonts w:ascii="Times New Roman" w:hAnsi="Times New Roman"/>
          <w:sz w:val="22"/>
          <w:szCs w:val="22"/>
        </w:rPr>
        <w:t>. D. Offer, E. Ostrov, and K. Howard. New York: Basic Books, 1981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sz w:val="22"/>
          <w:szCs w:val="22"/>
        </w:rPr>
        <w:t xml:space="preserve">Reviewed in </w:t>
      </w:r>
      <w:r w:rsidR="00942ED5" w:rsidRPr="00CE045A">
        <w:rPr>
          <w:rFonts w:ascii="Times New Roman" w:hAnsi="Times New Roman"/>
          <w:i/>
          <w:sz w:val="22"/>
          <w:szCs w:val="22"/>
        </w:rPr>
        <w:t>Social Casework</w:t>
      </w:r>
      <w:r w:rsidR="00942ED5" w:rsidRPr="00CE045A">
        <w:rPr>
          <w:rFonts w:ascii="Times New Roman" w:hAnsi="Times New Roman"/>
          <w:sz w:val="22"/>
          <w:szCs w:val="22"/>
        </w:rPr>
        <w:t>.</w:t>
      </w:r>
    </w:p>
    <w:p w14:paraId="2010FF0D" w14:textId="5A09C63A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 (1980). Review of </w:t>
      </w:r>
      <w:r w:rsidR="00942ED5" w:rsidRPr="00CE045A">
        <w:rPr>
          <w:rFonts w:ascii="Times New Roman" w:hAnsi="Times New Roman"/>
          <w:i/>
          <w:sz w:val="22"/>
          <w:szCs w:val="22"/>
        </w:rPr>
        <w:t>Child influences on marital and family interaction: A life-span perspective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sz w:val="22"/>
          <w:szCs w:val="22"/>
        </w:rPr>
        <w:t>R.M. Lerner and G.B. Spanier (Eds.). New York: Academic Press, 1978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="00942ED5" w:rsidRPr="00CE045A">
        <w:rPr>
          <w:rFonts w:ascii="Times New Roman" w:hAnsi="Times New Roman"/>
          <w:sz w:val="22"/>
          <w:szCs w:val="22"/>
        </w:rPr>
        <w:t xml:space="preserve">Reviewed in </w:t>
      </w:r>
      <w:r w:rsidR="00942ED5" w:rsidRPr="00CE045A">
        <w:rPr>
          <w:rFonts w:ascii="Times New Roman" w:hAnsi="Times New Roman"/>
          <w:i/>
          <w:sz w:val="22"/>
          <w:szCs w:val="22"/>
        </w:rPr>
        <w:t>Contemporary Sociology</w:t>
      </w:r>
      <w:r w:rsidR="00942ED5" w:rsidRPr="00CE045A">
        <w:rPr>
          <w:rFonts w:ascii="Times New Roman" w:hAnsi="Times New Roman"/>
          <w:sz w:val="22"/>
          <w:szCs w:val="22"/>
        </w:rPr>
        <w:t xml:space="preserve">, </w:t>
      </w:r>
      <w:r w:rsidR="00942ED5" w:rsidRPr="00CE045A">
        <w:rPr>
          <w:rFonts w:ascii="Times New Roman" w:hAnsi="Times New Roman"/>
          <w:i/>
          <w:sz w:val="22"/>
          <w:szCs w:val="22"/>
        </w:rPr>
        <w:t>9</w:t>
      </w:r>
      <w:r w:rsidR="00942ED5" w:rsidRPr="00CE045A">
        <w:rPr>
          <w:rFonts w:ascii="Times New Roman" w:hAnsi="Times New Roman"/>
          <w:sz w:val="22"/>
          <w:szCs w:val="22"/>
        </w:rPr>
        <w:t>, 545-546.</w:t>
      </w:r>
    </w:p>
    <w:p w14:paraId="47154D52" w14:textId="473C959C" w:rsidR="00942ED5" w:rsidRPr="00CE045A" w:rsidRDefault="00F436E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Steinberg, L.</w:t>
      </w:r>
      <w:r w:rsidR="00942ED5" w:rsidRPr="00CE045A">
        <w:rPr>
          <w:rFonts w:ascii="Times New Roman" w:hAnsi="Times New Roman"/>
          <w:sz w:val="22"/>
          <w:szCs w:val="22"/>
        </w:rPr>
        <w:t xml:space="preserve">, &amp; Green, C. (1979). What parents seek in day care. </w:t>
      </w:r>
      <w:r w:rsidR="00942ED5" w:rsidRPr="00CE045A">
        <w:rPr>
          <w:rFonts w:ascii="Times New Roman" w:hAnsi="Times New Roman"/>
          <w:i/>
          <w:sz w:val="22"/>
          <w:szCs w:val="22"/>
        </w:rPr>
        <w:t>Human Ecology Forum</w:t>
      </w:r>
      <w:r w:rsidR="00942ED5" w:rsidRPr="00CE045A">
        <w:rPr>
          <w:rFonts w:ascii="Times New Roman" w:hAnsi="Times New Roman"/>
          <w:sz w:val="22"/>
          <w:szCs w:val="22"/>
        </w:rPr>
        <w:t xml:space="preserve">, </w:t>
      </w:r>
      <w:r w:rsidR="00942ED5" w:rsidRPr="00CE045A">
        <w:rPr>
          <w:rFonts w:ascii="Times New Roman" w:hAnsi="Times New Roman"/>
          <w:i/>
          <w:sz w:val="22"/>
          <w:szCs w:val="22"/>
        </w:rPr>
        <w:t>10</w:t>
      </w:r>
      <w:r w:rsidR="00942ED5" w:rsidRPr="00CE045A">
        <w:rPr>
          <w:rFonts w:ascii="Times New Roman" w:hAnsi="Times New Roman"/>
          <w:sz w:val="22"/>
          <w:szCs w:val="22"/>
        </w:rPr>
        <w:t>, p. 14 and ff.</w:t>
      </w:r>
    </w:p>
    <w:p w14:paraId="17441417" w14:textId="77777777" w:rsidR="003E1130" w:rsidRPr="00CE045A" w:rsidRDefault="003E1130" w:rsidP="003278B2">
      <w:pPr>
        <w:pStyle w:val="BodyTextIndent"/>
        <w:widowControl/>
        <w:rPr>
          <w:b/>
          <w:szCs w:val="22"/>
        </w:rPr>
      </w:pPr>
    </w:p>
    <w:p w14:paraId="323E2F41" w14:textId="77777777" w:rsidR="00341E37" w:rsidRPr="00CE045A" w:rsidRDefault="00341E37" w:rsidP="003278B2">
      <w:pPr>
        <w:keepNext/>
        <w:keepLines/>
        <w:rPr>
          <w:rFonts w:ascii="Times New Roman" w:hAnsi="Times New Roman"/>
          <w:b/>
          <w:sz w:val="22"/>
          <w:szCs w:val="22"/>
        </w:rPr>
      </w:pPr>
    </w:p>
    <w:p w14:paraId="73E13460" w14:textId="7C5DD79A" w:rsidR="003E1130" w:rsidRPr="00CE045A" w:rsidRDefault="003E1130" w:rsidP="003278B2">
      <w:pPr>
        <w:pStyle w:val="BodyTextIndent"/>
        <w:widowControl/>
        <w:rPr>
          <w:b/>
          <w:szCs w:val="22"/>
        </w:rPr>
      </w:pPr>
      <w:r w:rsidRPr="00CE045A">
        <w:rPr>
          <w:b/>
          <w:szCs w:val="22"/>
        </w:rPr>
        <w:t>RESEARCH GRANTS, AWARDS, AND CONTRACTS</w:t>
      </w:r>
    </w:p>
    <w:p w14:paraId="3257F0EA" w14:textId="77777777" w:rsidR="00E31A05" w:rsidRPr="00CE045A" w:rsidRDefault="00E31A05" w:rsidP="003278B2">
      <w:pPr>
        <w:pStyle w:val="BodyTextIndent"/>
        <w:keepLines/>
        <w:widowControl/>
        <w:rPr>
          <w:b/>
          <w:szCs w:val="22"/>
        </w:rPr>
      </w:pPr>
    </w:p>
    <w:p w14:paraId="68B4202F" w14:textId="77777777" w:rsidR="009159A5" w:rsidRPr="00CE045A" w:rsidRDefault="009159A5" w:rsidP="009159A5">
      <w:pPr>
        <w:pStyle w:val="BodyTextIndent"/>
        <w:keepLines/>
        <w:widowControl/>
        <w:rPr>
          <w:bCs/>
          <w:szCs w:val="22"/>
        </w:rPr>
      </w:pPr>
      <w:bookmarkStart w:id="65" w:name="_Hlk42077963"/>
      <w:r w:rsidRPr="00CE045A">
        <w:rPr>
          <w:b/>
          <w:szCs w:val="22"/>
        </w:rPr>
        <w:t>National Institute of Child Health and Human Development</w:t>
      </w:r>
    </w:p>
    <w:p w14:paraId="6143A85A" w14:textId="77777777" w:rsidR="009159A5" w:rsidRPr="00CE045A" w:rsidRDefault="009159A5" w:rsidP="009159A5">
      <w:pPr>
        <w:pStyle w:val="BodyTextIndent"/>
        <w:keepLines/>
        <w:widowControl/>
        <w:rPr>
          <w:bCs/>
          <w:szCs w:val="22"/>
        </w:rPr>
      </w:pPr>
      <w:r w:rsidRPr="00CE045A">
        <w:rPr>
          <w:bCs/>
          <w:szCs w:val="22"/>
        </w:rPr>
        <w:t>Jason Chein (PI), “Origins and Outcomes of Smartphone and Social Media Habits Across Development”</w:t>
      </w:r>
    </w:p>
    <w:p w14:paraId="7B9E7981" w14:textId="77777777" w:rsidR="009159A5" w:rsidRPr="00CE045A" w:rsidRDefault="009159A5" w:rsidP="009159A5">
      <w:pPr>
        <w:pStyle w:val="BodyTextIndent"/>
        <w:keepNext/>
        <w:keepLines/>
        <w:widowControl/>
        <w:rPr>
          <w:bCs/>
          <w:szCs w:val="22"/>
        </w:rPr>
      </w:pPr>
      <w:r w:rsidRPr="00CE045A">
        <w:rPr>
          <w:bCs/>
          <w:szCs w:val="22"/>
        </w:rPr>
        <w:t>(2020-2026) ($1,928,224)</w:t>
      </w:r>
      <w:r w:rsidRPr="00CE045A">
        <w:rPr>
          <w:bCs/>
          <w:szCs w:val="22"/>
        </w:rPr>
        <w:tab/>
      </w:r>
      <w:r w:rsidRPr="00CE045A">
        <w:rPr>
          <w:bCs/>
          <w:szCs w:val="22"/>
        </w:rPr>
        <w:tab/>
      </w:r>
      <w:r w:rsidRPr="00CE045A">
        <w:rPr>
          <w:bCs/>
          <w:szCs w:val="22"/>
        </w:rPr>
        <w:tab/>
      </w:r>
      <w:r w:rsidRPr="00CE045A">
        <w:rPr>
          <w:bCs/>
          <w:szCs w:val="22"/>
        </w:rPr>
        <w:tab/>
      </w:r>
      <w:r w:rsidRPr="00CE045A">
        <w:rPr>
          <w:bCs/>
          <w:szCs w:val="22"/>
        </w:rPr>
        <w:tab/>
        <w:t>(Role: Co-Principal Investigator)</w:t>
      </w:r>
    </w:p>
    <w:p w14:paraId="61044C2A" w14:textId="77777777" w:rsidR="009159A5" w:rsidRPr="00CE045A" w:rsidRDefault="009159A5" w:rsidP="003278B2">
      <w:pPr>
        <w:pStyle w:val="BodyTextIndent"/>
        <w:keepNext/>
        <w:keepLines/>
        <w:widowControl/>
        <w:rPr>
          <w:b/>
          <w:szCs w:val="22"/>
        </w:rPr>
      </w:pPr>
    </w:p>
    <w:p w14:paraId="4B41E6C2" w14:textId="7461A503" w:rsidR="005211DC" w:rsidRPr="00CE045A" w:rsidRDefault="005211DC" w:rsidP="003278B2">
      <w:pPr>
        <w:pStyle w:val="BodyTextIndent"/>
        <w:keepNext/>
        <w:keepLines/>
        <w:widowControl/>
        <w:rPr>
          <w:b/>
          <w:szCs w:val="22"/>
        </w:rPr>
      </w:pPr>
      <w:r w:rsidRPr="00CE045A">
        <w:rPr>
          <w:b/>
          <w:szCs w:val="22"/>
        </w:rPr>
        <w:t>National Institute of Justice</w:t>
      </w:r>
    </w:p>
    <w:p w14:paraId="3A3E8B06" w14:textId="77777777" w:rsidR="005211DC" w:rsidRPr="00CE045A" w:rsidRDefault="005211DC" w:rsidP="003278B2">
      <w:pPr>
        <w:pStyle w:val="BodyTextIndent"/>
        <w:keepNext/>
        <w:keepLines/>
        <w:widowControl/>
        <w:rPr>
          <w:bCs/>
          <w:szCs w:val="22"/>
        </w:rPr>
      </w:pPr>
      <w:r w:rsidRPr="00CE045A">
        <w:rPr>
          <w:bCs/>
          <w:szCs w:val="22"/>
        </w:rPr>
        <w:t>Elizabeth</w:t>
      </w:r>
      <w:r w:rsidRPr="00CE045A">
        <w:rPr>
          <w:b/>
          <w:szCs w:val="22"/>
        </w:rPr>
        <w:t xml:space="preserve"> </w:t>
      </w:r>
      <w:r w:rsidRPr="00CE045A">
        <w:rPr>
          <w:bCs/>
          <w:szCs w:val="22"/>
        </w:rPr>
        <w:t>Cauffman (PI), “Delinquency and Crime From Adolescence Through Young Adulthood: The Crossroads Study”</w:t>
      </w:r>
    </w:p>
    <w:p w14:paraId="0C684A43" w14:textId="77777777" w:rsidR="005211DC" w:rsidRPr="00CE045A" w:rsidRDefault="005211DC" w:rsidP="003278B2">
      <w:pPr>
        <w:pStyle w:val="BodyTextIndent"/>
        <w:keepNext/>
        <w:keepLines/>
        <w:widowControl/>
        <w:rPr>
          <w:bCs/>
          <w:szCs w:val="22"/>
        </w:rPr>
      </w:pPr>
      <w:r w:rsidRPr="00CE045A">
        <w:rPr>
          <w:bCs/>
          <w:szCs w:val="22"/>
        </w:rPr>
        <w:t>(2020-2023) ($999,918)</w:t>
      </w:r>
      <w:r w:rsidRPr="00CE045A">
        <w:rPr>
          <w:bCs/>
          <w:szCs w:val="22"/>
        </w:rPr>
        <w:tab/>
      </w:r>
      <w:r w:rsidRPr="00CE045A">
        <w:rPr>
          <w:bCs/>
          <w:szCs w:val="22"/>
        </w:rPr>
        <w:tab/>
      </w:r>
      <w:r w:rsidRPr="00CE045A">
        <w:rPr>
          <w:bCs/>
          <w:szCs w:val="22"/>
        </w:rPr>
        <w:tab/>
      </w:r>
      <w:r w:rsidRPr="00CE045A">
        <w:rPr>
          <w:bCs/>
          <w:szCs w:val="22"/>
        </w:rPr>
        <w:tab/>
      </w:r>
      <w:r w:rsidRPr="00CE045A">
        <w:rPr>
          <w:bCs/>
          <w:szCs w:val="22"/>
        </w:rPr>
        <w:tab/>
      </w:r>
      <w:r w:rsidRPr="00CE045A">
        <w:rPr>
          <w:bCs/>
          <w:szCs w:val="22"/>
        </w:rPr>
        <w:tab/>
        <w:t>(Role: Co-Principal Investigator)</w:t>
      </w:r>
    </w:p>
    <w:bookmarkEnd w:id="65"/>
    <w:p w14:paraId="7028F620" w14:textId="77777777" w:rsidR="005211DC" w:rsidRPr="00CE045A" w:rsidRDefault="005211DC" w:rsidP="003278B2">
      <w:pPr>
        <w:pStyle w:val="BodyTextIndent"/>
        <w:keepNext/>
        <w:keepLines/>
        <w:widowControl/>
        <w:rPr>
          <w:b/>
          <w:szCs w:val="22"/>
        </w:rPr>
      </w:pPr>
    </w:p>
    <w:p w14:paraId="47F23110" w14:textId="21485D1D" w:rsidR="00D90D09" w:rsidRPr="00CE045A" w:rsidRDefault="00D90D09" w:rsidP="003278B2">
      <w:pPr>
        <w:pStyle w:val="BodyTextIndent"/>
        <w:keepNext/>
        <w:keepLines/>
        <w:widowControl/>
        <w:rPr>
          <w:b/>
          <w:szCs w:val="22"/>
        </w:rPr>
      </w:pPr>
      <w:r w:rsidRPr="00CE045A">
        <w:rPr>
          <w:b/>
          <w:szCs w:val="22"/>
        </w:rPr>
        <w:t>William T. Grant Foundation</w:t>
      </w:r>
    </w:p>
    <w:p w14:paraId="3151072F" w14:textId="77777777" w:rsidR="00D90D09" w:rsidRPr="00CE045A" w:rsidRDefault="00D90D09" w:rsidP="003278B2">
      <w:pPr>
        <w:pStyle w:val="BodyTextIndent"/>
        <w:keepNext/>
        <w:keepLines/>
        <w:widowControl/>
        <w:rPr>
          <w:szCs w:val="22"/>
        </w:rPr>
      </w:pPr>
      <w:r w:rsidRPr="00CE045A">
        <w:rPr>
          <w:szCs w:val="22"/>
        </w:rPr>
        <w:t>Elizabeth Cauffman (PI), “Crossroads: Reducing Inequality and Promoting Positive Youth Development by Understanding Juvenile Justice Processing”</w:t>
      </w:r>
    </w:p>
    <w:p w14:paraId="0C8D5DC9" w14:textId="267C6244" w:rsidR="00D90D09" w:rsidRPr="00CE045A" w:rsidRDefault="00D90D09" w:rsidP="003278B2">
      <w:pPr>
        <w:pStyle w:val="BodyTextIndent"/>
        <w:keepLines/>
        <w:widowControl/>
        <w:rPr>
          <w:szCs w:val="22"/>
        </w:rPr>
      </w:pPr>
      <w:r w:rsidRPr="00CE045A">
        <w:rPr>
          <w:szCs w:val="22"/>
        </w:rPr>
        <w:t>(2018-202</w:t>
      </w:r>
      <w:r w:rsidR="00476695" w:rsidRPr="00CE045A">
        <w:rPr>
          <w:szCs w:val="22"/>
        </w:rPr>
        <w:t>1</w:t>
      </w:r>
      <w:r w:rsidRPr="00CE045A">
        <w:rPr>
          <w:szCs w:val="22"/>
        </w:rPr>
        <w:t>) ($598,937)</w:t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  <w:t>(Role: Co-Principal Investigator)</w:t>
      </w:r>
    </w:p>
    <w:p w14:paraId="09C79029" w14:textId="77777777" w:rsidR="00D90D09" w:rsidRPr="00CE045A" w:rsidRDefault="00D90D09" w:rsidP="003278B2">
      <w:pPr>
        <w:pStyle w:val="BodyTextIndent"/>
        <w:keepLines/>
        <w:widowControl/>
        <w:rPr>
          <w:b/>
          <w:szCs w:val="22"/>
        </w:rPr>
      </w:pPr>
    </w:p>
    <w:p w14:paraId="2E4FC5D8" w14:textId="6CF839A0" w:rsidR="0068282A" w:rsidRPr="00CE045A" w:rsidRDefault="0068282A" w:rsidP="003278B2">
      <w:pPr>
        <w:pStyle w:val="BodyTextIndent"/>
        <w:keepLines/>
        <w:widowControl/>
        <w:rPr>
          <w:b/>
          <w:szCs w:val="22"/>
        </w:rPr>
      </w:pPr>
      <w:r w:rsidRPr="00CE045A">
        <w:rPr>
          <w:b/>
          <w:szCs w:val="22"/>
        </w:rPr>
        <w:t>National Institute of Child Health and Human Development</w:t>
      </w:r>
    </w:p>
    <w:p w14:paraId="3DE07F77" w14:textId="76C47DAF" w:rsidR="0068282A" w:rsidRPr="00CE045A" w:rsidRDefault="00042AD2" w:rsidP="003278B2">
      <w:pPr>
        <w:pStyle w:val="BodyTextIndent"/>
        <w:keepLines/>
        <w:widowControl/>
        <w:rPr>
          <w:szCs w:val="22"/>
        </w:rPr>
      </w:pPr>
      <w:r w:rsidRPr="00CE045A">
        <w:rPr>
          <w:szCs w:val="22"/>
        </w:rPr>
        <w:t>Jennifer Lansford (PI), “Childhood Risk Factors and Young Adult Competence”</w:t>
      </w:r>
    </w:p>
    <w:p w14:paraId="6B169703" w14:textId="53E0D6CE" w:rsidR="00042AD2" w:rsidRPr="00CE045A" w:rsidRDefault="00042AD2" w:rsidP="003278B2">
      <w:pPr>
        <w:pStyle w:val="BodyTextIndent"/>
        <w:keepLines/>
        <w:widowControl/>
        <w:rPr>
          <w:szCs w:val="22"/>
        </w:rPr>
      </w:pPr>
      <w:r w:rsidRPr="00CE045A">
        <w:rPr>
          <w:szCs w:val="22"/>
        </w:rPr>
        <w:t>(2017-2022) (</w:t>
      </w:r>
      <w:r w:rsidRPr="00CE045A">
        <w:rPr>
          <w:color w:val="000000"/>
          <w:szCs w:val="22"/>
        </w:rPr>
        <w:t>$4,290,686)</w:t>
      </w:r>
      <w:r w:rsidRPr="00CE045A">
        <w:rPr>
          <w:color w:val="000000"/>
          <w:szCs w:val="22"/>
        </w:rPr>
        <w:tab/>
      </w:r>
      <w:r w:rsidRPr="00CE045A">
        <w:rPr>
          <w:color w:val="000000"/>
          <w:szCs w:val="22"/>
        </w:rPr>
        <w:tab/>
      </w:r>
      <w:r w:rsidRPr="00CE045A">
        <w:rPr>
          <w:color w:val="000000"/>
          <w:szCs w:val="22"/>
        </w:rPr>
        <w:tab/>
      </w:r>
      <w:r w:rsidRPr="00CE045A">
        <w:rPr>
          <w:color w:val="000000"/>
          <w:szCs w:val="22"/>
        </w:rPr>
        <w:tab/>
      </w:r>
      <w:r w:rsidRPr="00CE045A">
        <w:rPr>
          <w:color w:val="000000"/>
          <w:szCs w:val="22"/>
        </w:rPr>
        <w:tab/>
      </w:r>
      <w:r w:rsidRPr="00CE045A">
        <w:rPr>
          <w:szCs w:val="22"/>
        </w:rPr>
        <w:t>(Role: Co-Investigator)</w:t>
      </w:r>
    </w:p>
    <w:p w14:paraId="12314A91" w14:textId="77777777" w:rsidR="00042AD2" w:rsidRPr="00CE045A" w:rsidRDefault="00042AD2" w:rsidP="003278B2">
      <w:pPr>
        <w:pStyle w:val="BodyTextIndent"/>
        <w:keepLines/>
        <w:widowControl/>
        <w:rPr>
          <w:szCs w:val="22"/>
        </w:rPr>
      </w:pPr>
    </w:p>
    <w:p w14:paraId="04F7F8DC" w14:textId="3DF9AC32" w:rsidR="002C79BD" w:rsidRPr="00CE045A" w:rsidRDefault="002C79BD" w:rsidP="003278B2">
      <w:pPr>
        <w:pStyle w:val="BodyTextIndent"/>
        <w:keepLines/>
        <w:widowControl/>
        <w:rPr>
          <w:b/>
          <w:szCs w:val="22"/>
        </w:rPr>
      </w:pPr>
      <w:r w:rsidRPr="00CE045A">
        <w:rPr>
          <w:b/>
          <w:szCs w:val="22"/>
        </w:rPr>
        <w:t>John D. and Catherine T. MacArthur Foundation</w:t>
      </w:r>
    </w:p>
    <w:p w14:paraId="3812C532" w14:textId="6114610D" w:rsidR="002C79BD" w:rsidRPr="00CE045A" w:rsidRDefault="002C79BD" w:rsidP="003278B2">
      <w:pPr>
        <w:pStyle w:val="BodyTextIndent"/>
        <w:keepLines/>
        <w:widowControl/>
        <w:rPr>
          <w:szCs w:val="22"/>
        </w:rPr>
      </w:pPr>
      <w:r w:rsidRPr="00CE045A">
        <w:rPr>
          <w:szCs w:val="22"/>
        </w:rPr>
        <w:t>Laurence Steinberg  (PI), “At the Boundary of Adolescence and Adulthood: The Next Generation of Neuroscience, Juvenile, and Criminal Justice Reform Conference”</w:t>
      </w:r>
    </w:p>
    <w:p w14:paraId="4323EE9F" w14:textId="409A43D6" w:rsidR="002C79BD" w:rsidRPr="00CE045A" w:rsidRDefault="002C79BD" w:rsidP="003278B2">
      <w:pPr>
        <w:pStyle w:val="BodyTextIndent"/>
        <w:keepLines/>
        <w:widowControl/>
        <w:rPr>
          <w:szCs w:val="22"/>
        </w:rPr>
      </w:pPr>
      <w:r w:rsidRPr="00CE045A">
        <w:rPr>
          <w:szCs w:val="22"/>
        </w:rPr>
        <w:t>(2017-201</w:t>
      </w:r>
      <w:r w:rsidR="006A3E5F" w:rsidRPr="00CE045A">
        <w:rPr>
          <w:szCs w:val="22"/>
        </w:rPr>
        <w:t>9</w:t>
      </w:r>
      <w:r w:rsidRPr="00CE045A">
        <w:rPr>
          <w:szCs w:val="22"/>
        </w:rPr>
        <w:t>) ($172,500)</w:t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="004164C5" w:rsidRPr="00CE045A">
        <w:rPr>
          <w:szCs w:val="22"/>
        </w:rPr>
        <w:t xml:space="preserve">(Role: </w:t>
      </w:r>
      <w:r w:rsidRPr="00CE045A">
        <w:rPr>
          <w:szCs w:val="22"/>
        </w:rPr>
        <w:t>Principal Investigator)</w:t>
      </w:r>
    </w:p>
    <w:p w14:paraId="24059743" w14:textId="77777777" w:rsidR="002C79BD" w:rsidRPr="00CE045A" w:rsidRDefault="002C79BD" w:rsidP="003278B2">
      <w:pPr>
        <w:pStyle w:val="BodyTextIndent"/>
        <w:keepLines/>
        <w:widowControl/>
        <w:rPr>
          <w:b/>
          <w:szCs w:val="22"/>
        </w:rPr>
      </w:pPr>
    </w:p>
    <w:p w14:paraId="2354EB09" w14:textId="13D9C274" w:rsidR="00E31A05" w:rsidRPr="00CE045A" w:rsidRDefault="00E31A05" w:rsidP="003278B2">
      <w:pPr>
        <w:pStyle w:val="BodyTextIndent"/>
        <w:keepNext/>
        <w:keepLines/>
        <w:widowControl/>
        <w:rPr>
          <w:b/>
          <w:szCs w:val="22"/>
        </w:rPr>
      </w:pPr>
      <w:r w:rsidRPr="00CE045A">
        <w:rPr>
          <w:b/>
          <w:szCs w:val="22"/>
        </w:rPr>
        <w:t>National Institute of Mental Health</w:t>
      </w:r>
    </w:p>
    <w:p w14:paraId="0BC981A1" w14:textId="77777777" w:rsidR="00E31A05" w:rsidRPr="00CE045A" w:rsidRDefault="00E31A05" w:rsidP="003278B2">
      <w:pPr>
        <w:pStyle w:val="BodyTextIndent"/>
        <w:keepNext/>
        <w:keepLines/>
        <w:widowControl/>
        <w:rPr>
          <w:szCs w:val="22"/>
        </w:rPr>
      </w:pPr>
      <w:r w:rsidRPr="00CE045A">
        <w:rPr>
          <w:szCs w:val="22"/>
        </w:rPr>
        <w:t>Thomas Olino (PI), “Developmental Changes in Reward Responsivity:  Associations with Depression Risk Markers”</w:t>
      </w:r>
    </w:p>
    <w:p w14:paraId="4C7EAA4C" w14:textId="48EA8547" w:rsidR="00E31A05" w:rsidRPr="00CE045A" w:rsidRDefault="00E31A05" w:rsidP="003278B2">
      <w:pPr>
        <w:pStyle w:val="BodyTextIndent"/>
        <w:keepNext/>
        <w:keepLines/>
        <w:widowControl/>
        <w:rPr>
          <w:szCs w:val="22"/>
        </w:rPr>
      </w:pPr>
      <w:r w:rsidRPr="00CE045A">
        <w:rPr>
          <w:szCs w:val="22"/>
        </w:rPr>
        <w:t>(2016-2021) ($3,211,838)</w:t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="004239E5" w:rsidRPr="00CE045A">
        <w:rPr>
          <w:szCs w:val="22"/>
        </w:rPr>
        <w:tab/>
      </w:r>
      <w:r w:rsidRPr="00CE045A">
        <w:rPr>
          <w:szCs w:val="22"/>
        </w:rPr>
        <w:t>(Role: Co-Investigator)</w:t>
      </w:r>
    </w:p>
    <w:p w14:paraId="21A348BA" w14:textId="2A3EDE7F" w:rsidR="003E1130" w:rsidRPr="00CE045A" w:rsidRDefault="003E1130" w:rsidP="003278B2">
      <w:pPr>
        <w:pStyle w:val="BodyTextIndent"/>
        <w:widowControl/>
        <w:rPr>
          <w:b/>
          <w:szCs w:val="22"/>
        </w:rPr>
      </w:pPr>
    </w:p>
    <w:p w14:paraId="1029D92C" w14:textId="77777777" w:rsidR="00A1258D" w:rsidRPr="00CE045A" w:rsidRDefault="00A1258D" w:rsidP="003278B2">
      <w:pPr>
        <w:pStyle w:val="BodyTextIndent"/>
        <w:keepLines/>
        <w:widowControl/>
        <w:rPr>
          <w:b/>
          <w:szCs w:val="22"/>
        </w:rPr>
      </w:pPr>
      <w:r w:rsidRPr="00CE045A">
        <w:rPr>
          <w:b/>
          <w:szCs w:val="22"/>
        </w:rPr>
        <w:t>John D. and Catherine T. MacArthur Foundation</w:t>
      </w:r>
    </w:p>
    <w:p w14:paraId="307D190B" w14:textId="3D8F3086" w:rsidR="00A1258D" w:rsidRPr="00CE045A" w:rsidRDefault="00A1258D" w:rsidP="003278B2">
      <w:pPr>
        <w:pStyle w:val="BodyTextIndent"/>
        <w:keepLines/>
        <w:widowControl/>
        <w:rPr>
          <w:szCs w:val="22"/>
        </w:rPr>
      </w:pPr>
      <w:r w:rsidRPr="00CE045A">
        <w:rPr>
          <w:szCs w:val="22"/>
        </w:rPr>
        <w:t xml:space="preserve">Elizabeth Cauffman (PI), “Crossroads: The Impact of Formal vs. Informal Justice System Processing on Juveniles’ Desistance </w:t>
      </w:r>
      <w:r w:rsidR="00415B90" w:rsidRPr="00CE045A">
        <w:rPr>
          <w:szCs w:val="22"/>
        </w:rPr>
        <w:t>from</w:t>
      </w:r>
      <w:r w:rsidRPr="00CE045A">
        <w:rPr>
          <w:szCs w:val="22"/>
        </w:rPr>
        <w:t xml:space="preserve"> Crime”</w:t>
      </w:r>
    </w:p>
    <w:p w14:paraId="4A368D58" w14:textId="4392A862" w:rsidR="00A1258D" w:rsidRPr="00CE045A" w:rsidRDefault="001C4729" w:rsidP="003278B2">
      <w:pPr>
        <w:pStyle w:val="BodyTextIndent"/>
        <w:keepLines/>
        <w:widowControl/>
        <w:rPr>
          <w:szCs w:val="22"/>
        </w:rPr>
      </w:pPr>
      <w:r w:rsidRPr="00CE045A">
        <w:rPr>
          <w:szCs w:val="22"/>
        </w:rPr>
        <w:t>(201</w:t>
      </w:r>
      <w:r w:rsidR="00E16F9A" w:rsidRPr="00CE045A">
        <w:rPr>
          <w:szCs w:val="22"/>
        </w:rPr>
        <w:t>6</w:t>
      </w:r>
      <w:r w:rsidRPr="00CE045A">
        <w:rPr>
          <w:szCs w:val="22"/>
        </w:rPr>
        <w:t>-20</w:t>
      </w:r>
      <w:r w:rsidR="00E655BC" w:rsidRPr="00CE045A">
        <w:rPr>
          <w:szCs w:val="22"/>
        </w:rPr>
        <w:t>21</w:t>
      </w:r>
      <w:r w:rsidR="00A1258D" w:rsidRPr="00CE045A">
        <w:rPr>
          <w:szCs w:val="22"/>
        </w:rPr>
        <w:t>) ($1,000,000)</w:t>
      </w:r>
      <w:r w:rsidR="00A1258D" w:rsidRPr="00CE045A">
        <w:rPr>
          <w:szCs w:val="22"/>
        </w:rPr>
        <w:tab/>
      </w:r>
      <w:r w:rsidR="00A1258D" w:rsidRPr="00CE045A">
        <w:rPr>
          <w:szCs w:val="22"/>
        </w:rPr>
        <w:tab/>
      </w:r>
      <w:r w:rsidR="00A1258D" w:rsidRPr="00CE045A">
        <w:rPr>
          <w:szCs w:val="22"/>
        </w:rPr>
        <w:tab/>
      </w:r>
      <w:r w:rsidR="00A1258D" w:rsidRPr="00CE045A">
        <w:rPr>
          <w:szCs w:val="22"/>
        </w:rPr>
        <w:tab/>
      </w:r>
      <w:r w:rsidR="00A1258D" w:rsidRPr="00CE045A">
        <w:rPr>
          <w:szCs w:val="22"/>
        </w:rPr>
        <w:tab/>
        <w:t xml:space="preserve">(Role: </w:t>
      </w:r>
      <w:r w:rsidR="00D26DF9" w:rsidRPr="00CE045A">
        <w:rPr>
          <w:szCs w:val="22"/>
        </w:rPr>
        <w:t>Co-</w:t>
      </w:r>
      <w:r w:rsidR="00A1258D" w:rsidRPr="00CE045A">
        <w:rPr>
          <w:szCs w:val="22"/>
        </w:rPr>
        <w:t>Principal Investigator)</w:t>
      </w:r>
    </w:p>
    <w:p w14:paraId="29D93459" w14:textId="77777777" w:rsidR="00A1258D" w:rsidRPr="00CE045A" w:rsidRDefault="00A1258D" w:rsidP="003278B2">
      <w:pPr>
        <w:pStyle w:val="BodyTextIndent"/>
        <w:widowControl/>
        <w:ind w:left="0" w:firstLine="0"/>
        <w:rPr>
          <w:b/>
          <w:szCs w:val="22"/>
        </w:rPr>
      </w:pPr>
    </w:p>
    <w:p w14:paraId="0CBA09D6" w14:textId="77777777" w:rsidR="003E1130" w:rsidRPr="00CE045A" w:rsidRDefault="003E1130" w:rsidP="003278B2">
      <w:pPr>
        <w:pStyle w:val="BodyTextIndent"/>
        <w:widowControl/>
        <w:ind w:left="0" w:firstLine="0"/>
        <w:rPr>
          <w:b/>
          <w:bCs/>
          <w:szCs w:val="22"/>
        </w:rPr>
      </w:pPr>
      <w:r w:rsidRPr="00CE045A">
        <w:rPr>
          <w:b/>
          <w:szCs w:val="22"/>
        </w:rPr>
        <w:t xml:space="preserve">Department of Defense, </w:t>
      </w:r>
      <w:r w:rsidRPr="00CE045A">
        <w:rPr>
          <w:b/>
          <w:bCs/>
          <w:szCs w:val="22"/>
        </w:rPr>
        <w:t>U.S. Army Medical Research and Materiel Command</w:t>
      </w:r>
    </w:p>
    <w:p w14:paraId="5817FF81" w14:textId="77777777" w:rsidR="003E1130" w:rsidRPr="00CE045A" w:rsidRDefault="003E1130" w:rsidP="003278B2">
      <w:pPr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 xml:space="preserve">Laurence Steinberg (PI), </w:t>
      </w:r>
      <w:r w:rsidRPr="00CE045A">
        <w:rPr>
          <w:rFonts w:ascii="Times New Roman" w:hAnsi="Times New Roman"/>
          <w:sz w:val="22"/>
          <w:szCs w:val="22"/>
        </w:rPr>
        <w:t>“Group Influences on Young Adult Warfighters’ Risk-Taking”</w:t>
      </w:r>
    </w:p>
    <w:p w14:paraId="2BB1CA83" w14:textId="77777777" w:rsidR="003E1130" w:rsidRPr="00CE045A" w:rsidRDefault="00874BA7" w:rsidP="003278B2">
      <w:pPr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(2012-2016</w:t>
      </w:r>
      <w:r w:rsidR="003E1130" w:rsidRPr="00CE045A">
        <w:rPr>
          <w:rFonts w:ascii="Times New Roman" w:hAnsi="Times New Roman"/>
          <w:sz w:val="22"/>
          <w:szCs w:val="22"/>
        </w:rPr>
        <w:t>) ($529,000)</w:t>
      </w:r>
      <w:r w:rsidR="003E1130" w:rsidRPr="00CE045A">
        <w:rPr>
          <w:rFonts w:ascii="Times New Roman" w:hAnsi="Times New Roman"/>
          <w:sz w:val="22"/>
          <w:szCs w:val="22"/>
        </w:rPr>
        <w:tab/>
      </w:r>
      <w:r w:rsidR="003E1130" w:rsidRPr="00CE045A">
        <w:rPr>
          <w:rFonts w:ascii="Times New Roman" w:hAnsi="Times New Roman"/>
          <w:sz w:val="22"/>
          <w:szCs w:val="22"/>
        </w:rPr>
        <w:tab/>
      </w:r>
      <w:r w:rsidR="003E1130" w:rsidRPr="00CE045A">
        <w:rPr>
          <w:rFonts w:ascii="Times New Roman" w:hAnsi="Times New Roman"/>
          <w:sz w:val="22"/>
          <w:szCs w:val="22"/>
        </w:rPr>
        <w:tab/>
      </w:r>
      <w:r w:rsidR="003E1130" w:rsidRPr="00CE045A">
        <w:rPr>
          <w:rFonts w:ascii="Times New Roman" w:hAnsi="Times New Roman"/>
          <w:sz w:val="22"/>
          <w:szCs w:val="22"/>
        </w:rPr>
        <w:tab/>
      </w:r>
      <w:r w:rsidR="003E1130" w:rsidRPr="00CE045A">
        <w:rPr>
          <w:rFonts w:ascii="Times New Roman" w:hAnsi="Times New Roman"/>
          <w:sz w:val="22"/>
          <w:szCs w:val="22"/>
        </w:rPr>
        <w:tab/>
      </w:r>
      <w:r w:rsidR="003E1130" w:rsidRPr="00CE045A">
        <w:rPr>
          <w:rFonts w:ascii="Times New Roman" w:hAnsi="Times New Roman"/>
          <w:sz w:val="22"/>
          <w:szCs w:val="22"/>
        </w:rPr>
        <w:tab/>
        <w:t>(Role: Principal Investigator)</w:t>
      </w:r>
    </w:p>
    <w:p w14:paraId="5EB2C47A" w14:textId="77777777" w:rsidR="003E1130" w:rsidRPr="00CE045A" w:rsidRDefault="003E1130" w:rsidP="003278B2">
      <w:pPr>
        <w:pStyle w:val="BodyTextIndent"/>
        <w:widowControl/>
        <w:ind w:left="0" w:firstLine="0"/>
        <w:rPr>
          <w:szCs w:val="22"/>
        </w:rPr>
      </w:pPr>
    </w:p>
    <w:p w14:paraId="0B2861B4" w14:textId="77777777" w:rsidR="003E1130" w:rsidRPr="00CE045A" w:rsidRDefault="003E1130" w:rsidP="003278B2">
      <w:pPr>
        <w:pStyle w:val="BodyTextIndent"/>
        <w:keepNext/>
        <w:widowControl/>
        <w:rPr>
          <w:b/>
          <w:szCs w:val="22"/>
        </w:rPr>
      </w:pPr>
      <w:r w:rsidRPr="00CE045A">
        <w:rPr>
          <w:b/>
          <w:szCs w:val="22"/>
        </w:rPr>
        <w:t>National Institute of Child Health and Human Development</w:t>
      </w:r>
      <w:r w:rsidR="002F4A08" w:rsidRPr="00CE045A">
        <w:rPr>
          <w:b/>
          <w:szCs w:val="22"/>
        </w:rPr>
        <w:softHyphen/>
      </w:r>
      <w:r w:rsidR="002F4A08" w:rsidRPr="00CE045A">
        <w:rPr>
          <w:b/>
          <w:szCs w:val="22"/>
        </w:rPr>
        <w:softHyphen/>
      </w:r>
    </w:p>
    <w:p w14:paraId="2738E0A7" w14:textId="77777777" w:rsidR="003E1130" w:rsidRPr="00CE045A" w:rsidRDefault="003E1130" w:rsidP="003278B2">
      <w:pPr>
        <w:pStyle w:val="BodyTextIndent"/>
        <w:keepNext/>
        <w:widowControl/>
        <w:rPr>
          <w:szCs w:val="22"/>
        </w:rPr>
      </w:pPr>
      <w:r w:rsidRPr="00CE045A">
        <w:rPr>
          <w:szCs w:val="22"/>
        </w:rPr>
        <w:t>Jennifer Lansford (PI), “Parenting, Adolescent Self-Regulation, and Risk Taking Across Cultures”</w:t>
      </w:r>
    </w:p>
    <w:p w14:paraId="4C0F2B3A" w14:textId="77777777" w:rsidR="003E1130" w:rsidRPr="00CE045A" w:rsidRDefault="003E62E4" w:rsidP="003278B2">
      <w:pPr>
        <w:pStyle w:val="BodyTextIndent"/>
        <w:keepNext/>
        <w:widowControl/>
        <w:rPr>
          <w:szCs w:val="22"/>
        </w:rPr>
      </w:pPr>
      <w:r w:rsidRPr="00CE045A">
        <w:rPr>
          <w:szCs w:val="22"/>
        </w:rPr>
        <w:t>(2012-2017) ($4,891,112)</w:t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="003E1130" w:rsidRPr="00CE045A">
        <w:rPr>
          <w:szCs w:val="22"/>
        </w:rPr>
        <w:t>(Role: Co-Investigator)</w:t>
      </w:r>
    </w:p>
    <w:p w14:paraId="7CFA31A0" w14:textId="77777777" w:rsidR="003E1130" w:rsidRPr="00CE045A" w:rsidRDefault="003E1130" w:rsidP="003278B2">
      <w:pPr>
        <w:pStyle w:val="BodyTextIndent"/>
        <w:keepNext/>
        <w:keepLines/>
        <w:widowControl/>
        <w:rPr>
          <w:b/>
          <w:szCs w:val="22"/>
        </w:rPr>
      </w:pPr>
    </w:p>
    <w:p w14:paraId="254EB3FF" w14:textId="77777777" w:rsidR="003E1130" w:rsidRPr="00CE045A" w:rsidRDefault="003E1130" w:rsidP="003278B2">
      <w:pPr>
        <w:pStyle w:val="BodyTextIndent"/>
        <w:keepNext/>
        <w:keepLines/>
        <w:widowControl/>
        <w:rPr>
          <w:b/>
          <w:szCs w:val="22"/>
        </w:rPr>
      </w:pPr>
      <w:r w:rsidRPr="00CE045A">
        <w:rPr>
          <w:b/>
          <w:szCs w:val="22"/>
        </w:rPr>
        <w:t>National Institute on Alcohol Abuse and Alcoholism</w:t>
      </w:r>
    </w:p>
    <w:p w14:paraId="575C14A1" w14:textId="77777777" w:rsidR="003E1130" w:rsidRPr="00CE045A" w:rsidRDefault="003E1130" w:rsidP="003278B2">
      <w:pPr>
        <w:pStyle w:val="BodyTextIndent"/>
        <w:keepNext/>
        <w:keepLines/>
        <w:widowControl/>
        <w:rPr>
          <w:szCs w:val="22"/>
        </w:rPr>
      </w:pPr>
      <w:r w:rsidRPr="00CE045A">
        <w:rPr>
          <w:szCs w:val="22"/>
        </w:rPr>
        <w:t>Kathryn Harden (PI), “</w:t>
      </w:r>
      <w:r w:rsidRPr="00CE045A">
        <w:rPr>
          <w:snapToGrid/>
          <w:szCs w:val="22"/>
        </w:rPr>
        <w:t>Genetic Influences on Adolescent Decision-Making and Alcohol Use”</w:t>
      </w:r>
    </w:p>
    <w:p w14:paraId="029039E9" w14:textId="77777777" w:rsidR="003E1130" w:rsidRPr="00CE045A" w:rsidRDefault="00395CAE" w:rsidP="003278B2">
      <w:pPr>
        <w:pStyle w:val="BodyTextIndent"/>
        <w:keepNext/>
        <w:keepLines/>
        <w:widowControl/>
        <w:rPr>
          <w:szCs w:val="22"/>
        </w:rPr>
      </w:pPr>
      <w:r w:rsidRPr="00CE045A">
        <w:rPr>
          <w:szCs w:val="22"/>
        </w:rPr>
        <w:t>(2012-2015</w:t>
      </w:r>
      <w:r w:rsidR="003E1130" w:rsidRPr="00CE045A">
        <w:rPr>
          <w:szCs w:val="22"/>
        </w:rPr>
        <w:t>) ($418,381)</w:t>
      </w:r>
      <w:r w:rsidR="003E1130" w:rsidRPr="00CE045A">
        <w:rPr>
          <w:szCs w:val="22"/>
        </w:rPr>
        <w:tab/>
      </w:r>
      <w:r w:rsidR="003E1130" w:rsidRPr="00CE045A">
        <w:rPr>
          <w:szCs w:val="22"/>
        </w:rPr>
        <w:tab/>
      </w:r>
      <w:r w:rsidR="003E1130" w:rsidRPr="00CE045A">
        <w:rPr>
          <w:szCs w:val="22"/>
        </w:rPr>
        <w:tab/>
      </w:r>
      <w:r w:rsidR="003E1130" w:rsidRPr="00CE045A">
        <w:rPr>
          <w:szCs w:val="22"/>
        </w:rPr>
        <w:tab/>
      </w:r>
      <w:r w:rsidR="003E1130" w:rsidRPr="00CE045A">
        <w:rPr>
          <w:szCs w:val="22"/>
        </w:rPr>
        <w:tab/>
      </w:r>
      <w:r w:rsidR="003E1130" w:rsidRPr="00CE045A">
        <w:rPr>
          <w:szCs w:val="22"/>
        </w:rPr>
        <w:tab/>
        <w:t>(Role: Co-Investigator)</w:t>
      </w:r>
    </w:p>
    <w:p w14:paraId="720A55D1" w14:textId="77777777" w:rsidR="003E1130" w:rsidRPr="00CE045A" w:rsidRDefault="003E1130" w:rsidP="003278B2">
      <w:pPr>
        <w:pStyle w:val="BodyTextIndent"/>
        <w:widowControl/>
        <w:rPr>
          <w:b/>
          <w:szCs w:val="22"/>
        </w:rPr>
      </w:pPr>
    </w:p>
    <w:p w14:paraId="118B1949" w14:textId="77777777" w:rsidR="003E1130" w:rsidRPr="00CE045A" w:rsidRDefault="003E1130" w:rsidP="003278B2">
      <w:pPr>
        <w:pStyle w:val="BodyTextIndent"/>
        <w:keepNext/>
        <w:widowControl/>
        <w:rPr>
          <w:b/>
          <w:szCs w:val="22"/>
        </w:rPr>
      </w:pPr>
      <w:r w:rsidRPr="00CE045A">
        <w:rPr>
          <w:b/>
          <w:szCs w:val="22"/>
        </w:rPr>
        <w:t>National Institute on Drug Abuse</w:t>
      </w:r>
    </w:p>
    <w:p w14:paraId="2055AE5C" w14:textId="77777777" w:rsidR="003E1130" w:rsidRPr="00CE045A" w:rsidRDefault="003E1130" w:rsidP="003278B2">
      <w:pPr>
        <w:pStyle w:val="BodyTextIndent"/>
        <w:keepNext/>
        <w:widowControl/>
        <w:rPr>
          <w:snapToGrid/>
          <w:szCs w:val="22"/>
        </w:rPr>
      </w:pPr>
      <w:r w:rsidRPr="00CE045A">
        <w:rPr>
          <w:szCs w:val="22"/>
        </w:rPr>
        <w:t>Jason Chein (PI), “</w:t>
      </w:r>
      <w:r w:rsidRPr="00CE045A">
        <w:rPr>
          <w:snapToGrid/>
          <w:szCs w:val="22"/>
        </w:rPr>
        <w:t>Improving Adolescent Decision Making Through Cognitive Control Training”</w:t>
      </w:r>
    </w:p>
    <w:p w14:paraId="120EB2AD" w14:textId="77777777" w:rsidR="003E1130" w:rsidRPr="00CE045A" w:rsidRDefault="00395CAE" w:rsidP="003278B2">
      <w:pPr>
        <w:pStyle w:val="BodyTextIndent"/>
        <w:keepNext/>
        <w:widowControl/>
        <w:rPr>
          <w:szCs w:val="22"/>
        </w:rPr>
      </w:pPr>
      <w:r w:rsidRPr="00CE045A">
        <w:rPr>
          <w:snapToGrid/>
          <w:szCs w:val="22"/>
        </w:rPr>
        <w:t>(2012-2015</w:t>
      </w:r>
      <w:r w:rsidR="003E1130" w:rsidRPr="00CE045A">
        <w:rPr>
          <w:snapToGrid/>
          <w:szCs w:val="22"/>
        </w:rPr>
        <w:t>) ($420,750)</w:t>
      </w:r>
      <w:r w:rsidR="003E1130" w:rsidRPr="00CE045A">
        <w:rPr>
          <w:snapToGrid/>
          <w:szCs w:val="22"/>
        </w:rPr>
        <w:tab/>
      </w:r>
      <w:r w:rsidR="003E1130" w:rsidRPr="00CE045A">
        <w:rPr>
          <w:snapToGrid/>
          <w:szCs w:val="22"/>
        </w:rPr>
        <w:tab/>
      </w:r>
      <w:r w:rsidR="003E1130" w:rsidRPr="00CE045A">
        <w:rPr>
          <w:snapToGrid/>
          <w:szCs w:val="22"/>
        </w:rPr>
        <w:tab/>
      </w:r>
      <w:r w:rsidR="003E1130" w:rsidRPr="00CE045A">
        <w:rPr>
          <w:snapToGrid/>
          <w:szCs w:val="22"/>
        </w:rPr>
        <w:tab/>
      </w:r>
      <w:r w:rsidR="003E1130" w:rsidRPr="00CE045A">
        <w:rPr>
          <w:snapToGrid/>
          <w:szCs w:val="22"/>
        </w:rPr>
        <w:tab/>
      </w:r>
      <w:r w:rsidR="003E1130" w:rsidRPr="00CE045A">
        <w:rPr>
          <w:snapToGrid/>
          <w:szCs w:val="22"/>
        </w:rPr>
        <w:tab/>
      </w:r>
      <w:r w:rsidR="003E1130" w:rsidRPr="00CE045A">
        <w:rPr>
          <w:szCs w:val="22"/>
        </w:rPr>
        <w:t>(Role: Co-Investigator)</w:t>
      </w:r>
    </w:p>
    <w:p w14:paraId="58E9539D" w14:textId="77777777" w:rsidR="003E1130" w:rsidRPr="00CE045A" w:rsidRDefault="003E1130" w:rsidP="003278B2">
      <w:pPr>
        <w:pStyle w:val="BodyTextIndent"/>
        <w:widowControl/>
        <w:rPr>
          <w:b/>
          <w:szCs w:val="22"/>
        </w:rPr>
      </w:pPr>
    </w:p>
    <w:p w14:paraId="0A3993CB" w14:textId="77777777" w:rsidR="003E1130" w:rsidRPr="00CE045A" w:rsidRDefault="003E1130" w:rsidP="003278B2">
      <w:pPr>
        <w:pStyle w:val="BodyTextIndent"/>
        <w:keepNext/>
        <w:keepLines/>
        <w:rPr>
          <w:b/>
          <w:szCs w:val="22"/>
        </w:rPr>
      </w:pPr>
      <w:r w:rsidRPr="00CE045A">
        <w:rPr>
          <w:b/>
          <w:szCs w:val="22"/>
        </w:rPr>
        <w:t>MacArthur Foundation Research Network on Law and Neuroscience</w:t>
      </w:r>
    </w:p>
    <w:p w14:paraId="5DE7797C" w14:textId="77777777" w:rsidR="003E1130" w:rsidRPr="00CE045A" w:rsidRDefault="003E1130" w:rsidP="003278B2">
      <w:pPr>
        <w:keepNext/>
        <w:keepLines/>
        <w:ind w:left="720" w:hanging="720"/>
        <w:contextualSpacing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BJ Casey (PI), “Neural and Behavioral Correlates of Age Differences in Psychological Capacities Relevant to Judgments of Criminal Responsibility”</w:t>
      </w:r>
    </w:p>
    <w:p w14:paraId="142C605E" w14:textId="77777777" w:rsidR="003E1130" w:rsidRPr="00CE045A" w:rsidRDefault="00395CAE" w:rsidP="003278B2">
      <w:pPr>
        <w:pStyle w:val="BodyTextIndent"/>
        <w:keepNext/>
        <w:keepLines/>
        <w:rPr>
          <w:szCs w:val="22"/>
        </w:rPr>
      </w:pPr>
      <w:r w:rsidRPr="00CE045A">
        <w:rPr>
          <w:szCs w:val="22"/>
        </w:rPr>
        <w:t>(2011-2016</w:t>
      </w:r>
      <w:r w:rsidR="003E1130" w:rsidRPr="00CE045A">
        <w:rPr>
          <w:szCs w:val="22"/>
        </w:rPr>
        <w:t>) ($561,250)</w:t>
      </w:r>
      <w:r w:rsidR="003E1130" w:rsidRPr="00CE045A">
        <w:rPr>
          <w:szCs w:val="22"/>
        </w:rPr>
        <w:tab/>
      </w:r>
      <w:r w:rsidR="003E1130" w:rsidRPr="00CE045A">
        <w:rPr>
          <w:szCs w:val="22"/>
        </w:rPr>
        <w:tab/>
      </w:r>
      <w:r w:rsidR="003E1130" w:rsidRPr="00CE045A">
        <w:rPr>
          <w:szCs w:val="22"/>
        </w:rPr>
        <w:tab/>
      </w:r>
      <w:r w:rsidR="003E1130" w:rsidRPr="00CE045A">
        <w:rPr>
          <w:szCs w:val="22"/>
        </w:rPr>
        <w:tab/>
      </w:r>
      <w:r w:rsidR="003E1130" w:rsidRPr="00CE045A">
        <w:rPr>
          <w:szCs w:val="22"/>
        </w:rPr>
        <w:tab/>
      </w:r>
      <w:r w:rsidR="003E1130" w:rsidRPr="00CE045A">
        <w:rPr>
          <w:szCs w:val="22"/>
        </w:rPr>
        <w:tab/>
        <w:t>(Role: Co-Principal Investigator)</w:t>
      </w:r>
    </w:p>
    <w:p w14:paraId="0579B338" w14:textId="77777777" w:rsidR="003E1130" w:rsidRPr="00CE045A" w:rsidRDefault="003E1130" w:rsidP="003278B2">
      <w:pPr>
        <w:pStyle w:val="BodyTextIndent"/>
        <w:widowControl/>
        <w:rPr>
          <w:b/>
          <w:szCs w:val="22"/>
        </w:rPr>
      </w:pPr>
    </w:p>
    <w:p w14:paraId="28DD203F" w14:textId="77777777" w:rsidR="003E1130" w:rsidRPr="00CE045A" w:rsidRDefault="003E1130" w:rsidP="003278B2">
      <w:pPr>
        <w:pStyle w:val="BodyTextIndent"/>
        <w:keepNext/>
        <w:widowControl/>
        <w:rPr>
          <w:b/>
          <w:szCs w:val="22"/>
        </w:rPr>
      </w:pPr>
      <w:r w:rsidRPr="00CE045A">
        <w:rPr>
          <w:b/>
          <w:szCs w:val="22"/>
        </w:rPr>
        <w:t>Pennsylvania Department of Health (Health Research Formula Fund Grant)</w:t>
      </w:r>
    </w:p>
    <w:p w14:paraId="462ACD81" w14:textId="77777777" w:rsidR="003E1130" w:rsidRPr="00CE045A" w:rsidRDefault="003E1130" w:rsidP="003278B2">
      <w:pPr>
        <w:pStyle w:val="BodyText3"/>
        <w:keepNext/>
        <w:spacing w:after="0"/>
        <w:rPr>
          <w:sz w:val="22"/>
          <w:szCs w:val="22"/>
        </w:rPr>
      </w:pPr>
      <w:r w:rsidRPr="00CE045A">
        <w:rPr>
          <w:sz w:val="22"/>
          <w:szCs w:val="22"/>
        </w:rPr>
        <w:t>Laurence Steinberg (PI), “Social Influences on Alcohol Consumption in Adolescent Versus Adult Mice”</w:t>
      </w:r>
    </w:p>
    <w:p w14:paraId="731AA5AD" w14:textId="77777777" w:rsidR="003E1130" w:rsidRPr="00CE045A" w:rsidRDefault="003E1130" w:rsidP="003278B2">
      <w:pPr>
        <w:pStyle w:val="BodyText3"/>
        <w:spacing w:after="0"/>
        <w:rPr>
          <w:sz w:val="22"/>
          <w:szCs w:val="22"/>
        </w:rPr>
      </w:pPr>
      <w:r w:rsidRPr="00CE045A">
        <w:rPr>
          <w:sz w:val="22"/>
          <w:szCs w:val="22"/>
        </w:rPr>
        <w:t>(2011-2012) ($25,000)</w:t>
      </w:r>
      <w:r w:rsidRPr="00CE045A">
        <w:rPr>
          <w:sz w:val="22"/>
          <w:szCs w:val="22"/>
        </w:rPr>
        <w:tab/>
      </w:r>
      <w:r w:rsidRPr="00CE045A">
        <w:rPr>
          <w:sz w:val="22"/>
          <w:szCs w:val="22"/>
        </w:rPr>
        <w:tab/>
      </w:r>
      <w:r w:rsidRPr="00CE045A">
        <w:rPr>
          <w:sz w:val="22"/>
          <w:szCs w:val="22"/>
        </w:rPr>
        <w:tab/>
      </w:r>
      <w:r w:rsidRPr="00CE045A">
        <w:rPr>
          <w:sz w:val="22"/>
          <w:szCs w:val="22"/>
        </w:rPr>
        <w:tab/>
      </w:r>
      <w:r w:rsidRPr="00CE045A">
        <w:rPr>
          <w:sz w:val="22"/>
          <w:szCs w:val="22"/>
        </w:rPr>
        <w:tab/>
      </w:r>
      <w:r w:rsidRPr="00CE045A">
        <w:rPr>
          <w:sz w:val="22"/>
          <w:szCs w:val="22"/>
        </w:rPr>
        <w:tab/>
        <w:t>(Role: Principal Investigator)</w:t>
      </w:r>
    </w:p>
    <w:p w14:paraId="6052D98D" w14:textId="77777777" w:rsidR="003E1130" w:rsidRPr="00CE045A" w:rsidRDefault="003E1130" w:rsidP="003278B2">
      <w:pPr>
        <w:pStyle w:val="BodyTextIndent"/>
        <w:widowControl/>
        <w:rPr>
          <w:b/>
          <w:szCs w:val="22"/>
        </w:rPr>
      </w:pPr>
    </w:p>
    <w:p w14:paraId="6570F23A" w14:textId="77777777" w:rsidR="003E1130" w:rsidRPr="00CE045A" w:rsidRDefault="003E1130" w:rsidP="003278B2">
      <w:pPr>
        <w:pStyle w:val="BodyTextIndent"/>
        <w:keepLines/>
        <w:widowControl/>
        <w:rPr>
          <w:b/>
          <w:szCs w:val="22"/>
        </w:rPr>
      </w:pPr>
      <w:r w:rsidRPr="00CE045A">
        <w:rPr>
          <w:b/>
          <w:szCs w:val="22"/>
        </w:rPr>
        <w:t>Robert Wood Johnson Foundation (via subcontract from University of Pennsylvania)</w:t>
      </w:r>
    </w:p>
    <w:p w14:paraId="39098C83" w14:textId="77777777" w:rsidR="003E1130" w:rsidRPr="00CE045A" w:rsidRDefault="003E1130" w:rsidP="003278B2">
      <w:pPr>
        <w:pStyle w:val="BodyTextIndent"/>
        <w:keepLines/>
        <w:widowControl/>
        <w:rPr>
          <w:szCs w:val="22"/>
        </w:rPr>
      </w:pPr>
      <w:r w:rsidRPr="00CE045A">
        <w:rPr>
          <w:szCs w:val="22"/>
        </w:rPr>
        <w:t>Laurence Steinberg (PI), “Correlates and Consequences of Positive Health in Adolescence”</w:t>
      </w:r>
    </w:p>
    <w:p w14:paraId="3E605794" w14:textId="7BF32B3E" w:rsidR="003E1130" w:rsidRPr="00CE045A" w:rsidRDefault="003E1130" w:rsidP="003278B2">
      <w:pPr>
        <w:pStyle w:val="BodyTextIndent"/>
        <w:keepLines/>
        <w:widowControl/>
        <w:rPr>
          <w:szCs w:val="22"/>
        </w:rPr>
      </w:pPr>
      <w:r w:rsidRPr="00CE045A">
        <w:rPr>
          <w:szCs w:val="22"/>
        </w:rPr>
        <w:t>(2011-2013) ($231,000)</w:t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  <w:t>(Role: Principal Investigator)</w:t>
      </w:r>
    </w:p>
    <w:p w14:paraId="3ACED45F" w14:textId="77777777" w:rsidR="00902844" w:rsidRPr="00CE045A" w:rsidRDefault="00902844" w:rsidP="003278B2">
      <w:pPr>
        <w:pStyle w:val="BodyTextIndent"/>
        <w:keepLines/>
        <w:widowControl/>
        <w:rPr>
          <w:szCs w:val="22"/>
        </w:rPr>
      </w:pPr>
    </w:p>
    <w:p w14:paraId="2DA43C06" w14:textId="77777777" w:rsidR="003E1130" w:rsidRPr="00CE045A" w:rsidRDefault="003E1130" w:rsidP="003278B2">
      <w:pPr>
        <w:pStyle w:val="BodyTextIndent"/>
        <w:keepLines/>
        <w:widowControl/>
        <w:rPr>
          <w:b/>
          <w:szCs w:val="22"/>
        </w:rPr>
      </w:pPr>
      <w:r w:rsidRPr="00CE045A">
        <w:rPr>
          <w:b/>
          <w:szCs w:val="22"/>
        </w:rPr>
        <w:t>National Institute on Alcohol Abuse and Alcoholism</w:t>
      </w:r>
    </w:p>
    <w:p w14:paraId="109F8128" w14:textId="77777777" w:rsidR="003E1130" w:rsidRPr="00CE045A" w:rsidRDefault="003E1130" w:rsidP="003278B2">
      <w:pPr>
        <w:pStyle w:val="BodyTextIndent"/>
        <w:keepLines/>
        <w:widowControl/>
        <w:rPr>
          <w:snapToGrid/>
          <w:szCs w:val="22"/>
        </w:rPr>
      </w:pPr>
      <w:r w:rsidRPr="00CE045A">
        <w:rPr>
          <w:szCs w:val="22"/>
        </w:rPr>
        <w:t>Jason Chein (PI), “</w:t>
      </w:r>
      <w:r w:rsidRPr="00CE045A">
        <w:rPr>
          <w:snapToGrid/>
          <w:szCs w:val="22"/>
        </w:rPr>
        <w:t>Combined Effects of Alcohol and Peer Context on Behavior and Neural Correlates of Risk-Taking”</w:t>
      </w:r>
    </w:p>
    <w:p w14:paraId="522AA03D" w14:textId="77777777" w:rsidR="003E1130" w:rsidRPr="00CE045A" w:rsidRDefault="00C63EE0" w:rsidP="003278B2">
      <w:pPr>
        <w:pStyle w:val="BodyTextIndent"/>
        <w:keepLines/>
        <w:widowControl/>
        <w:rPr>
          <w:szCs w:val="22"/>
        </w:rPr>
      </w:pPr>
      <w:r w:rsidRPr="00CE045A">
        <w:rPr>
          <w:snapToGrid/>
          <w:szCs w:val="22"/>
        </w:rPr>
        <w:t>(2011-2016) ($1,719,935)</w:t>
      </w:r>
      <w:r w:rsidRPr="00CE045A">
        <w:rPr>
          <w:snapToGrid/>
          <w:szCs w:val="22"/>
        </w:rPr>
        <w:tab/>
      </w:r>
      <w:r w:rsidRPr="00CE045A">
        <w:rPr>
          <w:snapToGrid/>
          <w:szCs w:val="22"/>
        </w:rPr>
        <w:tab/>
      </w:r>
      <w:r w:rsidRPr="00CE045A">
        <w:rPr>
          <w:snapToGrid/>
          <w:szCs w:val="22"/>
        </w:rPr>
        <w:tab/>
      </w:r>
      <w:r w:rsidRPr="00CE045A">
        <w:rPr>
          <w:snapToGrid/>
          <w:szCs w:val="22"/>
        </w:rPr>
        <w:tab/>
      </w:r>
      <w:r w:rsidRPr="00CE045A">
        <w:rPr>
          <w:snapToGrid/>
          <w:szCs w:val="22"/>
        </w:rPr>
        <w:tab/>
      </w:r>
      <w:r w:rsidR="003E1130" w:rsidRPr="00CE045A">
        <w:rPr>
          <w:snapToGrid/>
          <w:szCs w:val="22"/>
        </w:rPr>
        <w:t>(Role: Co-Investigator)</w:t>
      </w:r>
    </w:p>
    <w:p w14:paraId="5224CD0E" w14:textId="77777777" w:rsidR="00D73C54" w:rsidRPr="00CE045A" w:rsidRDefault="00D73C54" w:rsidP="003278B2">
      <w:pPr>
        <w:pStyle w:val="BodyTextIndent"/>
        <w:keepLines/>
        <w:widowControl/>
        <w:rPr>
          <w:b/>
          <w:szCs w:val="22"/>
        </w:rPr>
      </w:pPr>
    </w:p>
    <w:p w14:paraId="1494724D" w14:textId="08E4F201" w:rsidR="003E1130" w:rsidRPr="00CE045A" w:rsidRDefault="003E1130" w:rsidP="003278B2">
      <w:pPr>
        <w:pStyle w:val="BodyTextIndent"/>
        <w:keepLines/>
        <w:widowControl/>
        <w:rPr>
          <w:b/>
          <w:szCs w:val="22"/>
        </w:rPr>
      </w:pPr>
      <w:r w:rsidRPr="00CE045A">
        <w:rPr>
          <w:b/>
          <w:szCs w:val="22"/>
        </w:rPr>
        <w:t>John D. and Catherine T. MacArthur Foundation</w:t>
      </w:r>
    </w:p>
    <w:p w14:paraId="1DF1A547" w14:textId="77777777" w:rsidR="003E1130" w:rsidRPr="00CE045A" w:rsidRDefault="003E1130" w:rsidP="003278B2">
      <w:pPr>
        <w:pStyle w:val="BodyTextIndent"/>
        <w:keepLines/>
        <w:widowControl/>
        <w:rPr>
          <w:szCs w:val="22"/>
        </w:rPr>
      </w:pPr>
      <w:r w:rsidRPr="00CE045A">
        <w:rPr>
          <w:szCs w:val="22"/>
        </w:rPr>
        <w:t>Laurence Steinberg (PI), “Models for Change Research Initiative, Phase V”</w:t>
      </w:r>
    </w:p>
    <w:p w14:paraId="5A5E5C33" w14:textId="587B6BE3" w:rsidR="003E1130" w:rsidRPr="00CE045A" w:rsidRDefault="00C63EE0" w:rsidP="003278B2">
      <w:pPr>
        <w:pStyle w:val="BodyTextIndent"/>
        <w:keepLines/>
        <w:widowControl/>
        <w:rPr>
          <w:szCs w:val="22"/>
        </w:rPr>
      </w:pPr>
      <w:r w:rsidRPr="00CE045A">
        <w:rPr>
          <w:szCs w:val="22"/>
        </w:rPr>
        <w:t>(2010-201</w:t>
      </w:r>
      <w:r w:rsidR="00627018" w:rsidRPr="00CE045A">
        <w:rPr>
          <w:szCs w:val="22"/>
        </w:rPr>
        <w:t>9</w:t>
      </w:r>
      <w:r w:rsidRPr="00CE045A">
        <w:rPr>
          <w:szCs w:val="22"/>
        </w:rPr>
        <w:t>) ($3,000,000)</w:t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="003E1130" w:rsidRPr="00CE045A">
        <w:rPr>
          <w:szCs w:val="22"/>
        </w:rPr>
        <w:t>(Role: Principal Investigator)</w:t>
      </w:r>
    </w:p>
    <w:p w14:paraId="11E6D908" w14:textId="77777777" w:rsidR="008470C0" w:rsidRPr="00CE045A" w:rsidRDefault="008470C0" w:rsidP="003278B2">
      <w:pPr>
        <w:pStyle w:val="BodyTextIndent"/>
        <w:keepLines/>
        <w:widowControl/>
        <w:rPr>
          <w:szCs w:val="22"/>
        </w:rPr>
      </w:pPr>
    </w:p>
    <w:p w14:paraId="3EDB42F7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 xml:space="preserve">Office of Juvenile Justice and Delinquency Prevention, U.S. Department of Justice </w:t>
      </w:r>
    </w:p>
    <w:p w14:paraId="7CA4E2F5" w14:textId="77777777" w:rsidR="003E1130" w:rsidRPr="00CE045A" w:rsidRDefault="003E1130" w:rsidP="003278B2">
      <w:pPr>
        <w:pStyle w:val="BodyTextIndent"/>
        <w:keepNext/>
        <w:widowControl/>
        <w:rPr>
          <w:szCs w:val="22"/>
        </w:rPr>
      </w:pPr>
      <w:r w:rsidRPr="00CE045A">
        <w:rPr>
          <w:szCs w:val="22"/>
        </w:rPr>
        <w:t>Elizabeth Cauffman (PI), “Crossroads: Formal versus Informal Processing in the Juvenile Justice System”</w:t>
      </w:r>
    </w:p>
    <w:p w14:paraId="5CA3BA0D" w14:textId="77777777" w:rsidR="003E1130" w:rsidRPr="00CE045A" w:rsidRDefault="00C63EE0" w:rsidP="003278B2">
      <w:pPr>
        <w:pStyle w:val="BodyTextIndent"/>
        <w:keepNext/>
        <w:widowControl/>
        <w:rPr>
          <w:szCs w:val="22"/>
        </w:rPr>
      </w:pPr>
      <w:r w:rsidRPr="00CE045A">
        <w:rPr>
          <w:szCs w:val="22"/>
        </w:rPr>
        <w:t xml:space="preserve">(2010-2013) ($500,000) </w:t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="003E1130" w:rsidRPr="00CE045A">
        <w:rPr>
          <w:szCs w:val="22"/>
        </w:rPr>
        <w:t>(Role:  Co-Principal Investigator)</w:t>
      </w:r>
    </w:p>
    <w:p w14:paraId="1025780A" w14:textId="77777777" w:rsidR="003E1130" w:rsidRPr="00CE045A" w:rsidRDefault="003E1130" w:rsidP="003278B2">
      <w:pPr>
        <w:pStyle w:val="BodyTextIndent"/>
        <w:keepLines/>
        <w:widowControl/>
        <w:rPr>
          <w:b/>
          <w:szCs w:val="22"/>
        </w:rPr>
      </w:pPr>
    </w:p>
    <w:p w14:paraId="087AE004" w14:textId="77777777" w:rsidR="003E1130" w:rsidRPr="00CE045A" w:rsidRDefault="003E1130" w:rsidP="003278B2">
      <w:pPr>
        <w:pStyle w:val="BodyTextIndent"/>
        <w:keepNext/>
        <w:keepLines/>
        <w:widowControl/>
        <w:rPr>
          <w:b/>
          <w:szCs w:val="22"/>
        </w:rPr>
      </w:pPr>
      <w:r w:rsidRPr="00CE045A">
        <w:rPr>
          <w:b/>
          <w:szCs w:val="22"/>
        </w:rPr>
        <w:t>John D. and Catherine T. MacArthur Foundation</w:t>
      </w:r>
    </w:p>
    <w:p w14:paraId="6CF0BEC2" w14:textId="77777777" w:rsidR="003E1130" w:rsidRPr="00CE045A" w:rsidRDefault="003E1130" w:rsidP="003278B2">
      <w:pPr>
        <w:pStyle w:val="BodyTextIndent"/>
        <w:keepNext/>
        <w:keepLines/>
        <w:widowControl/>
        <w:rPr>
          <w:szCs w:val="22"/>
        </w:rPr>
      </w:pPr>
      <w:r w:rsidRPr="00CE045A">
        <w:rPr>
          <w:szCs w:val="22"/>
        </w:rPr>
        <w:t>Laurence Steinberg (PI), “Models for Change Research Initiative, Phase IV”</w:t>
      </w:r>
    </w:p>
    <w:p w14:paraId="6AD3195A" w14:textId="77777777" w:rsidR="003E1130" w:rsidRPr="00CE045A" w:rsidRDefault="00395CAE" w:rsidP="003278B2">
      <w:pPr>
        <w:pStyle w:val="BodyTextIndent"/>
        <w:keepLines/>
        <w:widowControl/>
        <w:rPr>
          <w:szCs w:val="22"/>
        </w:rPr>
      </w:pPr>
      <w:r w:rsidRPr="00CE045A">
        <w:rPr>
          <w:szCs w:val="22"/>
        </w:rPr>
        <w:t>(2009-2016</w:t>
      </w:r>
      <w:r w:rsidR="003E1130" w:rsidRPr="00CE045A">
        <w:rPr>
          <w:szCs w:val="22"/>
        </w:rPr>
        <w:t>) ($500,000)</w:t>
      </w:r>
      <w:r w:rsidR="003E1130" w:rsidRPr="00CE045A">
        <w:rPr>
          <w:szCs w:val="22"/>
        </w:rPr>
        <w:tab/>
      </w:r>
      <w:r w:rsidR="003E1130" w:rsidRPr="00CE045A">
        <w:rPr>
          <w:szCs w:val="22"/>
        </w:rPr>
        <w:tab/>
      </w:r>
      <w:r w:rsidR="003E1130" w:rsidRPr="00CE045A">
        <w:rPr>
          <w:szCs w:val="22"/>
        </w:rPr>
        <w:tab/>
      </w:r>
      <w:r w:rsidR="003E1130" w:rsidRPr="00CE045A">
        <w:rPr>
          <w:szCs w:val="22"/>
        </w:rPr>
        <w:tab/>
      </w:r>
      <w:r w:rsidR="003E1130" w:rsidRPr="00CE045A">
        <w:rPr>
          <w:szCs w:val="22"/>
        </w:rPr>
        <w:tab/>
      </w:r>
      <w:r w:rsidR="003E1130" w:rsidRPr="00CE045A">
        <w:rPr>
          <w:szCs w:val="22"/>
        </w:rPr>
        <w:tab/>
        <w:t>(Role: Principal Investigator)</w:t>
      </w:r>
    </w:p>
    <w:p w14:paraId="3F807BB8" w14:textId="77777777" w:rsidR="003E1130" w:rsidRPr="00CE045A" w:rsidRDefault="003E1130" w:rsidP="003278B2">
      <w:pPr>
        <w:pStyle w:val="BodyTextIndent"/>
        <w:widowControl/>
        <w:rPr>
          <w:b/>
          <w:szCs w:val="22"/>
        </w:rPr>
      </w:pPr>
    </w:p>
    <w:p w14:paraId="3F171C95" w14:textId="77777777" w:rsidR="003E1130" w:rsidRPr="00CE045A" w:rsidRDefault="003E1130" w:rsidP="003278B2">
      <w:pPr>
        <w:pStyle w:val="BodyTextIndent"/>
        <w:keepNext/>
        <w:keepLines/>
        <w:widowControl/>
        <w:rPr>
          <w:b/>
          <w:szCs w:val="22"/>
        </w:rPr>
      </w:pPr>
      <w:r w:rsidRPr="00CE045A">
        <w:rPr>
          <w:b/>
          <w:szCs w:val="22"/>
        </w:rPr>
        <w:t>Jacobs Foundation</w:t>
      </w:r>
    </w:p>
    <w:p w14:paraId="74B058B1" w14:textId="77777777" w:rsidR="003E1130" w:rsidRPr="00CE045A" w:rsidRDefault="003E1130" w:rsidP="003278B2">
      <w:pPr>
        <w:pStyle w:val="BodyTextIndent"/>
        <w:keepNext/>
        <w:keepLines/>
        <w:widowControl/>
        <w:rPr>
          <w:szCs w:val="22"/>
        </w:rPr>
      </w:pPr>
      <w:r w:rsidRPr="00CE045A">
        <w:rPr>
          <w:szCs w:val="22"/>
        </w:rPr>
        <w:t>Klaus J. Jacobs Research Prize in Productive Youth Development</w:t>
      </w:r>
    </w:p>
    <w:p w14:paraId="2C4772F7" w14:textId="77777777" w:rsidR="003E1130" w:rsidRPr="00CE045A" w:rsidRDefault="003E1130" w:rsidP="003278B2">
      <w:pPr>
        <w:pStyle w:val="BodyTextIndent"/>
        <w:keepNext/>
        <w:keepLines/>
        <w:widowControl/>
        <w:rPr>
          <w:szCs w:val="22"/>
        </w:rPr>
      </w:pPr>
      <w:r w:rsidRPr="00CE045A">
        <w:rPr>
          <w:szCs w:val="22"/>
        </w:rPr>
        <w:t>(2009) (1,000,000 Swiss Fra</w:t>
      </w:r>
      <w:r w:rsidR="00C63EE0" w:rsidRPr="00CE045A">
        <w:rPr>
          <w:szCs w:val="22"/>
        </w:rPr>
        <w:t>ncs; approximately $1,000,000)</w:t>
      </w:r>
      <w:r w:rsidR="00C63EE0" w:rsidRPr="00CE045A">
        <w:rPr>
          <w:szCs w:val="22"/>
        </w:rPr>
        <w:tab/>
      </w:r>
      <w:r w:rsidRPr="00CE045A">
        <w:rPr>
          <w:szCs w:val="22"/>
        </w:rPr>
        <w:t>(Role: Inaugural Prize Recipient)</w:t>
      </w:r>
    </w:p>
    <w:p w14:paraId="4C124087" w14:textId="77777777" w:rsidR="003E1130" w:rsidRPr="00CE045A" w:rsidRDefault="003E1130" w:rsidP="003278B2">
      <w:pPr>
        <w:pStyle w:val="BodyTextIndent"/>
        <w:keepNext/>
        <w:keepLines/>
        <w:widowControl/>
        <w:rPr>
          <w:b/>
          <w:szCs w:val="22"/>
        </w:rPr>
      </w:pPr>
    </w:p>
    <w:p w14:paraId="0317EC64" w14:textId="77777777" w:rsidR="00800118" w:rsidRPr="00CE045A" w:rsidRDefault="00800118" w:rsidP="003278B2">
      <w:pPr>
        <w:pStyle w:val="BodyTextIndent"/>
        <w:keepNext/>
        <w:keepLines/>
        <w:widowControl/>
        <w:rPr>
          <w:b/>
          <w:szCs w:val="22"/>
        </w:rPr>
      </w:pPr>
      <w:r w:rsidRPr="00CE045A">
        <w:rPr>
          <w:b/>
          <w:szCs w:val="22"/>
        </w:rPr>
        <w:t>John D. and Catherine T. MacArthur Foundation</w:t>
      </w:r>
    </w:p>
    <w:p w14:paraId="47D47B8A" w14:textId="77777777" w:rsidR="00800118" w:rsidRPr="00CE045A" w:rsidRDefault="00800118" w:rsidP="003278B2">
      <w:pPr>
        <w:pStyle w:val="BodyTextIndent"/>
        <w:keepNext/>
        <w:keepLines/>
        <w:widowControl/>
        <w:rPr>
          <w:szCs w:val="22"/>
        </w:rPr>
      </w:pPr>
      <w:r w:rsidRPr="00CE045A">
        <w:rPr>
          <w:szCs w:val="22"/>
        </w:rPr>
        <w:t>Laurence Steinberg (PI), “Models for Change Research Initiative, Phase III”</w:t>
      </w:r>
    </w:p>
    <w:p w14:paraId="3D94345A" w14:textId="77777777" w:rsidR="00800118" w:rsidRPr="00CE045A" w:rsidRDefault="00800118" w:rsidP="003278B2">
      <w:pPr>
        <w:rPr>
          <w:rFonts w:ascii="Times New Roman" w:hAnsi="Times New Roman"/>
          <w:snapToGrid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(2008-2021) ($745,539)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Principal Investigator)</w:t>
      </w:r>
    </w:p>
    <w:p w14:paraId="79A93BA8" w14:textId="77777777" w:rsidR="00800118" w:rsidRPr="00CE045A" w:rsidRDefault="00800118" w:rsidP="003278B2">
      <w:pPr>
        <w:pStyle w:val="BodyTextIndent"/>
        <w:widowControl/>
        <w:rPr>
          <w:b/>
          <w:szCs w:val="22"/>
        </w:rPr>
      </w:pPr>
    </w:p>
    <w:p w14:paraId="6C628980" w14:textId="77777777" w:rsidR="00800118" w:rsidRPr="00CE045A" w:rsidRDefault="00800118" w:rsidP="003278B2">
      <w:pPr>
        <w:keepNext/>
        <w:keepLines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 xml:space="preserve">Office of Juvenile Justice and Delinquency Prevention, U.S. Department of Justice </w:t>
      </w:r>
    </w:p>
    <w:p w14:paraId="1B41DBE1" w14:textId="77777777" w:rsidR="00800118" w:rsidRPr="00CE045A" w:rsidRDefault="00800118" w:rsidP="003278B2">
      <w:pPr>
        <w:pStyle w:val="BodyTextIndent"/>
        <w:widowControl/>
        <w:rPr>
          <w:szCs w:val="22"/>
        </w:rPr>
      </w:pPr>
      <w:r w:rsidRPr="00CE045A">
        <w:rPr>
          <w:szCs w:val="22"/>
        </w:rPr>
        <w:t>Edward Mulvey (PI), “Pathways to Desistance: A Prospective Study of Serious Adolescent Offenders, Renewal Proposal”</w:t>
      </w:r>
    </w:p>
    <w:p w14:paraId="489CFB43" w14:textId="77777777" w:rsidR="00800118" w:rsidRPr="00CE045A" w:rsidRDefault="00800118" w:rsidP="003278B2">
      <w:pPr>
        <w:pStyle w:val="BodyTextIndent"/>
        <w:widowControl/>
        <w:rPr>
          <w:szCs w:val="22"/>
        </w:rPr>
      </w:pPr>
      <w:r w:rsidRPr="00CE045A">
        <w:rPr>
          <w:szCs w:val="22"/>
        </w:rPr>
        <w:t>(2008-2009) ($600,000)</w:t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  <w:t>(Role:  Co-Principal Investigator)</w:t>
      </w:r>
    </w:p>
    <w:p w14:paraId="49601FD7" w14:textId="77777777" w:rsidR="00800118" w:rsidRPr="00CE045A" w:rsidRDefault="00800118" w:rsidP="003278B2">
      <w:pPr>
        <w:pStyle w:val="BodyTextIndent"/>
        <w:widowControl/>
        <w:rPr>
          <w:szCs w:val="22"/>
        </w:rPr>
      </w:pP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</w:p>
    <w:p w14:paraId="07B26788" w14:textId="77777777" w:rsidR="00800118" w:rsidRPr="00CE045A" w:rsidRDefault="00800118" w:rsidP="003278B2">
      <w:pPr>
        <w:keepNext/>
        <w:keepLines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 xml:space="preserve">National Institute of Justice, U.S. Department of Justice </w:t>
      </w:r>
    </w:p>
    <w:p w14:paraId="623A7983" w14:textId="77777777" w:rsidR="00800118" w:rsidRPr="00CE045A" w:rsidRDefault="00800118" w:rsidP="003278B2">
      <w:pPr>
        <w:pStyle w:val="BodyTextIndent"/>
        <w:keepNext/>
        <w:keepLines/>
        <w:widowControl/>
        <w:rPr>
          <w:szCs w:val="22"/>
        </w:rPr>
      </w:pPr>
      <w:r w:rsidRPr="00CE045A">
        <w:rPr>
          <w:szCs w:val="22"/>
        </w:rPr>
        <w:t>Edward Mulvey (PI), “Pathways to Desistance”</w:t>
      </w:r>
    </w:p>
    <w:p w14:paraId="78547DC3" w14:textId="77777777" w:rsidR="00800118" w:rsidRPr="00CE045A" w:rsidRDefault="00800118" w:rsidP="003278B2">
      <w:pPr>
        <w:pStyle w:val="BodyTextIndent"/>
        <w:keepNext/>
        <w:keepLines/>
        <w:widowControl/>
        <w:rPr>
          <w:szCs w:val="22"/>
        </w:rPr>
      </w:pPr>
      <w:r w:rsidRPr="00CE045A">
        <w:rPr>
          <w:szCs w:val="22"/>
        </w:rPr>
        <w:t>(2008-2010) ($995,707)</w:t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  <w:t>(Role:  Co-Principal Investigator)</w:t>
      </w:r>
    </w:p>
    <w:p w14:paraId="5C69A69D" w14:textId="77777777" w:rsidR="00800118" w:rsidRPr="00CE045A" w:rsidRDefault="00800118" w:rsidP="003278B2">
      <w:pPr>
        <w:pStyle w:val="BodyTextIndent"/>
        <w:widowControl/>
        <w:rPr>
          <w:b/>
          <w:szCs w:val="22"/>
        </w:rPr>
      </w:pPr>
    </w:p>
    <w:p w14:paraId="5C29A9C7" w14:textId="77777777" w:rsidR="00800118" w:rsidRPr="00CE045A" w:rsidRDefault="00800118" w:rsidP="003278B2">
      <w:pPr>
        <w:pStyle w:val="BodyTextIndent"/>
        <w:keepNext/>
        <w:widowControl/>
        <w:rPr>
          <w:b/>
          <w:szCs w:val="22"/>
        </w:rPr>
      </w:pPr>
      <w:r w:rsidRPr="00CE045A">
        <w:rPr>
          <w:b/>
          <w:szCs w:val="22"/>
        </w:rPr>
        <w:t>John D. and Catherine T. MacArthur Foundation</w:t>
      </w:r>
    </w:p>
    <w:p w14:paraId="456321D7" w14:textId="77777777" w:rsidR="00800118" w:rsidRPr="00CE045A" w:rsidRDefault="00800118" w:rsidP="003278B2">
      <w:pPr>
        <w:pStyle w:val="BodyTextIndent"/>
        <w:keepNext/>
        <w:widowControl/>
        <w:rPr>
          <w:szCs w:val="22"/>
        </w:rPr>
      </w:pPr>
      <w:r w:rsidRPr="00CE045A">
        <w:rPr>
          <w:szCs w:val="22"/>
        </w:rPr>
        <w:t>Laurence Steinberg (PI), “Models for Change Research Initiative, Phase II”</w:t>
      </w:r>
    </w:p>
    <w:p w14:paraId="07161A30" w14:textId="63E4AD90" w:rsidR="00800118" w:rsidRPr="00CE045A" w:rsidRDefault="00800118" w:rsidP="003278B2">
      <w:pPr>
        <w:pStyle w:val="BodyTextIndent"/>
        <w:keepNext/>
        <w:widowControl/>
        <w:rPr>
          <w:szCs w:val="22"/>
        </w:rPr>
      </w:pPr>
      <w:r w:rsidRPr="00CE045A">
        <w:rPr>
          <w:szCs w:val="22"/>
        </w:rPr>
        <w:t>(2007-2021) ($2,692,</w:t>
      </w:r>
      <w:r w:rsidR="008A31FF" w:rsidRPr="00CE045A">
        <w:rPr>
          <w:szCs w:val="22"/>
        </w:rPr>
        <w:t>789</w:t>
      </w:r>
      <w:r w:rsidRPr="00CE045A">
        <w:rPr>
          <w:szCs w:val="22"/>
        </w:rPr>
        <w:t>)</w:t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  <w:t>(Role: Principal Investigator)</w:t>
      </w:r>
    </w:p>
    <w:p w14:paraId="7669187F" w14:textId="77777777" w:rsidR="003E1130" w:rsidRPr="00CE045A" w:rsidRDefault="003E1130" w:rsidP="003278B2">
      <w:pPr>
        <w:pStyle w:val="BodyTextIndent"/>
        <w:widowControl/>
        <w:rPr>
          <w:b/>
          <w:szCs w:val="22"/>
        </w:rPr>
      </w:pPr>
    </w:p>
    <w:p w14:paraId="38DDC68F" w14:textId="77777777" w:rsidR="003E1130" w:rsidRPr="00CE045A" w:rsidRDefault="003E1130" w:rsidP="003278B2">
      <w:pPr>
        <w:pStyle w:val="BodyTextIndent"/>
        <w:keepNext/>
        <w:widowControl/>
        <w:rPr>
          <w:b/>
          <w:szCs w:val="22"/>
        </w:rPr>
      </w:pPr>
      <w:r w:rsidRPr="00CE045A">
        <w:rPr>
          <w:b/>
          <w:szCs w:val="22"/>
        </w:rPr>
        <w:t>John D. and Catherine T. MacArthur Foundation</w:t>
      </w:r>
    </w:p>
    <w:p w14:paraId="2F1730B2" w14:textId="77777777" w:rsidR="003E1130" w:rsidRPr="00CE045A" w:rsidRDefault="003E1130" w:rsidP="003278B2">
      <w:pPr>
        <w:pStyle w:val="BodyTextIndent"/>
        <w:widowControl/>
        <w:rPr>
          <w:szCs w:val="22"/>
        </w:rPr>
      </w:pPr>
      <w:r w:rsidRPr="00CE045A">
        <w:rPr>
          <w:szCs w:val="22"/>
        </w:rPr>
        <w:t>Laurence Steinberg (PI), “Models for Change Research Initiative”</w:t>
      </w:r>
    </w:p>
    <w:p w14:paraId="27B3E0DA" w14:textId="77777777" w:rsidR="003E1130" w:rsidRPr="00CE045A" w:rsidRDefault="00395CAE" w:rsidP="003278B2">
      <w:pPr>
        <w:pStyle w:val="BodyTextIndent"/>
        <w:widowControl/>
        <w:rPr>
          <w:szCs w:val="22"/>
        </w:rPr>
      </w:pPr>
      <w:r w:rsidRPr="00CE045A">
        <w:rPr>
          <w:szCs w:val="22"/>
        </w:rPr>
        <w:t>(2007-2016</w:t>
      </w:r>
      <w:r w:rsidR="003E1130" w:rsidRPr="00CE045A">
        <w:rPr>
          <w:szCs w:val="22"/>
        </w:rPr>
        <w:t>) ($600,000)</w:t>
      </w:r>
      <w:r w:rsidR="003E1130" w:rsidRPr="00CE045A">
        <w:rPr>
          <w:szCs w:val="22"/>
        </w:rPr>
        <w:tab/>
      </w:r>
      <w:r w:rsidR="003E1130" w:rsidRPr="00CE045A">
        <w:rPr>
          <w:szCs w:val="22"/>
        </w:rPr>
        <w:tab/>
      </w:r>
      <w:r w:rsidR="003E1130" w:rsidRPr="00CE045A">
        <w:rPr>
          <w:szCs w:val="22"/>
        </w:rPr>
        <w:tab/>
      </w:r>
      <w:r w:rsidR="003E1130" w:rsidRPr="00CE045A">
        <w:rPr>
          <w:szCs w:val="22"/>
        </w:rPr>
        <w:tab/>
      </w:r>
      <w:r w:rsidR="003E1130" w:rsidRPr="00CE045A">
        <w:rPr>
          <w:szCs w:val="22"/>
        </w:rPr>
        <w:tab/>
      </w:r>
      <w:r w:rsidR="003E1130" w:rsidRPr="00CE045A">
        <w:rPr>
          <w:szCs w:val="22"/>
        </w:rPr>
        <w:tab/>
        <w:t>(Role: Principal Investigator)</w:t>
      </w:r>
    </w:p>
    <w:p w14:paraId="3AC5C9E9" w14:textId="77777777" w:rsidR="003E1130" w:rsidRPr="00CE045A" w:rsidRDefault="003E1130" w:rsidP="003278B2">
      <w:pPr>
        <w:pStyle w:val="BodyTextIndent"/>
        <w:widowControl/>
        <w:rPr>
          <w:b/>
          <w:szCs w:val="22"/>
        </w:rPr>
      </w:pPr>
    </w:p>
    <w:p w14:paraId="50DFCAC2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 xml:space="preserve">Office of Juvenile Justice and Delinquency Prevention, U.S. Department of Justice </w:t>
      </w:r>
    </w:p>
    <w:p w14:paraId="34724985" w14:textId="77777777" w:rsidR="003E1130" w:rsidRPr="00CE045A" w:rsidRDefault="003E1130" w:rsidP="003278B2">
      <w:pPr>
        <w:pStyle w:val="BodyTextIndent"/>
        <w:widowControl/>
        <w:rPr>
          <w:szCs w:val="22"/>
        </w:rPr>
      </w:pPr>
      <w:r w:rsidRPr="00CE045A">
        <w:rPr>
          <w:szCs w:val="22"/>
        </w:rPr>
        <w:t>Edward Mulvey (PI), “Pathways to Desistance: A Prospective Study of Serious Adolescent Offenders”</w:t>
      </w:r>
    </w:p>
    <w:p w14:paraId="1F7B5360" w14:textId="77777777" w:rsidR="003E1130" w:rsidRPr="00CE045A" w:rsidRDefault="003E1130" w:rsidP="003278B2">
      <w:pPr>
        <w:pStyle w:val="BodyTextIndent"/>
        <w:widowControl/>
        <w:rPr>
          <w:szCs w:val="22"/>
        </w:rPr>
      </w:pPr>
      <w:r w:rsidRPr="00CE045A">
        <w:rPr>
          <w:szCs w:val="22"/>
        </w:rPr>
        <w:t>(2007-2009) ($130,000)</w:t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  <w:t>(Role:  Co-Principal Investigator)</w:t>
      </w:r>
    </w:p>
    <w:p w14:paraId="593A5E78" w14:textId="77777777" w:rsidR="003E1130" w:rsidRPr="00CE045A" w:rsidRDefault="003E1130" w:rsidP="003278B2">
      <w:pPr>
        <w:pStyle w:val="BodyTextIndent"/>
        <w:keepNext/>
        <w:keepLines/>
        <w:ind w:left="0" w:firstLine="0"/>
        <w:rPr>
          <w:b/>
          <w:szCs w:val="22"/>
        </w:rPr>
      </w:pPr>
    </w:p>
    <w:p w14:paraId="2F46FE35" w14:textId="77777777" w:rsidR="003E1130" w:rsidRPr="00CE045A" w:rsidRDefault="003E1130" w:rsidP="003278B2">
      <w:pPr>
        <w:pStyle w:val="BodyTextIndent"/>
        <w:keepNext/>
        <w:keepLines/>
        <w:ind w:left="0" w:firstLine="0"/>
        <w:rPr>
          <w:b/>
          <w:szCs w:val="22"/>
        </w:rPr>
      </w:pPr>
      <w:r w:rsidRPr="00CE045A">
        <w:rPr>
          <w:b/>
          <w:szCs w:val="22"/>
        </w:rPr>
        <w:t>Pennsylvania Council on Crime and Delinquency</w:t>
      </w:r>
    </w:p>
    <w:p w14:paraId="5192FE36" w14:textId="257C1E93" w:rsidR="003E1130" w:rsidRPr="00CE045A" w:rsidRDefault="00415B90" w:rsidP="003278B2">
      <w:pPr>
        <w:pStyle w:val="BodyTextIndent"/>
        <w:keepNext/>
        <w:keepLines/>
        <w:rPr>
          <w:szCs w:val="22"/>
        </w:rPr>
      </w:pPr>
      <w:r w:rsidRPr="00CE045A">
        <w:rPr>
          <w:szCs w:val="22"/>
        </w:rPr>
        <w:t xml:space="preserve">Edward </w:t>
      </w:r>
      <w:r w:rsidR="003E1130" w:rsidRPr="00CE045A">
        <w:rPr>
          <w:szCs w:val="22"/>
        </w:rPr>
        <w:t>Mulvey (PI), “Pathways to Desistance: A Prospective Study of Serious Adolescent Offenders”</w:t>
      </w:r>
    </w:p>
    <w:p w14:paraId="0F2F37FC" w14:textId="77777777" w:rsidR="003E1130" w:rsidRPr="00CE045A" w:rsidRDefault="003E1130" w:rsidP="003278B2">
      <w:pPr>
        <w:pStyle w:val="BodyTextIndent"/>
        <w:keepNext/>
        <w:keepLines/>
        <w:rPr>
          <w:szCs w:val="22"/>
        </w:rPr>
      </w:pPr>
      <w:r w:rsidRPr="00CE045A">
        <w:rPr>
          <w:szCs w:val="22"/>
        </w:rPr>
        <w:t>(2007-2008) ($149,268)</w:t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  <w:t>(Role:  Co-Principal Investigator)</w:t>
      </w:r>
    </w:p>
    <w:p w14:paraId="21837446" w14:textId="77777777" w:rsidR="003E1130" w:rsidRPr="00CE045A" w:rsidRDefault="003E1130" w:rsidP="003278B2">
      <w:pPr>
        <w:widowControl/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4B105DF9" w14:textId="77777777" w:rsidR="003E1130" w:rsidRPr="00CE045A" w:rsidRDefault="003E1130" w:rsidP="003278B2">
      <w:pPr>
        <w:keepNext/>
        <w:keepLines/>
        <w:widowControl/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National Institute of Drug Abuse</w:t>
      </w:r>
    </w:p>
    <w:p w14:paraId="4DF1EA4E" w14:textId="77777777" w:rsidR="003E1130" w:rsidRPr="00CE045A" w:rsidRDefault="003E1130" w:rsidP="003278B2">
      <w:pPr>
        <w:keepNext/>
        <w:keepLines/>
        <w:widowControl/>
        <w:autoSpaceDE w:val="0"/>
        <w:autoSpaceDN w:val="0"/>
        <w:adjustRightInd w:val="0"/>
        <w:rPr>
          <w:rFonts w:ascii="Times New Roman" w:hAnsi="Times New Roman"/>
          <w:snapToGrid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Laurence Steinberg (PI), “</w:t>
      </w:r>
      <w:r w:rsidRPr="00CE045A">
        <w:rPr>
          <w:rFonts w:ascii="Times New Roman" w:hAnsi="Times New Roman"/>
          <w:snapToGrid/>
          <w:sz w:val="22"/>
          <w:szCs w:val="22"/>
        </w:rPr>
        <w:t>Peer Effects on Neural and Behavioral Markers of Risk-Taking”</w:t>
      </w:r>
    </w:p>
    <w:p w14:paraId="54B68BCD" w14:textId="77777777" w:rsidR="003E1130" w:rsidRPr="00CE045A" w:rsidRDefault="003E1130" w:rsidP="003278B2">
      <w:pPr>
        <w:keepNext/>
        <w:keepLines/>
        <w:widowControl/>
        <w:autoSpaceDE w:val="0"/>
        <w:autoSpaceDN w:val="0"/>
        <w:adjustRightInd w:val="0"/>
        <w:rPr>
          <w:rFonts w:ascii="Times New Roman" w:hAnsi="Times New Roman"/>
          <w:snapToGrid/>
          <w:sz w:val="22"/>
          <w:szCs w:val="22"/>
        </w:rPr>
      </w:pPr>
      <w:r w:rsidRPr="00CE045A">
        <w:rPr>
          <w:rFonts w:ascii="Times New Roman" w:hAnsi="Times New Roman"/>
          <w:snapToGrid/>
          <w:sz w:val="22"/>
          <w:szCs w:val="22"/>
        </w:rPr>
        <w:t>(2006-201</w:t>
      </w:r>
      <w:r w:rsidR="005069BD" w:rsidRPr="00CE045A">
        <w:rPr>
          <w:rFonts w:ascii="Times New Roman" w:hAnsi="Times New Roman"/>
          <w:snapToGrid/>
          <w:sz w:val="22"/>
          <w:szCs w:val="22"/>
        </w:rPr>
        <w:t>1</w:t>
      </w:r>
      <w:r w:rsidRPr="00CE045A">
        <w:rPr>
          <w:rFonts w:ascii="Times New Roman" w:hAnsi="Times New Roman"/>
          <w:snapToGrid/>
          <w:sz w:val="22"/>
          <w:szCs w:val="22"/>
        </w:rPr>
        <w:t>) ($999,315)</w:t>
      </w:r>
      <w:r w:rsidRPr="00CE045A">
        <w:rPr>
          <w:rFonts w:ascii="Times New Roman" w:hAnsi="Times New Roman"/>
          <w:snapToGrid/>
          <w:sz w:val="22"/>
          <w:szCs w:val="22"/>
        </w:rPr>
        <w:tab/>
      </w:r>
      <w:r w:rsidRPr="00CE045A">
        <w:rPr>
          <w:rFonts w:ascii="Times New Roman" w:hAnsi="Times New Roman"/>
          <w:snapToGrid/>
          <w:sz w:val="22"/>
          <w:szCs w:val="22"/>
        </w:rPr>
        <w:tab/>
      </w:r>
      <w:r w:rsidRPr="00CE045A">
        <w:rPr>
          <w:rFonts w:ascii="Times New Roman" w:hAnsi="Times New Roman"/>
          <w:snapToGrid/>
          <w:sz w:val="22"/>
          <w:szCs w:val="22"/>
        </w:rPr>
        <w:tab/>
      </w:r>
      <w:r w:rsidRPr="00CE045A">
        <w:rPr>
          <w:rFonts w:ascii="Times New Roman" w:hAnsi="Times New Roman"/>
          <w:snapToGrid/>
          <w:sz w:val="22"/>
          <w:szCs w:val="22"/>
        </w:rPr>
        <w:tab/>
      </w:r>
      <w:r w:rsidRPr="00CE045A">
        <w:rPr>
          <w:rFonts w:ascii="Times New Roman" w:hAnsi="Times New Roman"/>
          <w:snapToGrid/>
          <w:sz w:val="22"/>
          <w:szCs w:val="22"/>
        </w:rPr>
        <w:tab/>
      </w:r>
      <w:r w:rsidRPr="00CE045A">
        <w:rPr>
          <w:rFonts w:ascii="Times New Roman" w:hAnsi="Times New Roman"/>
          <w:snapToGrid/>
          <w:sz w:val="22"/>
          <w:szCs w:val="22"/>
        </w:rPr>
        <w:tab/>
        <w:t>(Role: Principal Investigator)</w:t>
      </w:r>
    </w:p>
    <w:p w14:paraId="7A1E0CAA" w14:textId="77777777" w:rsidR="003E1130" w:rsidRPr="00CE045A" w:rsidRDefault="003E1130" w:rsidP="003278B2">
      <w:pPr>
        <w:pStyle w:val="BodyTextIndent"/>
        <w:widowControl/>
        <w:rPr>
          <w:b/>
          <w:szCs w:val="22"/>
        </w:rPr>
      </w:pPr>
    </w:p>
    <w:p w14:paraId="6DD8C3C0" w14:textId="77777777" w:rsidR="003E1130" w:rsidRPr="00CE045A" w:rsidRDefault="003E1130" w:rsidP="003278B2">
      <w:pPr>
        <w:pStyle w:val="BodyTextIndent"/>
        <w:keepNext/>
        <w:keepLines/>
        <w:widowControl/>
        <w:rPr>
          <w:b/>
          <w:szCs w:val="22"/>
        </w:rPr>
      </w:pPr>
      <w:r w:rsidRPr="00CE045A">
        <w:rPr>
          <w:b/>
          <w:szCs w:val="22"/>
        </w:rPr>
        <w:t>John D. and Catherine T. MacArthur Foundation</w:t>
      </w:r>
    </w:p>
    <w:p w14:paraId="2FDA8F77" w14:textId="77777777" w:rsidR="003E1130" w:rsidRPr="00CE045A" w:rsidRDefault="003E1130" w:rsidP="003278B2">
      <w:pPr>
        <w:pStyle w:val="BodyTextIndent"/>
        <w:keepLines/>
        <w:widowControl/>
        <w:rPr>
          <w:szCs w:val="22"/>
        </w:rPr>
      </w:pPr>
      <w:r w:rsidRPr="00CE045A">
        <w:rPr>
          <w:szCs w:val="22"/>
        </w:rPr>
        <w:t>Laurence Steinberg (PI), “Continuation of the Pathways to Desistance Study: Renewal Proposal”</w:t>
      </w:r>
    </w:p>
    <w:p w14:paraId="6EBEA5AA" w14:textId="52F1374E" w:rsidR="003E1130" w:rsidRPr="00CE045A" w:rsidRDefault="00F70664" w:rsidP="003278B2">
      <w:pPr>
        <w:pStyle w:val="BodyTextIndent"/>
        <w:keepLines/>
        <w:widowControl/>
        <w:rPr>
          <w:szCs w:val="22"/>
        </w:rPr>
      </w:pPr>
      <w:r w:rsidRPr="00CE045A">
        <w:rPr>
          <w:szCs w:val="22"/>
        </w:rPr>
        <w:t>(2006-20</w:t>
      </w:r>
      <w:r w:rsidR="006B71D8" w:rsidRPr="00CE045A">
        <w:rPr>
          <w:szCs w:val="22"/>
        </w:rPr>
        <w:t>17</w:t>
      </w:r>
      <w:r w:rsidR="007C3182" w:rsidRPr="00CE045A">
        <w:rPr>
          <w:szCs w:val="22"/>
        </w:rPr>
        <w:t>) ($</w:t>
      </w:r>
      <w:r w:rsidR="00670B95" w:rsidRPr="00CE045A">
        <w:rPr>
          <w:szCs w:val="22"/>
        </w:rPr>
        <w:t>1,558,662</w:t>
      </w:r>
      <w:r w:rsidRPr="00CE045A">
        <w:rPr>
          <w:szCs w:val="22"/>
        </w:rPr>
        <w:t>)</w:t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="003E1130" w:rsidRPr="00CE045A">
        <w:rPr>
          <w:szCs w:val="22"/>
        </w:rPr>
        <w:t>(Role: Principal Investigator)</w:t>
      </w:r>
    </w:p>
    <w:p w14:paraId="22E65801" w14:textId="77777777" w:rsidR="003E1130" w:rsidRPr="00CE045A" w:rsidRDefault="003E1130" w:rsidP="003278B2">
      <w:pPr>
        <w:pStyle w:val="BodyTextIndent"/>
        <w:widowControl/>
        <w:rPr>
          <w:b/>
          <w:szCs w:val="22"/>
        </w:rPr>
      </w:pPr>
    </w:p>
    <w:p w14:paraId="79CAF1E8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Pennsylvania Council on Crime and Delinquency</w:t>
      </w:r>
    </w:p>
    <w:p w14:paraId="79AF3F6C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bookmarkStart w:id="66" w:name="OLE_LINK12"/>
      <w:bookmarkStart w:id="67" w:name="OLE_LINK13"/>
      <w:r w:rsidRPr="00CE045A">
        <w:rPr>
          <w:rFonts w:ascii="Times New Roman" w:hAnsi="Times New Roman"/>
          <w:sz w:val="22"/>
          <w:szCs w:val="22"/>
        </w:rPr>
        <w:t>Edward Mulvey (PI),</w:t>
      </w:r>
      <w:bookmarkEnd w:id="66"/>
      <w:bookmarkEnd w:id="67"/>
      <w:r w:rsidRPr="00CE045A">
        <w:rPr>
          <w:rFonts w:ascii="Times New Roman" w:hAnsi="Times New Roman"/>
          <w:sz w:val="22"/>
          <w:szCs w:val="22"/>
        </w:rPr>
        <w:t xml:space="preserve"> “A Prospective Study of Serious Adolescent Offenders” </w:t>
      </w:r>
    </w:p>
    <w:p w14:paraId="53211309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(2006-2007) ($148,163)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Co-Principal Investigator)</w:t>
      </w:r>
    </w:p>
    <w:p w14:paraId="36E42367" w14:textId="77777777" w:rsidR="003E1130" w:rsidRPr="00CE045A" w:rsidRDefault="003E1130" w:rsidP="003278B2">
      <w:pPr>
        <w:pStyle w:val="BodyTextIndent"/>
        <w:widowControl/>
        <w:rPr>
          <w:b/>
          <w:szCs w:val="22"/>
        </w:rPr>
      </w:pPr>
    </w:p>
    <w:p w14:paraId="692EE5CE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 xml:space="preserve">Office of Juvenile Justice and Delinquency Prevention, U.S. Department of Justice </w:t>
      </w:r>
    </w:p>
    <w:p w14:paraId="4733034D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Edward Mulvey (PI), “A Prospective Study of Serious Adolescent Offenders, Renewal Proposal”</w:t>
      </w:r>
    </w:p>
    <w:p w14:paraId="0B12774B" w14:textId="77777777" w:rsidR="003E1130" w:rsidRPr="00CE045A" w:rsidRDefault="00F70664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(2006-2008) ($1,498,131)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="003E1130" w:rsidRPr="00CE045A">
        <w:rPr>
          <w:rFonts w:ascii="Times New Roman" w:hAnsi="Times New Roman"/>
          <w:sz w:val="22"/>
          <w:szCs w:val="22"/>
        </w:rPr>
        <w:t>(Role: Co-Principal Investigator)</w:t>
      </w:r>
    </w:p>
    <w:p w14:paraId="5E773550" w14:textId="77777777" w:rsidR="003E1130" w:rsidRPr="00CE045A" w:rsidRDefault="003E1130" w:rsidP="003278B2">
      <w:pPr>
        <w:pStyle w:val="BodyTextIndent"/>
        <w:widowControl/>
        <w:rPr>
          <w:b/>
          <w:szCs w:val="22"/>
        </w:rPr>
      </w:pPr>
    </w:p>
    <w:p w14:paraId="1E451954" w14:textId="77777777" w:rsidR="003E1130" w:rsidRPr="00CE045A" w:rsidRDefault="003E1130" w:rsidP="003278B2">
      <w:pPr>
        <w:pStyle w:val="BodyTextIndent"/>
        <w:keepNext/>
        <w:keepLines/>
        <w:widowControl/>
        <w:rPr>
          <w:b/>
          <w:szCs w:val="22"/>
        </w:rPr>
      </w:pPr>
      <w:r w:rsidRPr="00CE045A">
        <w:rPr>
          <w:b/>
          <w:szCs w:val="22"/>
        </w:rPr>
        <w:t>National Institute of Drug Abuse</w:t>
      </w:r>
    </w:p>
    <w:p w14:paraId="5BE96822" w14:textId="77777777" w:rsidR="003E1130" w:rsidRPr="00CE045A" w:rsidRDefault="003E1130" w:rsidP="003278B2">
      <w:pPr>
        <w:pStyle w:val="BodyTextIndent"/>
        <w:keepNext/>
        <w:keepLines/>
        <w:widowControl/>
        <w:rPr>
          <w:szCs w:val="22"/>
        </w:rPr>
      </w:pPr>
      <w:r w:rsidRPr="00CE045A">
        <w:rPr>
          <w:szCs w:val="22"/>
        </w:rPr>
        <w:t>Edward Mulvey (PI), “Pathways to Desistance from Substance Use Problems and Crime”</w:t>
      </w:r>
    </w:p>
    <w:p w14:paraId="244CB82B" w14:textId="77777777" w:rsidR="003E1130" w:rsidRPr="00CE045A" w:rsidRDefault="00F70664" w:rsidP="003278B2">
      <w:pPr>
        <w:pStyle w:val="BodyTextIndent"/>
        <w:keepNext/>
        <w:keepLines/>
        <w:widowControl/>
        <w:rPr>
          <w:szCs w:val="22"/>
        </w:rPr>
      </w:pPr>
      <w:r w:rsidRPr="00CE045A">
        <w:rPr>
          <w:szCs w:val="22"/>
        </w:rPr>
        <w:t>(2005-2010) ($4,732,905)</w:t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="003E1130" w:rsidRPr="00CE045A">
        <w:rPr>
          <w:szCs w:val="22"/>
        </w:rPr>
        <w:t>(Role: Co-Principal Investigator)</w:t>
      </w:r>
    </w:p>
    <w:p w14:paraId="2E421EF7" w14:textId="77777777" w:rsidR="003E1130" w:rsidRPr="00CE045A" w:rsidRDefault="003E1130" w:rsidP="003278B2">
      <w:pPr>
        <w:pStyle w:val="BodyTextIndent"/>
        <w:widowControl/>
        <w:rPr>
          <w:szCs w:val="22"/>
        </w:rPr>
      </w:pPr>
    </w:p>
    <w:p w14:paraId="39AABF4D" w14:textId="77777777" w:rsidR="003E1130" w:rsidRPr="00CE045A" w:rsidRDefault="003E1130" w:rsidP="003278B2">
      <w:pPr>
        <w:pStyle w:val="BodyTextIndent"/>
        <w:keepNext/>
        <w:keepLines/>
        <w:widowControl/>
        <w:rPr>
          <w:b/>
          <w:szCs w:val="22"/>
        </w:rPr>
      </w:pPr>
      <w:r w:rsidRPr="00CE045A">
        <w:rPr>
          <w:b/>
          <w:szCs w:val="22"/>
        </w:rPr>
        <w:t>National Institute of Child Health and Human Development</w:t>
      </w:r>
    </w:p>
    <w:p w14:paraId="6679B115" w14:textId="77777777" w:rsidR="003E1130" w:rsidRPr="00CE045A" w:rsidRDefault="003E1130" w:rsidP="003278B2">
      <w:pPr>
        <w:pStyle w:val="BodyTextIndent"/>
        <w:keepNext/>
        <w:keepLines/>
        <w:widowControl/>
        <w:rPr>
          <w:szCs w:val="22"/>
        </w:rPr>
      </w:pPr>
      <w:r w:rsidRPr="00CE045A">
        <w:rPr>
          <w:szCs w:val="22"/>
        </w:rPr>
        <w:t>Laurence Steinberg (PI), “NICHD Study of Early Child Care and Youth Development, Phase IV”</w:t>
      </w:r>
    </w:p>
    <w:p w14:paraId="658B50BD" w14:textId="77777777" w:rsidR="003E1130" w:rsidRPr="00CE045A" w:rsidRDefault="00F70664" w:rsidP="003278B2">
      <w:pPr>
        <w:pStyle w:val="BodyTextIndent"/>
        <w:keepNext/>
        <w:keepLines/>
        <w:widowControl/>
        <w:rPr>
          <w:szCs w:val="22"/>
        </w:rPr>
      </w:pPr>
      <w:r w:rsidRPr="00CE045A">
        <w:rPr>
          <w:szCs w:val="22"/>
        </w:rPr>
        <w:t>(2005-2009) ($1,354,701)</w:t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="003E1130" w:rsidRPr="00CE045A">
        <w:rPr>
          <w:szCs w:val="22"/>
        </w:rPr>
        <w:t>(Role: Principal Investigator)</w:t>
      </w:r>
    </w:p>
    <w:p w14:paraId="2CA541E5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b/>
          <w:sz w:val="22"/>
          <w:szCs w:val="22"/>
        </w:rPr>
      </w:pPr>
    </w:p>
    <w:p w14:paraId="5ADDC2DC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Pennsylvania Council on Crime and Delinquency</w:t>
      </w:r>
    </w:p>
    <w:p w14:paraId="08895581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Edward Mulvey (PI), “A Prospective Study of Serious Adolescent Offenders in Philadelphia” </w:t>
      </w:r>
    </w:p>
    <w:p w14:paraId="17A1F8B4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(2005-2006) ($149,370)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Co-Principal Investigator)</w:t>
      </w:r>
    </w:p>
    <w:p w14:paraId="3BCEC5C4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b/>
          <w:sz w:val="22"/>
          <w:szCs w:val="22"/>
        </w:rPr>
      </w:pPr>
    </w:p>
    <w:p w14:paraId="0685C8C6" w14:textId="77777777" w:rsidR="003E1130" w:rsidRPr="00CE045A" w:rsidRDefault="003E1130" w:rsidP="003278B2">
      <w:pPr>
        <w:keepNext/>
        <w:keepLines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 xml:space="preserve">Office of Juvenile Justice and Delinquency Prevention, U.S. Department of Justice </w:t>
      </w:r>
    </w:p>
    <w:p w14:paraId="5573FBDE" w14:textId="77777777" w:rsidR="003E1130" w:rsidRPr="00CE045A" w:rsidRDefault="003E1130" w:rsidP="003278B2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Edward Mulvey (PI), “A Prospective Study of Serious Adolescent Offenders, Renewal Proposal”</w:t>
      </w:r>
    </w:p>
    <w:p w14:paraId="5D92465E" w14:textId="77777777" w:rsidR="003E1130" w:rsidRPr="00CE045A" w:rsidRDefault="00F70664" w:rsidP="003278B2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(2005-2006) ($1,499,817)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="003E1130" w:rsidRPr="00CE045A">
        <w:rPr>
          <w:rFonts w:ascii="Times New Roman" w:hAnsi="Times New Roman"/>
          <w:sz w:val="22"/>
          <w:szCs w:val="22"/>
        </w:rPr>
        <w:t>(Role: Co-Principal Investigator)</w:t>
      </w:r>
    </w:p>
    <w:p w14:paraId="4FA2725E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260A6168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Pennsylvania Council on Crime and Delinquency</w:t>
      </w:r>
    </w:p>
    <w:p w14:paraId="7747A3C7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Edward Mulvey (PI), “A Prospective Study of Serious Adolescent Offenders in Philadelphia” </w:t>
      </w:r>
    </w:p>
    <w:p w14:paraId="1262F0B2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(2004-2005) ($149,122)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Co-Principal Investigator)</w:t>
      </w:r>
    </w:p>
    <w:p w14:paraId="78B8A99D" w14:textId="77777777" w:rsidR="003E1130" w:rsidRPr="00CE045A" w:rsidRDefault="003E1130" w:rsidP="003278B2">
      <w:pPr>
        <w:pStyle w:val="BodyTextIndent"/>
        <w:widowControl/>
        <w:rPr>
          <w:b/>
          <w:szCs w:val="22"/>
        </w:rPr>
      </w:pPr>
    </w:p>
    <w:p w14:paraId="5F4FDAC7" w14:textId="77777777" w:rsidR="003E1130" w:rsidRPr="00CE045A" w:rsidRDefault="003E1130" w:rsidP="003278B2">
      <w:pPr>
        <w:pStyle w:val="BodyTextIndent"/>
        <w:keepNext/>
        <w:widowControl/>
        <w:rPr>
          <w:b/>
          <w:szCs w:val="22"/>
        </w:rPr>
      </w:pPr>
      <w:r w:rsidRPr="00CE045A">
        <w:rPr>
          <w:b/>
          <w:szCs w:val="22"/>
        </w:rPr>
        <w:t>National Institute of Mental Health</w:t>
      </w:r>
    </w:p>
    <w:p w14:paraId="1588F01E" w14:textId="77777777" w:rsidR="003E1130" w:rsidRPr="00CE045A" w:rsidRDefault="003E1130" w:rsidP="003278B2">
      <w:pPr>
        <w:pStyle w:val="BodyTextIndent"/>
        <w:keepNext/>
        <w:widowControl/>
        <w:rPr>
          <w:szCs w:val="22"/>
        </w:rPr>
      </w:pPr>
      <w:r w:rsidRPr="00CE045A">
        <w:rPr>
          <w:szCs w:val="22"/>
        </w:rPr>
        <w:t>Nathan Fox (PI), “The Effects of Early Temperament on Social Behavior in Adolescence”</w:t>
      </w:r>
    </w:p>
    <w:p w14:paraId="417070FC" w14:textId="77777777" w:rsidR="003E1130" w:rsidRPr="00CE045A" w:rsidRDefault="00F70664" w:rsidP="003278B2">
      <w:pPr>
        <w:pStyle w:val="BodyTextIndent"/>
        <w:keepNext/>
        <w:widowControl/>
        <w:rPr>
          <w:szCs w:val="22"/>
        </w:rPr>
      </w:pPr>
      <w:r w:rsidRPr="00CE045A">
        <w:rPr>
          <w:szCs w:val="22"/>
        </w:rPr>
        <w:t>(2004-2007) ($1,053,624)</w:t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Pr="00CE045A">
        <w:rPr>
          <w:szCs w:val="22"/>
        </w:rPr>
        <w:tab/>
      </w:r>
      <w:r w:rsidR="003E1130" w:rsidRPr="00CE045A">
        <w:rPr>
          <w:szCs w:val="22"/>
        </w:rPr>
        <w:t>(Role: Co-Principal Investigator)</w:t>
      </w:r>
    </w:p>
    <w:p w14:paraId="11AB5555" w14:textId="77777777" w:rsidR="003E1130" w:rsidRPr="00CE045A" w:rsidRDefault="003E1130" w:rsidP="003278B2">
      <w:pPr>
        <w:pStyle w:val="BodyTextIndent"/>
        <w:widowControl/>
        <w:rPr>
          <w:b/>
          <w:szCs w:val="22"/>
        </w:rPr>
      </w:pPr>
    </w:p>
    <w:p w14:paraId="74F552ED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 xml:space="preserve">Office of Juvenile Justice and Delinquency Prevention, U.S. Department of Justice </w:t>
      </w:r>
    </w:p>
    <w:p w14:paraId="027B3F05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Edward Mulvey (PI), “A Prospective Study of Serious Adolescent Offenders, Renewal Proposal”</w:t>
      </w:r>
    </w:p>
    <w:p w14:paraId="4D2D4C1A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(2004) ($1,450,000)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 xml:space="preserve">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Co-Principal Investigator)</w:t>
      </w:r>
    </w:p>
    <w:p w14:paraId="5DCD5E82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2AAF82A3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Pennsylvania Council on Crime and Delinquency</w:t>
      </w:r>
    </w:p>
    <w:p w14:paraId="2A335FCA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Edward Mulvey (PI), “A Prospective Study of Serious Adolescent Offenders in Philadelphia” </w:t>
      </w:r>
    </w:p>
    <w:p w14:paraId="0FEE812F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(2003-2004) ($149,975)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Co-Principal Investigator)</w:t>
      </w:r>
    </w:p>
    <w:p w14:paraId="4BDE8F69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b/>
          <w:sz w:val="22"/>
          <w:szCs w:val="22"/>
        </w:rPr>
      </w:pPr>
    </w:p>
    <w:p w14:paraId="343096D9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Office of Juvenile Justice and Delinquency Prevention, U.S. Department of Justice</w:t>
      </w:r>
    </w:p>
    <w:p w14:paraId="4717C54B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Edward Mulvey (PI), “A Prospective Study of Serious Adolescent Offenders, Renewal Proposal”</w:t>
      </w:r>
    </w:p>
    <w:p w14:paraId="75F8AC81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(2003) ($1,700,000)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 xml:space="preserve"> </w:t>
      </w:r>
      <w:r w:rsidRPr="00CE045A">
        <w:rPr>
          <w:rFonts w:ascii="Times New Roman" w:hAnsi="Times New Roman"/>
          <w:sz w:val="22"/>
          <w:szCs w:val="22"/>
        </w:rPr>
        <w:tab/>
        <w:t xml:space="preserve">(Role: Co-Principal Investigator) </w:t>
      </w:r>
    </w:p>
    <w:p w14:paraId="5FFEBE08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4ACD2BC5" w14:textId="77777777" w:rsidR="003E1130" w:rsidRPr="00CE045A" w:rsidRDefault="003E1130" w:rsidP="003278B2">
      <w:pPr>
        <w:keepNext/>
        <w:keepLines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Pennsylvania Council on Crime and Delinquency</w:t>
      </w:r>
    </w:p>
    <w:p w14:paraId="3C150FDD" w14:textId="77777777" w:rsidR="003E1130" w:rsidRPr="00CE045A" w:rsidRDefault="003E1130" w:rsidP="003278B2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Edward Mulvey (PI), “A Prospective Study of Serious Adolescent Offenders in Philadelphia” </w:t>
      </w:r>
    </w:p>
    <w:p w14:paraId="0F0E6F53" w14:textId="77777777" w:rsidR="003E1130" w:rsidRPr="00CE045A" w:rsidRDefault="003E1130" w:rsidP="003278B2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(2002-2003) ($149,659)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Co-Principal Investigator)</w:t>
      </w:r>
    </w:p>
    <w:p w14:paraId="37D1750E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798472DF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National Institute of Mental Health</w:t>
      </w:r>
    </w:p>
    <w:p w14:paraId="6937DE94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Ronald Dahl (PI), “Affect Regulation and Adolescent Brain Maturation”</w:t>
      </w:r>
    </w:p>
    <w:p w14:paraId="1F62C07D" w14:textId="77777777" w:rsidR="003E1130" w:rsidRPr="00CE045A" w:rsidRDefault="00F70664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(2002-2006) ($1,488,333)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="003E1130" w:rsidRPr="00CE045A">
        <w:rPr>
          <w:rFonts w:ascii="Times New Roman" w:hAnsi="Times New Roman"/>
          <w:sz w:val="22"/>
          <w:szCs w:val="22"/>
        </w:rPr>
        <w:t>(Role: Co-Investigator)</w:t>
      </w:r>
    </w:p>
    <w:p w14:paraId="2A7F4464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b/>
          <w:sz w:val="22"/>
          <w:szCs w:val="22"/>
        </w:rPr>
      </w:pPr>
    </w:p>
    <w:p w14:paraId="6F6F8705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William T. Grant Foundation</w:t>
      </w:r>
    </w:p>
    <w:p w14:paraId="249BAABA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Edward Mulvey (PI), “A Prospective Study of Serious Adolescent Offenders” </w:t>
      </w:r>
    </w:p>
    <w:p w14:paraId="02F1683B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(2002-2005) ($350,000)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Co-Principal Investigator)</w:t>
      </w:r>
    </w:p>
    <w:p w14:paraId="02385DEE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4778134F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John D. and Catherine T. MacArthur Foundation</w:t>
      </w:r>
    </w:p>
    <w:p w14:paraId="64898FBD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Laurence Steinberg (PI), “Research Network on Adolescent Development and Juvenile Justice”</w:t>
      </w:r>
    </w:p>
    <w:p w14:paraId="0C5C3A41" w14:textId="77777777" w:rsidR="003E1130" w:rsidRPr="00CE045A" w:rsidRDefault="00662C49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(2002-2016</w:t>
      </w:r>
      <w:r w:rsidR="00F70664" w:rsidRPr="00CE045A">
        <w:rPr>
          <w:rFonts w:ascii="Times New Roman" w:hAnsi="Times New Roman"/>
          <w:sz w:val="22"/>
          <w:szCs w:val="22"/>
        </w:rPr>
        <w:t>) ($5,600,000)</w:t>
      </w:r>
      <w:r w:rsidR="00F70664" w:rsidRPr="00CE045A">
        <w:rPr>
          <w:rFonts w:ascii="Times New Roman" w:hAnsi="Times New Roman"/>
          <w:sz w:val="22"/>
          <w:szCs w:val="22"/>
        </w:rPr>
        <w:tab/>
      </w:r>
      <w:r w:rsidR="00F70664" w:rsidRPr="00CE045A">
        <w:rPr>
          <w:rFonts w:ascii="Times New Roman" w:hAnsi="Times New Roman"/>
          <w:sz w:val="22"/>
          <w:szCs w:val="22"/>
        </w:rPr>
        <w:tab/>
      </w:r>
      <w:r w:rsidR="00F70664" w:rsidRPr="00CE045A">
        <w:rPr>
          <w:rFonts w:ascii="Times New Roman" w:hAnsi="Times New Roman"/>
          <w:sz w:val="22"/>
          <w:szCs w:val="22"/>
        </w:rPr>
        <w:tab/>
      </w:r>
      <w:r w:rsidR="00F70664" w:rsidRPr="00CE045A">
        <w:rPr>
          <w:rFonts w:ascii="Times New Roman" w:hAnsi="Times New Roman"/>
          <w:sz w:val="22"/>
          <w:szCs w:val="22"/>
        </w:rPr>
        <w:tab/>
      </w:r>
      <w:r w:rsidR="00F70664" w:rsidRPr="00CE045A">
        <w:rPr>
          <w:rFonts w:ascii="Times New Roman" w:hAnsi="Times New Roman"/>
          <w:sz w:val="22"/>
          <w:szCs w:val="22"/>
        </w:rPr>
        <w:tab/>
      </w:r>
      <w:r w:rsidR="003E1130" w:rsidRPr="00CE045A">
        <w:rPr>
          <w:rFonts w:ascii="Times New Roman" w:hAnsi="Times New Roman"/>
          <w:sz w:val="22"/>
          <w:szCs w:val="22"/>
        </w:rPr>
        <w:t>(Role: Principal Investigator)</w:t>
      </w:r>
    </w:p>
    <w:p w14:paraId="49337501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bCs/>
          <w:sz w:val="22"/>
          <w:szCs w:val="22"/>
        </w:rPr>
      </w:pPr>
    </w:p>
    <w:p w14:paraId="561C7357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b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>William Penn Foundation</w:t>
      </w:r>
    </w:p>
    <w:p w14:paraId="1C81B17E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>Laurence Steinberg (PI), “</w:t>
      </w:r>
      <w:r w:rsidRPr="00CE045A">
        <w:rPr>
          <w:rFonts w:ascii="Times New Roman" w:hAnsi="Times New Roman"/>
          <w:bCs/>
          <w:iCs/>
          <w:sz w:val="22"/>
          <w:szCs w:val="22"/>
        </w:rPr>
        <w:t>A Prospective Study of Serious Juvenile Offenders in Philadelphia</w:t>
      </w:r>
      <w:r w:rsidRPr="00CE045A">
        <w:rPr>
          <w:rFonts w:ascii="Times New Roman" w:hAnsi="Times New Roman"/>
          <w:bCs/>
          <w:sz w:val="22"/>
          <w:szCs w:val="22"/>
        </w:rPr>
        <w:t xml:space="preserve">” </w:t>
      </w:r>
    </w:p>
    <w:p w14:paraId="3682DCEE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>(2002-2005) ($601,928)</w:t>
      </w:r>
      <w:r w:rsidRPr="00CE045A">
        <w:rPr>
          <w:rFonts w:ascii="Times New Roman" w:hAnsi="Times New Roman"/>
          <w:bCs/>
          <w:sz w:val="22"/>
          <w:szCs w:val="22"/>
        </w:rPr>
        <w:tab/>
      </w:r>
      <w:r w:rsidRPr="00CE045A">
        <w:rPr>
          <w:rFonts w:ascii="Times New Roman" w:hAnsi="Times New Roman"/>
          <w:bCs/>
          <w:sz w:val="22"/>
          <w:szCs w:val="22"/>
        </w:rPr>
        <w:tab/>
      </w:r>
      <w:r w:rsidRPr="00CE045A">
        <w:rPr>
          <w:rFonts w:ascii="Times New Roman" w:hAnsi="Times New Roman"/>
          <w:bCs/>
          <w:sz w:val="22"/>
          <w:szCs w:val="22"/>
        </w:rPr>
        <w:tab/>
      </w:r>
      <w:r w:rsidRPr="00CE045A">
        <w:rPr>
          <w:rFonts w:ascii="Times New Roman" w:hAnsi="Times New Roman"/>
          <w:bCs/>
          <w:sz w:val="22"/>
          <w:szCs w:val="22"/>
        </w:rPr>
        <w:tab/>
      </w:r>
      <w:r w:rsidRPr="00CE045A">
        <w:rPr>
          <w:rFonts w:ascii="Times New Roman" w:hAnsi="Times New Roman"/>
          <w:bCs/>
          <w:sz w:val="22"/>
          <w:szCs w:val="22"/>
        </w:rPr>
        <w:tab/>
      </w:r>
      <w:r w:rsidRPr="00CE045A">
        <w:rPr>
          <w:rFonts w:ascii="Times New Roman" w:hAnsi="Times New Roman"/>
          <w:bCs/>
          <w:sz w:val="22"/>
          <w:szCs w:val="22"/>
        </w:rPr>
        <w:tab/>
        <w:t xml:space="preserve">(Role: </w:t>
      </w:r>
      <w:r w:rsidRPr="00CE045A">
        <w:rPr>
          <w:rFonts w:ascii="Times New Roman" w:hAnsi="Times New Roman"/>
          <w:sz w:val="22"/>
          <w:szCs w:val="22"/>
        </w:rPr>
        <w:t>Principal Investigator)</w:t>
      </w:r>
    </w:p>
    <w:p w14:paraId="55626C1A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3BDA12E3" w14:textId="77777777" w:rsidR="003E1130" w:rsidRPr="00CE045A" w:rsidRDefault="003E1130" w:rsidP="003278B2">
      <w:pPr>
        <w:keepNext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Office of Juvenile Justice and Delinquency Prevention, U.S. Department of Justice</w:t>
      </w:r>
    </w:p>
    <w:p w14:paraId="38136874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Edward Mulvey (PI), “A Prospective Study of Serious Adolescent Offenders, Renewal Proposal” </w:t>
      </w:r>
    </w:p>
    <w:p w14:paraId="5B9B09BF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(2001-2002) ($1,700,000)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Co-Principal Investigator)</w:t>
      </w:r>
    </w:p>
    <w:p w14:paraId="65D1DBE5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3EEDD588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Robert Wood Johnson Foundation</w:t>
      </w:r>
    </w:p>
    <w:p w14:paraId="4525871E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Edward Mulvey (PI), “A Prospective Study of Serious Adolescent Offenders” </w:t>
      </w:r>
    </w:p>
    <w:p w14:paraId="4BBD5307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(2001-2004) ($742,505)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Co-Principal Investigator)</w:t>
      </w:r>
    </w:p>
    <w:p w14:paraId="3927182C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2BD727A7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William T. Grant Foundation</w:t>
      </w:r>
    </w:p>
    <w:p w14:paraId="7818F912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Edward Mulvey (PI), “A Prospective Study of Serious Adolescent Offenders” </w:t>
      </w:r>
    </w:p>
    <w:p w14:paraId="71182BB6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(2001-2004) ($742,505)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Co-Principal Investigator)</w:t>
      </w:r>
    </w:p>
    <w:p w14:paraId="4751CED7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2878F356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Office of Juvenile Justice and Delinquency Prevention, U.S. Department of Justice</w:t>
      </w:r>
    </w:p>
    <w:p w14:paraId="431BECEE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Edward Mulvey (PI), “A Prospective Study of Serious Adolescent Offenders, Renewal Proposal” </w:t>
      </w:r>
    </w:p>
    <w:p w14:paraId="215D3344" w14:textId="77777777" w:rsidR="003E1130" w:rsidRPr="00CE045A" w:rsidRDefault="00F70664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(2000-2001) ($1,700,000)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="003E1130" w:rsidRPr="00CE045A">
        <w:rPr>
          <w:rFonts w:ascii="Times New Roman" w:hAnsi="Times New Roman"/>
          <w:sz w:val="22"/>
          <w:szCs w:val="22"/>
        </w:rPr>
        <w:t>(Role: Co-Principal Investigator</w:t>
      </w:r>
    </w:p>
    <w:p w14:paraId="0F847227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671BE95A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National Institute of Justice, U.S. Department of Justice</w:t>
      </w:r>
    </w:p>
    <w:p w14:paraId="34D421D3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Edward Mulvey (PI), “A Prospective Study of Serious Adolescent Offenders, Renewal Proposal” </w:t>
      </w:r>
    </w:p>
    <w:p w14:paraId="4922665B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(2000) ($1,700,000)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Co-Principal Investigator)</w:t>
      </w:r>
    </w:p>
    <w:p w14:paraId="47BD8E92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b/>
          <w:sz w:val="22"/>
          <w:szCs w:val="22"/>
        </w:rPr>
      </w:pPr>
    </w:p>
    <w:p w14:paraId="4E1344E4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Open Society Institute, The Soros Foundations</w:t>
      </w:r>
    </w:p>
    <w:p w14:paraId="5446AE1A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Laurence Steinberg (PI), “The Competence of Adolescents as Trial Defendants” </w:t>
      </w:r>
    </w:p>
    <w:p w14:paraId="3691FC07" w14:textId="77777777" w:rsidR="003E1130" w:rsidRPr="00CE045A" w:rsidRDefault="00F70664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(1999-2002) ($225,000)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="003E1130" w:rsidRPr="00CE045A">
        <w:rPr>
          <w:rFonts w:ascii="Times New Roman" w:hAnsi="Times New Roman"/>
          <w:sz w:val="22"/>
          <w:szCs w:val="22"/>
        </w:rPr>
        <w:t>(Role: Principal Investigator)</w:t>
      </w:r>
    </w:p>
    <w:p w14:paraId="197E778E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23BD425A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John D. and Catherine T. MacArthur Foundation</w:t>
      </w:r>
    </w:p>
    <w:p w14:paraId="2EA74047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Laurence Steinberg (PI), “Research Network on Adolescent Development and Juvenile Justice”</w:t>
      </w:r>
    </w:p>
    <w:p w14:paraId="6159A581" w14:textId="77777777" w:rsidR="003E1130" w:rsidRPr="00CE045A" w:rsidRDefault="00F70664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(1999-2001) ($4,080,000)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="003E1130" w:rsidRPr="00CE045A">
        <w:rPr>
          <w:rFonts w:ascii="Times New Roman" w:hAnsi="Times New Roman"/>
          <w:sz w:val="22"/>
          <w:szCs w:val="22"/>
        </w:rPr>
        <w:t>(Role: Principal Investigator)</w:t>
      </w:r>
    </w:p>
    <w:p w14:paraId="472F2B2B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7797DA46" w14:textId="77777777" w:rsidR="003E1130" w:rsidRPr="00CE045A" w:rsidRDefault="003E1130" w:rsidP="003278B2">
      <w:pPr>
        <w:keepNext/>
        <w:keepLines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MacArthur Foundation Research Network on Psychopathology and Development</w:t>
      </w:r>
    </w:p>
    <w:p w14:paraId="179D9E7A" w14:textId="725DBDDE" w:rsidR="003E1130" w:rsidRPr="00CE045A" w:rsidRDefault="00EA4B33" w:rsidP="003278B2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Laurence Steinberg (PI),</w:t>
      </w:r>
      <w:r w:rsidR="003E1130" w:rsidRPr="00CE045A">
        <w:rPr>
          <w:rFonts w:ascii="Times New Roman" w:hAnsi="Times New Roman"/>
          <w:sz w:val="22"/>
          <w:szCs w:val="22"/>
        </w:rPr>
        <w:t xml:space="preserve"> “Development of Assessment Modules for Middle Childhood, Extension and Supplement,” </w:t>
      </w:r>
    </w:p>
    <w:p w14:paraId="14D5694B" w14:textId="77777777" w:rsidR="003E1130" w:rsidRPr="00CE045A" w:rsidRDefault="003E1130" w:rsidP="003278B2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(1999-2000) ($25,696)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Principal Investigator)</w:t>
      </w:r>
    </w:p>
    <w:p w14:paraId="5A3513D9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41474F1D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MacArthur Foundation Research Network on Psychopathology and Development</w:t>
      </w:r>
    </w:p>
    <w:p w14:paraId="67B2D8DC" w14:textId="0D842B2A" w:rsidR="003E1130" w:rsidRPr="00CE045A" w:rsidRDefault="00EA4B33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Laurence Steinberg (PI), </w:t>
      </w:r>
      <w:r w:rsidR="003E1130" w:rsidRPr="00CE045A">
        <w:rPr>
          <w:rFonts w:ascii="Times New Roman" w:hAnsi="Times New Roman"/>
          <w:sz w:val="22"/>
          <w:szCs w:val="22"/>
        </w:rPr>
        <w:t xml:space="preserve">“Assessment of Life Stress in Children and Adolescents: Development of the PACE/LEDS”  </w:t>
      </w:r>
    </w:p>
    <w:p w14:paraId="53365B25" w14:textId="77777777" w:rsidR="003E1130" w:rsidRPr="00CE045A" w:rsidRDefault="00F70664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(1999) ($53,000)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="003E1130" w:rsidRPr="00CE045A">
        <w:rPr>
          <w:rFonts w:ascii="Times New Roman" w:hAnsi="Times New Roman"/>
          <w:sz w:val="22"/>
          <w:szCs w:val="22"/>
        </w:rPr>
        <w:t>(Role: Principal Investigator)</w:t>
      </w:r>
    </w:p>
    <w:p w14:paraId="67537182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0736649E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John D. and Catherine T. MacArthur Foundation</w:t>
      </w:r>
    </w:p>
    <w:p w14:paraId="4CBEB373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Laurence Steinberg (PI), “Research Network on Adolescent Development and Juvenile Justice, Supplement”</w:t>
      </w:r>
    </w:p>
    <w:p w14:paraId="4AF72981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(1998) ($175,000)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Principal Investigator)</w:t>
      </w:r>
    </w:p>
    <w:p w14:paraId="070014D4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292BD020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MacArthur Foundation Research Network on Psychopathology and Development</w:t>
      </w:r>
    </w:p>
    <w:p w14:paraId="10DC1D91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Laurence Steinberg (PI), “Assessment of Life Stress in Children and Adolescents: Development of the PACE/LEDS”</w:t>
      </w:r>
    </w:p>
    <w:p w14:paraId="6766F128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(1998) ($36,819)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Principal Investigator)</w:t>
      </w:r>
    </w:p>
    <w:p w14:paraId="733E6F2F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3D3C4E3E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 xml:space="preserve">MacArthur Foundation Research Network on Psychopathology and Development </w:t>
      </w:r>
    </w:p>
    <w:p w14:paraId="4D927737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Laurence Steinberg (PI), “Development of a Context Module for Middle Childhood, Supplement” </w:t>
      </w:r>
    </w:p>
    <w:p w14:paraId="06F458E4" w14:textId="77777777" w:rsidR="003E1130" w:rsidRPr="00CE045A" w:rsidRDefault="003E1130" w:rsidP="003278B2">
      <w:pPr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(1998) ($24,780)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Principal Investigator)</w:t>
      </w:r>
    </w:p>
    <w:p w14:paraId="6702E97C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75C41EE6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 xml:space="preserve">MacArthur Foundation Research Network on Psychopathology and Development </w:t>
      </w:r>
    </w:p>
    <w:p w14:paraId="7FE24A1F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Laurence Steinberg (PI), “Assessment of Life Stress in Children and Adolescents” </w:t>
      </w:r>
    </w:p>
    <w:p w14:paraId="27428F1C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(1997-1998) ($74,100)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Principal Investigator)</w:t>
      </w:r>
    </w:p>
    <w:p w14:paraId="3F78E4C9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1BEDD507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 xml:space="preserve">MacArthur Foundation Research Network on Psychopathology and Development </w:t>
      </w:r>
    </w:p>
    <w:p w14:paraId="0E123780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Laurence Steinberg (PI), “Development of a Context Module for Middle Childhood” </w:t>
      </w:r>
    </w:p>
    <w:p w14:paraId="6BE7E7B0" w14:textId="77777777" w:rsidR="003E1130" w:rsidRPr="00CE045A" w:rsidRDefault="00F70664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(1997-1998) ($101,600)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="003E1130" w:rsidRPr="00CE045A">
        <w:rPr>
          <w:rFonts w:ascii="Times New Roman" w:hAnsi="Times New Roman"/>
          <w:sz w:val="22"/>
          <w:szCs w:val="22"/>
        </w:rPr>
        <w:t>(Role: Principal Investigator)</w:t>
      </w:r>
    </w:p>
    <w:p w14:paraId="3AB04200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16E0C59B" w14:textId="77777777" w:rsidR="003E1130" w:rsidRPr="00CE045A" w:rsidRDefault="003E1130" w:rsidP="003278B2">
      <w:pPr>
        <w:keepLines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John D. and Catherine T. MacArthur Foundation</w:t>
      </w:r>
    </w:p>
    <w:p w14:paraId="48098959" w14:textId="77777777" w:rsidR="003E1130" w:rsidRPr="00CE045A" w:rsidRDefault="003E1130" w:rsidP="003278B2">
      <w:pPr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Laurence Steinberg (PI), “Research Program on Adolescent Development and Juvenile Justice” </w:t>
      </w:r>
    </w:p>
    <w:p w14:paraId="30E70475" w14:textId="77777777" w:rsidR="003E1130" w:rsidRPr="00CE045A" w:rsidRDefault="003E1130" w:rsidP="003278B2">
      <w:pPr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(1997-1998) ($1,250,000)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Principal Investigator)</w:t>
      </w:r>
    </w:p>
    <w:p w14:paraId="29A2D047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b/>
          <w:sz w:val="22"/>
          <w:szCs w:val="22"/>
        </w:rPr>
      </w:pPr>
    </w:p>
    <w:p w14:paraId="661CEA1D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MacArthur Foundation Research Network on Psychopathology and Development</w:t>
      </w:r>
    </w:p>
    <w:p w14:paraId="7E4E4ED2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Laurence Steinberg (PI) “Child and Adolescent Life Events Development” </w:t>
      </w:r>
    </w:p>
    <w:p w14:paraId="1D32CAE6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(1996-1997) ($64,830)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Principal Investigator)</w:t>
      </w:r>
    </w:p>
    <w:p w14:paraId="409E8FBA" w14:textId="77777777" w:rsidR="002524F3" w:rsidRPr="00CE045A" w:rsidRDefault="002524F3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1DFCB8ED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MacArthur Foundation Research Network on Psychopathology and Development</w:t>
      </w:r>
    </w:p>
    <w:p w14:paraId="034F1439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Laurence Steinberg (PI), “Development of a Context Module” </w:t>
      </w:r>
    </w:p>
    <w:p w14:paraId="0BC7840F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(1996-1997) ($89,600)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Principal Investigator)</w:t>
      </w:r>
    </w:p>
    <w:p w14:paraId="0021F385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3187E50A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John D. and Catherine T. MacArthur Foundation</w:t>
      </w:r>
    </w:p>
    <w:p w14:paraId="456A6FE7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Laurence Steinberg (PI), “Adolescent Development and Juvenile Justice: Planning Grant” </w:t>
      </w:r>
    </w:p>
    <w:p w14:paraId="1F53C5DA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(1996) ($60,000)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Principal Investigator)</w:t>
      </w:r>
    </w:p>
    <w:p w14:paraId="6BD9FE94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2508716C" w14:textId="77777777" w:rsidR="003E1130" w:rsidRPr="00CE045A" w:rsidRDefault="003E1130" w:rsidP="003278B2">
      <w:pPr>
        <w:keepNext/>
        <w:keepLines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MacArthur Foundation Research Network on Psychopathology and Development</w:t>
      </w:r>
    </w:p>
    <w:p w14:paraId="4FF4073D" w14:textId="77777777" w:rsidR="003E1130" w:rsidRPr="00CE045A" w:rsidRDefault="003E1130" w:rsidP="003278B2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Laurence Steinberg (PI), “Adolescent LEDS Collaborative Project” </w:t>
      </w:r>
    </w:p>
    <w:p w14:paraId="5FC6822E" w14:textId="77777777" w:rsidR="003E1130" w:rsidRPr="00CE045A" w:rsidRDefault="003E1130" w:rsidP="003278B2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(1995-1996) ($10,770)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Principal Investigator)</w:t>
      </w:r>
    </w:p>
    <w:p w14:paraId="5D7D0270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1FD379D3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MacArthur Foundation Research Networks on Successful Pathways Through Middle Childhood and on Psychopathology and Development</w:t>
      </w:r>
    </w:p>
    <w:p w14:paraId="0EF56627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Laurence Steinberg (PI), “Establishment of a Joint Task Force on Family Processes”  </w:t>
      </w:r>
    </w:p>
    <w:p w14:paraId="775C991E" w14:textId="77777777" w:rsidR="003E1130" w:rsidRPr="00CE045A" w:rsidRDefault="00F70664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(1995-1996) ($114,644)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="003E1130" w:rsidRPr="00CE045A">
        <w:rPr>
          <w:rFonts w:ascii="Times New Roman" w:hAnsi="Times New Roman"/>
          <w:sz w:val="22"/>
          <w:szCs w:val="22"/>
        </w:rPr>
        <w:t xml:space="preserve">(Role: Principal Investigator) </w:t>
      </w:r>
    </w:p>
    <w:p w14:paraId="366B0185" w14:textId="77777777" w:rsidR="003E1130" w:rsidRPr="00CE045A" w:rsidRDefault="003E1130" w:rsidP="003278B2">
      <w:pPr>
        <w:ind w:left="720" w:hanging="720"/>
        <w:rPr>
          <w:rFonts w:ascii="Times New Roman" w:hAnsi="Times New Roman"/>
          <w:b/>
          <w:sz w:val="22"/>
          <w:szCs w:val="22"/>
        </w:rPr>
      </w:pPr>
    </w:p>
    <w:p w14:paraId="42261B44" w14:textId="77777777" w:rsidR="003E1130" w:rsidRPr="00CE045A" w:rsidRDefault="003E1130" w:rsidP="003278B2">
      <w:pPr>
        <w:keepNext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William T. Grant Foundation</w:t>
      </w:r>
    </w:p>
    <w:p w14:paraId="4AF0D246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Laurence Steinberg (PI), “Family, Peer, and Community Influences on Psychological Adjustment in Late Adolescence”</w:t>
      </w:r>
    </w:p>
    <w:p w14:paraId="13BFA7B7" w14:textId="77777777" w:rsidR="003E1130" w:rsidRPr="00CE045A" w:rsidRDefault="00F70664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(1991-1995) ($298,783)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="003E1130" w:rsidRPr="00CE045A">
        <w:rPr>
          <w:rFonts w:ascii="Times New Roman" w:hAnsi="Times New Roman"/>
          <w:sz w:val="22"/>
          <w:szCs w:val="22"/>
        </w:rPr>
        <w:t>(Role: Principal Investigator)</w:t>
      </w:r>
    </w:p>
    <w:p w14:paraId="3A91DA9E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087CAFA6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 xml:space="preserve">Temple University Biomedical Research Fund </w:t>
      </w:r>
    </w:p>
    <w:p w14:paraId="326B3B63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Laurence Steinberg (PI), “Parenting Practices Related to Aggressive and Nonaggressive Rule-Breaking Behavior in Adolescence”</w:t>
      </w:r>
    </w:p>
    <w:p w14:paraId="56D214C3" w14:textId="77777777" w:rsidR="003E1130" w:rsidRPr="00CE045A" w:rsidRDefault="00F70664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(1990) ($1,400)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="003E1130" w:rsidRPr="00CE045A">
        <w:rPr>
          <w:rFonts w:ascii="Times New Roman" w:hAnsi="Times New Roman"/>
          <w:sz w:val="22"/>
          <w:szCs w:val="22"/>
        </w:rPr>
        <w:t>(Role: Principal Investigator)</w:t>
      </w:r>
    </w:p>
    <w:p w14:paraId="547367D6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6A636544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 xml:space="preserve">The Lilly Endowment </w:t>
      </w:r>
    </w:p>
    <w:p w14:paraId="0230CA75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Laurence Steinberg (PI), “Family, Peer, and Community Influences on Adolescent Achievement” </w:t>
      </w:r>
    </w:p>
    <w:p w14:paraId="24D39B6F" w14:textId="77777777" w:rsidR="003E1130" w:rsidRPr="00CE045A" w:rsidRDefault="003E1130" w:rsidP="003278B2">
      <w:pPr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(1990-1993) ($246,61</w:t>
      </w:r>
      <w:r w:rsidR="00F70664" w:rsidRPr="00CE045A">
        <w:rPr>
          <w:rFonts w:ascii="Times New Roman" w:hAnsi="Times New Roman"/>
          <w:sz w:val="22"/>
          <w:szCs w:val="22"/>
        </w:rPr>
        <w:t xml:space="preserve">0) </w:t>
      </w:r>
      <w:r w:rsidR="00F70664" w:rsidRPr="00CE045A">
        <w:rPr>
          <w:rFonts w:ascii="Times New Roman" w:hAnsi="Times New Roman"/>
          <w:sz w:val="22"/>
          <w:szCs w:val="22"/>
        </w:rPr>
        <w:tab/>
      </w:r>
      <w:r w:rsidR="00F70664" w:rsidRPr="00CE045A">
        <w:rPr>
          <w:rFonts w:ascii="Times New Roman" w:hAnsi="Times New Roman"/>
          <w:sz w:val="22"/>
          <w:szCs w:val="22"/>
        </w:rPr>
        <w:tab/>
      </w:r>
      <w:r w:rsidR="00F70664" w:rsidRPr="00CE045A">
        <w:rPr>
          <w:rFonts w:ascii="Times New Roman" w:hAnsi="Times New Roman"/>
          <w:sz w:val="22"/>
          <w:szCs w:val="22"/>
        </w:rPr>
        <w:tab/>
      </w:r>
      <w:r w:rsidR="00F70664" w:rsidRPr="00CE045A">
        <w:rPr>
          <w:rFonts w:ascii="Times New Roman" w:hAnsi="Times New Roman"/>
          <w:sz w:val="22"/>
          <w:szCs w:val="22"/>
        </w:rPr>
        <w:tab/>
      </w:r>
      <w:r w:rsidR="00F70664"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 xml:space="preserve">(Role: Principal Investigator) </w:t>
      </w:r>
    </w:p>
    <w:p w14:paraId="64FEBC41" w14:textId="77777777" w:rsidR="003E1130" w:rsidRPr="00CE045A" w:rsidRDefault="003E1130" w:rsidP="003278B2">
      <w:pPr>
        <w:widowControl/>
        <w:rPr>
          <w:rFonts w:ascii="Times New Roman" w:hAnsi="Times New Roman"/>
          <w:sz w:val="22"/>
          <w:szCs w:val="22"/>
        </w:rPr>
      </w:pPr>
    </w:p>
    <w:p w14:paraId="1B88ECAC" w14:textId="77777777" w:rsidR="003E1130" w:rsidRPr="00CE045A" w:rsidRDefault="003E1130" w:rsidP="003278B2">
      <w:pPr>
        <w:keepNext/>
        <w:keepLines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Temple University Research Incentive Fund</w:t>
      </w:r>
    </w:p>
    <w:p w14:paraId="6EEC3AE7" w14:textId="77777777" w:rsidR="003E1130" w:rsidRPr="00CE045A" w:rsidRDefault="003E1130" w:rsidP="003278B2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Robert Fauber (PI), “Adolescent Autonomy and Parenting Style”</w:t>
      </w:r>
    </w:p>
    <w:p w14:paraId="779CA780" w14:textId="77777777" w:rsidR="003E1130" w:rsidRPr="00CE045A" w:rsidRDefault="003E1130" w:rsidP="003278B2">
      <w:pPr>
        <w:keepNext/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(1989-1990) ($3,500)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 xml:space="preserve">(Role: Co-Principal Investigator) </w:t>
      </w:r>
    </w:p>
    <w:p w14:paraId="4FD2D5CE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666126DC" w14:textId="77777777" w:rsidR="003E1130" w:rsidRPr="00CE045A" w:rsidRDefault="003E1130" w:rsidP="00DE6B04">
      <w:pPr>
        <w:keepNext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Graduate School Research Committee, University of Wisconsin--Madison</w:t>
      </w:r>
    </w:p>
    <w:p w14:paraId="381CBCC2" w14:textId="77777777" w:rsidR="003E1130" w:rsidRPr="00CE045A" w:rsidRDefault="003E1130" w:rsidP="00DE6B04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B. Bradford Brown (PI), “Ethnographic Study of Three High Schools” </w:t>
      </w:r>
    </w:p>
    <w:p w14:paraId="41823B76" w14:textId="77777777" w:rsidR="003E1130" w:rsidRPr="00CE045A" w:rsidRDefault="003E1130" w:rsidP="00DE6B04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(1988-1990) ($23,713)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Co-Principal Investigator)</w:t>
      </w:r>
    </w:p>
    <w:p w14:paraId="3C3007AB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19A2F0E2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 xml:space="preserve">National Center on Effective Secondary Schools, U.S. Department of Education </w:t>
      </w:r>
    </w:p>
    <w:p w14:paraId="1AFFC5B3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B. Bradford Brown (PI), “Noninstructional Influences on Academic Achievement” </w:t>
      </w:r>
    </w:p>
    <w:p w14:paraId="61503553" w14:textId="77777777" w:rsidR="003E1130" w:rsidRPr="00CE045A" w:rsidRDefault="00F70664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(1988-1990) ($660,000)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="003E1130" w:rsidRPr="00CE045A">
        <w:rPr>
          <w:rFonts w:ascii="Times New Roman" w:hAnsi="Times New Roman"/>
          <w:sz w:val="22"/>
          <w:szCs w:val="22"/>
        </w:rPr>
        <w:t xml:space="preserve">(Role: Co-Principal Investigator) </w:t>
      </w:r>
    </w:p>
    <w:p w14:paraId="5D1A8E10" w14:textId="77777777" w:rsidR="003E1130" w:rsidRPr="00CE045A" w:rsidRDefault="003E1130" w:rsidP="003278B2">
      <w:pPr>
        <w:widowControl/>
        <w:rPr>
          <w:rFonts w:ascii="Times New Roman" w:hAnsi="Times New Roman"/>
          <w:sz w:val="22"/>
          <w:szCs w:val="22"/>
        </w:rPr>
      </w:pPr>
    </w:p>
    <w:p w14:paraId="5EC8DEA4" w14:textId="77777777" w:rsidR="003E1130" w:rsidRPr="00CE045A" w:rsidRDefault="003E1130" w:rsidP="003278B2">
      <w:pPr>
        <w:keepNext/>
        <w:widowControl/>
        <w:rPr>
          <w:rFonts w:ascii="Times New Roman" w:hAnsi="Times New Roman"/>
          <w:b/>
          <w:iCs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William T. Grant Foundation</w:t>
      </w:r>
    </w:p>
    <w:p w14:paraId="5B1229D2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Laurence Steinberg (PI) “Adolescent Autonomy and Family Relations” </w:t>
      </w:r>
    </w:p>
    <w:p w14:paraId="62DB3ADF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(1987-1988) ($9,336)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Principal Investigator)</w:t>
      </w:r>
    </w:p>
    <w:p w14:paraId="0F6E7832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1C05E152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 xml:space="preserve">National Center on Effective Secondary Schools, U.S. Department of Education </w:t>
      </w:r>
    </w:p>
    <w:p w14:paraId="28A1C162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B. Bradford Brown (PI), “Noninstructional Influences on Academic Achievement” </w:t>
      </w:r>
    </w:p>
    <w:p w14:paraId="6084A816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(1987-1988) ($51,539)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 xml:space="preserve">(Role: Co-Principal Investigator) </w:t>
      </w:r>
    </w:p>
    <w:p w14:paraId="5C314BE0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6A38C230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Graduate School Research Committee, University of Wisconsin</w:t>
      </w:r>
    </w:p>
    <w:p w14:paraId="1E7EA845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Laurence Steinberg (PI), “Family Transitions During Adolescence,” </w:t>
      </w:r>
    </w:p>
    <w:p w14:paraId="7C0A2A11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(1986-1987) ($11,586)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Principal Investigator)</w:t>
      </w:r>
    </w:p>
    <w:p w14:paraId="2CFCC790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78809CAD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National Center on Effective Secondary Schools, U.S. Department of Education</w:t>
      </w:r>
    </w:p>
    <w:p w14:paraId="79078FFB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Laurence Steinberg (PI), “Student Achievement and Responsibility” </w:t>
      </w:r>
    </w:p>
    <w:p w14:paraId="322B8932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(1985-1986) ($17,000)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Principal Investigator)</w:t>
      </w:r>
    </w:p>
    <w:p w14:paraId="4B3B0420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321A2BF9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Graduate School Research Committee, University of Wisconsin</w:t>
      </w:r>
    </w:p>
    <w:p w14:paraId="3115BBF6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Laurence Steinberg (PI), “Changes in Family Relations During Adolescence” </w:t>
      </w:r>
    </w:p>
    <w:p w14:paraId="29D8914E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(1984-1985) ($11,337)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Principal Investigator)</w:t>
      </w:r>
    </w:p>
    <w:p w14:paraId="744B1501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7F71C5FD" w14:textId="77777777" w:rsidR="003E1130" w:rsidRPr="00CE045A" w:rsidRDefault="003E1130" w:rsidP="003278B2">
      <w:pPr>
        <w:keepNext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William T. Grant Foundation</w:t>
      </w:r>
    </w:p>
    <w:p w14:paraId="4AC57A37" w14:textId="77777777" w:rsidR="003E1130" w:rsidRPr="00CE045A" w:rsidRDefault="003E1130" w:rsidP="003278B2">
      <w:pPr>
        <w:keepNext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Laurence Steinberg (PI) “Faculty Scholars Award”</w:t>
      </w:r>
    </w:p>
    <w:p w14:paraId="14EE5AD6" w14:textId="77777777" w:rsidR="003E1130" w:rsidRPr="00CE045A" w:rsidRDefault="003E1130" w:rsidP="003278B2">
      <w:pPr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(1983-1988) ($161,250)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Principal Investigator)</w:t>
      </w:r>
    </w:p>
    <w:p w14:paraId="171F88D4" w14:textId="77777777" w:rsidR="003E1130" w:rsidRPr="00CE045A" w:rsidRDefault="003E1130" w:rsidP="003278B2">
      <w:pPr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2FD0F2A0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University of California Focused Research Program</w:t>
      </w:r>
    </w:p>
    <w:p w14:paraId="7DF8B425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Ellen Greenberger (PI) “Early Work Experience and Adolescent Stress” </w:t>
      </w:r>
    </w:p>
    <w:p w14:paraId="4923EF58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(1979-1982) ($9,652)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Co-Principal Investigator)</w:t>
      </w:r>
    </w:p>
    <w:p w14:paraId="02A1DF36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16FCBEBC" w14:textId="77777777" w:rsidR="003E1130" w:rsidRPr="00CE045A" w:rsidRDefault="003E1130" w:rsidP="003278B2">
      <w:pPr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The Ford Foundation</w:t>
      </w:r>
    </w:p>
    <w:p w14:paraId="792DFAE7" w14:textId="77777777" w:rsidR="003E1130" w:rsidRPr="00CE045A" w:rsidRDefault="003E1130" w:rsidP="003278B2">
      <w:pPr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Ellen Greenberger (PI), “Early Adolescents at Work: Dissemination of Findings to National and International Policy-Makers” </w:t>
      </w:r>
    </w:p>
    <w:p w14:paraId="73FF6122" w14:textId="77777777" w:rsidR="003E1130" w:rsidRPr="00CE045A" w:rsidRDefault="003E1130" w:rsidP="003278B2">
      <w:pPr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(1979-1982) ($25,000)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Co-Principal Investigator)</w:t>
      </w:r>
    </w:p>
    <w:p w14:paraId="273E40E0" w14:textId="77777777" w:rsidR="003E1130" w:rsidRPr="00CE045A" w:rsidRDefault="003E1130" w:rsidP="003278B2">
      <w:pPr>
        <w:keepLines/>
        <w:ind w:left="720" w:hanging="720"/>
        <w:rPr>
          <w:rFonts w:ascii="Times New Roman" w:hAnsi="Times New Roman"/>
          <w:b/>
          <w:sz w:val="22"/>
          <w:szCs w:val="22"/>
        </w:rPr>
      </w:pPr>
    </w:p>
    <w:p w14:paraId="1A4B9E07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The Spencer Foundation</w:t>
      </w:r>
    </w:p>
    <w:p w14:paraId="61FA4569" w14:textId="77777777" w:rsidR="003E1130" w:rsidRPr="00CE045A" w:rsidRDefault="003E1130" w:rsidP="003278B2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Ellen Greenberger (PI), “Early Adolescents at Work: Effects of Part-Time Employment on Family Relations, Peer Relations, and Psychosocial Development” </w:t>
      </w:r>
    </w:p>
    <w:p w14:paraId="5945C94D" w14:textId="77777777" w:rsidR="003E1130" w:rsidRPr="00CE045A" w:rsidRDefault="003E1130" w:rsidP="003278B2">
      <w:pPr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(1979-1982) ($29,400)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Co-Principal Investigator)</w:t>
      </w:r>
    </w:p>
    <w:p w14:paraId="654867FC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25CA26A9" w14:textId="77777777" w:rsidR="003E1130" w:rsidRPr="00CE045A" w:rsidRDefault="003E1130" w:rsidP="0084456A">
      <w:pPr>
        <w:keepNext/>
        <w:keepLines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National Institute of Education</w:t>
      </w:r>
    </w:p>
    <w:p w14:paraId="5739DB63" w14:textId="77777777" w:rsidR="003E1130" w:rsidRPr="00CE045A" w:rsidRDefault="003E1130" w:rsidP="0084456A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Ellen Greenberger (PI), “Early Adolescents at Work: Costs and Benefits to Learning and Social Development” </w:t>
      </w:r>
    </w:p>
    <w:p w14:paraId="61A2556E" w14:textId="77777777" w:rsidR="003E1130" w:rsidRPr="00CE045A" w:rsidRDefault="00F70664" w:rsidP="0084456A">
      <w:pPr>
        <w:keepNext/>
        <w:keepLines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(1979-1981) ($122,313)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="003E1130" w:rsidRPr="00CE045A">
        <w:rPr>
          <w:rFonts w:ascii="Times New Roman" w:hAnsi="Times New Roman"/>
          <w:sz w:val="22"/>
          <w:szCs w:val="22"/>
        </w:rPr>
        <w:t>(Role: Co-Principal Investigator)</w:t>
      </w:r>
    </w:p>
    <w:p w14:paraId="2BB44F74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3F58DD99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National Institute of Education</w:t>
      </w:r>
    </w:p>
    <w:p w14:paraId="4F3A02DC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Ellen Greenberger (PI), “Early Adolescents at Work: Effects of Part-Time Employment on Literacy and Maturity”</w:t>
      </w:r>
    </w:p>
    <w:p w14:paraId="7F8C8850" w14:textId="77777777" w:rsidR="003E1130" w:rsidRPr="00CE045A" w:rsidRDefault="00F70664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(1978-1979) ($100,499)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="003E1130" w:rsidRPr="00CE045A">
        <w:rPr>
          <w:rFonts w:ascii="Times New Roman" w:hAnsi="Times New Roman"/>
          <w:sz w:val="22"/>
          <w:szCs w:val="22"/>
        </w:rPr>
        <w:t>(Role: Co-Principal Investigator)</w:t>
      </w:r>
    </w:p>
    <w:p w14:paraId="4D564F76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03333903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Committee on Instructional Development, University of California</w:t>
      </w:r>
    </w:p>
    <w:p w14:paraId="5F1EE514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Laurence Steinberg (PI), “Development of Instructional Materials for ‘Human Development over the Life Cycle’” </w:t>
      </w:r>
    </w:p>
    <w:p w14:paraId="3F472AED" w14:textId="77777777" w:rsidR="003E1130" w:rsidRPr="00CE045A" w:rsidRDefault="003E1130" w:rsidP="003278B2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(1978) ($2,492)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Principal Investigator)</w:t>
      </w:r>
    </w:p>
    <w:p w14:paraId="28469DD7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38220F7B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College of Human Ecology, Cornell University</w:t>
      </w:r>
    </w:p>
    <w:p w14:paraId="0DB8BB60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Laurence Steinberg (PI), “A Longitudinal Study of Physical Growth, Intellectual Growth, and Family Interaction in Early Adolescence” </w:t>
      </w:r>
    </w:p>
    <w:p w14:paraId="02F9159D" w14:textId="77777777" w:rsidR="003E1130" w:rsidRPr="00CE045A" w:rsidRDefault="003E1130" w:rsidP="003278B2">
      <w:pPr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(1977) ($509) </w:t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</w:r>
      <w:r w:rsidRPr="00CE045A">
        <w:rPr>
          <w:rFonts w:ascii="Times New Roman" w:hAnsi="Times New Roman"/>
          <w:sz w:val="22"/>
          <w:szCs w:val="22"/>
        </w:rPr>
        <w:tab/>
        <w:t>(Role: Principal Investigator)</w:t>
      </w:r>
    </w:p>
    <w:p w14:paraId="28BEE34E" w14:textId="77777777" w:rsidR="003E1130" w:rsidRPr="00CE045A" w:rsidRDefault="003E1130" w:rsidP="003278B2">
      <w:pPr>
        <w:widowControl/>
        <w:ind w:left="720" w:hanging="720"/>
        <w:rPr>
          <w:rFonts w:ascii="Times New Roman" w:hAnsi="Times New Roman"/>
          <w:b/>
          <w:sz w:val="22"/>
          <w:szCs w:val="22"/>
        </w:rPr>
      </w:pPr>
    </w:p>
    <w:p w14:paraId="3E22F4D1" w14:textId="77777777" w:rsidR="0052699F" w:rsidRPr="00CE045A" w:rsidRDefault="0052699F" w:rsidP="003278B2">
      <w:pPr>
        <w:ind w:left="720" w:hanging="720"/>
        <w:rPr>
          <w:rFonts w:ascii="Times New Roman" w:hAnsi="Times New Roman"/>
          <w:sz w:val="22"/>
          <w:szCs w:val="22"/>
        </w:rPr>
      </w:pPr>
    </w:p>
    <w:p w14:paraId="71F013E7" w14:textId="1FA17A7F" w:rsidR="00D6235A" w:rsidRPr="00CE045A" w:rsidRDefault="00D6235A" w:rsidP="003278B2">
      <w:pPr>
        <w:widowControl/>
        <w:rPr>
          <w:rFonts w:ascii="Times New Roman" w:hAnsi="Times New Roman"/>
          <w:b/>
          <w:sz w:val="22"/>
          <w:szCs w:val="22"/>
        </w:rPr>
      </w:pPr>
    </w:p>
    <w:p w14:paraId="2E0345CE" w14:textId="77777777" w:rsidR="003F3B2B" w:rsidRPr="00CE045A" w:rsidRDefault="003F3B2B">
      <w:pPr>
        <w:widowControl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br w:type="page"/>
      </w:r>
    </w:p>
    <w:p w14:paraId="28D1EA8C" w14:textId="2D4AEA17" w:rsidR="0052699F" w:rsidRPr="00CE045A" w:rsidRDefault="0052699F" w:rsidP="003278B2">
      <w:pPr>
        <w:widowControl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PRESENTATIONS</w:t>
      </w:r>
    </w:p>
    <w:p w14:paraId="181FB475" w14:textId="77777777" w:rsidR="00B7542B" w:rsidRPr="00CE045A" w:rsidRDefault="00B7542B" w:rsidP="003278B2">
      <w:pPr>
        <w:keepNext/>
        <w:keepLines/>
        <w:widowControl/>
        <w:ind w:left="720" w:hanging="720"/>
        <w:rPr>
          <w:rFonts w:ascii="Times New Roman" w:hAnsi="Times New Roman"/>
          <w:b/>
          <w:sz w:val="22"/>
          <w:szCs w:val="22"/>
        </w:rPr>
      </w:pPr>
    </w:p>
    <w:p w14:paraId="135ABDCE" w14:textId="77777777" w:rsidR="00945E62" w:rsidRPr="00CE045A" w:rsidRDefault="00721CBF" w:rsidP="003278B2">
      <w:pPr>
        <w:keepNext/>
        <w:keepLines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Keynotes,</w:t>
      </w:r>
      <w:r w:rsidR="00DC7BCC" w:rsidRPr="00CE045A">
        <w:rPr>
          <w:rFonts w:ascii="Times New Roman" w:hAnsi="Times New Roman"/>
          <w:b/>
          <w:sz w:val="22"/>
          <w:szCs w:val="22"/>
        </w:rPr>
        <w:t xml:space="preserve"> Plenary Addresses, a</w:t>
      </w:r>
      <w:r w:rsidR="0068274E" w:rsidRPr="00CE045A">
        <w:rPr>
          <w:rFonts w:ascii="Times New Roman" w:hAnsi="Times New Roman"/>
          <w:b/>
          <w:sz w:val="22"/>
          <w:szCs w:val="22"/>
        </w:rPr>
        <w:t>nd Named Lectures</w:t>
      </w:r>
    </w:p>
    <w:p w14:paraId="3553599C" w14:textId="738DD543" w:rsidR="00935AEE" w:rsidRPr="00CE045A" w:rsidRDefault="00935AEE" w:rsidP="003278B2">
      <w:pPr>
        <w:keepLines/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</w:pPr>
    </w:p>
    <w:p w14:paraId="6B1D6FB8" w14:textId="77777777" w:rsidR="00011FB9" w:rsidRPr="00371AB2" w:rsidRDefault="00011FB9" w:rsidP="00011FB9">
      <w:pPr>
        <w:keepLines/>
        <w:ind w:left="720" w:hanging="720"/>
        <w:rPr>
          <w:rStyle w:val="Strong"/>
          <w:rFonts w:ascii="Times New Roman" w:hAnsi="Times New Roman"/>
          <w:b w:val="0"/>
          <w:bCs w:val="0"/>
          <w:color w:val="000000"/>
          <w:sz w:val="22"/>
          <w:szCs w:val="22"/>
          <w:lang w:val="en-GB"/>
        </w:rPr>
      </w:pPr>
      <w:bookmarkStart w:id="68" w:name="_Hlk5117321"/>
      <w:bookmarkStart w:id="69" w:name="_Hlk512352557"/>
      <w:r w:rsidRPr="00371AB2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Kessler-Freedheim Lecture, Schubert Center for Child Studies, Case Western Reserve University, March, 2024.</w:t>
      </w:r>
    </w:p>
    <w:p w14:paraId="729BF01C" w14:textId="0C7F2E25" w:rsidR="004626C6" w:rsidRDefault="004626C6" w:rsidP="001266D6">
      <w:pPr>
        <w:keepLines/>
        <w:ind w:left="720" w:hanging="720"/>
        <w:rPr>
          <w:rStyle w:val="Strong"/>
          <w:rFonts w:ascii="Times New Roman" w:hAnsi="Times New Roman"/>
          <w:b w:val="0"/>
          <w:bCs w:val="0"/>
          <w:color w:val="000000"/>
          <w:sz w:val="22"/>
          <w:szCs w:val="22"/>
          <w:lang w:val="en-GB"/>
        </w:rPr>
      </w:pPr>
      <w:r>
        <w:rPr>
          <w:rStyle w:val="Strong"/>
          <w:rFonts w:ascii="Times New Roman" w:hAnsi="Times New Roman"/>
          <w:b w:val="0"/>
          <w:bCs w:val="0"/>
          <w:color w:val="000000"/>
          <w:sz w:val="22"/>
          <w:szCs w:val="22"/>
          <w:lang w:val="en-GB"/>
        </w:rPr>
        <w:t>American Psychological Association, Washington, August, 2023</w:t>
      </w:r>
    </w:p>
    <w:p w14:paraId="199E6301" w14:textId="49A24E20" w:rsidR="001266D6" w:rsidRPr="00CE045A" w:rsidRDefault="001266D6" w:rsidP="001266D6">
      <w:pPr>
        <w:keepLines/>
        <w:ind w:left="720" w:hanging="720"/>
        <w:rPr>
          <w:rStyle w:val="Strong"/>
          <w:rFonts w:ascii="Times New Roman" w:hAnsi="Times New Roman"/>
          <w:b w:val="0"/>
          <w:bCs w:val="0"/>
          <w:color w:val="000000"/>
          <w:sz w:val="22"/>
          <w:szCs w:val="22"/>
          <w:lang w:val="en-GB"/>
        </w:rPr>
      </w:pPr>
      <w:r w:rsidRPr="00CE045A">
        <w:rPr>
          <w:rStyle w:val="Strong"/>
          <w:rFonts w:ascii="Times New Roman" w:hAnsi="Times New Roman"/>
          <w:b w:val="0"/>
          <w:bCs w:val="0"/>
          <w:color w:val="000000"/>
          <w:sz w:val="22"/>
          <w:szCs w:val="22"/>
          <w:lang w:val="en-GB"/>
        </w:rPr>
        <w:t>National Consortium of Secondary STEM Schools, Student Mental Wellness Summit, April, 2021.</w:t>
      </w:r>
    </w:p>
    <w:p w14:paraId="201C6D9B" w14:textId="37C848D8" w:rsidR="0034682F" w:rsidRPr="00CE045A" w:rsidRDefault="0034682F" w:rsidP="003278B2">
      <w:pPr>
        <w:keepLines/>
        <w:ind w:left="720" w:hanging="720"/>
        <w:rPr>
          <w:rStyle w:val="Strong"/>
          <w:rFonts w:ascii="Times New Roman" w:hAnsi="Times New Roman"/>
          <w:b w:val="0"/>
          <w:bCs w:val="0"/>
          <w:color w:val="000000"/>
          <w:sz w:val="22"/>
          <w:szCs w:val="22"/>
          <w:lang w:val="en-GB"/>
        </w:rPr>
      </w:pPr>
      <w:r w:rsidRPr="00CE045A">
        <w:rPr>
          <w:rStyle w:val="Strong"/>
          <w:rFonts w:ascii="Times New Roman" w:hAnsi="Times New Roman"/>
          <w:b w:val="0"/>
          <w:bCs w:val="0"/>
          <w:color w:val="000000"/>
          <w:sz w:val="22"/>
          <w:szCs w:val="22"/>
          <w:lang w:val="en-GB"/>
        </w:rPr>
        <w:t>Texas Judicial Commission on Mental Health, Judicial Summit on Mental Health, Virtual Conference, November</w:t>
      </w:r>
      <w:r w:rsidR="001266D6" w:rsidRPr="00CE045A">
        <w:rPr>
          <w:rStyle w:val="Strong"/>
          <w:rFonts w:ascii="Times New Roman" w:hAnsi="Times New Roman"/>
          <w:b w:val="0"/>
          <w:bCs w:val="0"/>
          <w:color w:val="000000"/>
          <w:sz w:val="22"/>
          <w:szCs w:val="22"/>
          <w:lang w:val="en-GB"/>
        </w:rPr>
        <w:t>,</w:t>
      </w:r>
      <w:r w:rsidRPr="00CE045A">
        <w:rPr>
          <w:rStyle w:val="Strong"/>
          <w:rFonts w:ascii="Times New Roman" w:hAnsi="Times New Roman"/>
          <w:b w:val="0"/>
          <w:bCs w:val="0"/>
          <w:color w:val="000000"/>
          <w:sz w:val="22"/>
          <w:szCs w:val="22"/>
          <w:lang w:val="en-GB"/>
        </w:rPr>
        <w:t xml:space="preserve"> 2020.</w:t>
      </w:r>
    </w:p>
    <w:p w14:paraId="7FC95981" w14:textId="6FC9D268" w:rsidR="001B3C16" w:rsidRPr="00CE045A" w:rsidRDefault="001B3C16" w:rsidP="003278B2">
      <w:pPr>
        <w:keepLines/>
        <w:ind w:left="720" w:hanging="720"/>
        <w:rPr>
          <w:rStyle w:val="Strong"/>
          <w:rFonts w:ascii="Times New Roman" w:hAnsi="Times New Roman"/>
          <w:b w:val="0"/>
          <w:bCs w:val="0"/>
          <w:color w:val="000000"/>
          <w:sz w:val="22"/>
          <w:szCs w:val="22"/>
          <w:lang w:val="en-GB"/>
        </w:rPr>
      </w:pPr>
      <w:r w:rsidRPr="00CE045A">
        <w:rPr>
          <w:rStyle w:val="Strong"/>
          <w:rFonts w:ascii="Times New Roman" w:hAnsi="Times New Roman"/>
          <w:b w:val="0"/>
          <w:bCs w:val="0"/>
          <w:color w:val="000000"/>
          <w:sz w:val="22"/>
          <w:szCs w:val="22"/>
          <w:lang w:val="en-GB"/>
        </w:rPr>
        <w:t xml:space="preserve">New York State Association of Independent Schools, Admissions and Placement Directors Conference, </w:t>
      </w:r>
      <w:r w:rsidR="000A56DB" w:rsidRPr="00CE045A">
        <w:rPr>
          <w:rStyle w:val="Strong"/>
          <w:rFonts w:ascii="Times New Roman" w:hAnsi="Times New Roman"/>
          <w:b w:val="0"/>
          <w:bCs w:val="0"/>
          <w:color w:val="000000"/>
          <w:sz w:val="22"/>
          <w:szCs w:val="22"/>
          <w:lang w:val="en-GB"/>
        </w:rPr>
        <w:t xml:space="preserve">New Paltz, New York, </w:t>
      </w:r>
      <w:r w:rsidRPr="00CE045A">
        <w:rPr>
          <w:rStyle w:val="Strong"/>
          <w:rFonts w:ascii="Times New Roman" w:hAnsi="Times New Roman"/>
          <w:b w:val="0"/>
          <w:bCs w:val="0"/>
          <w:color w:val="000000"/>
          <w:sz w:val="22"/>
          <w:szCs w:val="22"/>
          <w:lang w:val="en-GB"/>
        </w:rPr>
        <w:t>April 2019.</w:t>
      </w:r>
    </w:p>
    <w:bookmarkEnd w:id="68"/>
    <w:p w14:paraId="29C836C5" w14:textId="2C9C35D1" w:rsidR="00645C56" w:rsidRPr="00CE045A" w:rsidRDefault="00645C56" w:rsidP="003278B2">
      <w:pPr>
        <w:keepLines/>
        <w:ind w:left="720" w:hanging="720"/>
        <w:rPr>
          <w:rStyle w:val="Strong"/>
          <w:rFonts w:ascii="Times New Roman" w:hAnsi="Times New Roman"/>
          <w:b w:val="0"/>
          <w:bCs w:val="0"/>
          <w:color w:val="000000"/>
          <w:sz w:val="22"/>
          <w:szCs w:val="22"/>
          <w:lang w:val="en-GB"/>
        </w:rPr>
      </w:pPr>
      <w:r w:rsidRPr="00CE045A">
        <w:rPr>
          <w:rStyle w:val="Strong"/>
          <w:rFonts w:ascii="Times New Roman" w:hAnsi="Times New Roman"/>
          <w:b w:val="0"/>
          <w:bCs w:val="0"/>
          <w:color w:val="000000"/>
          <w:sz w:val="22"/>
          <w:szCs w:val="22"/>
          <w:lang w:val="en-GB"/>
        </w:rPr>
        <w:t>MAPP Summit, University of Pennsylvania, Philadelphia, October, 2018.</w:t>
      </w:r>
    </w:p>
    <w:p w14:paraId="5639FC2D" w14:textId="44CC135E" w:rsidR="00673B5F" w:rsidRPr="00CE045A" w:rsidRDefault="00673B5F" w:rsidP="003278B2">
      <w:pPr>
        <w:keepLines/>
        <w:ind w:left="720" w:hanging="720"/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</w:pPr>
      <w:r w:rsidRPr="00CE045A">
        <w:rPr>
          <w:rStyle w:val="Strong"/>
          <w:rFonts w:ascii="Times New Roman" w:hAnsi="Times New Roman"/>
          <w:b w:val="0"/>
          <w:bCs w:val="0"/>
          <w:color w:val="000000"/>
          <w:sz w:val="22"/>
          <w:szCs w:val="22"/>
          <w:lang w:val="en-GB"/>
        </w:rPr>
        <w:t>National Alliance of Sentencing Advocate and Mitigation Specialists, Philadelphia, April, 2018</w:t>
      </w:r>
      <w:r w:rsidR="00645C56" w:rsidRPr="00CE045A">
        <w:rPr>
          <w:rStyle w:val="Strong"/>
          <w:rFonts w:ascii="Times New Roman" w:hAnsi="Times New Roman"/>
          <w:b w:val="0"/>
          <w:bCs w:val="0"/>
          <w:color w:val="000000"/>
          <w:sz w:val="22"/>
          <w:szCs w:val="22"/>
          <w:lang w:val="en-GB"/>
        </w:rPr>
        <w:t>.</w:t>
      </w:r>
    </w:p>
    <w:bookmarkEnd w:id="69"/>
    <w:p w14:paraId="233B5E22" w14:textId="4316A162" w:rsidR="005F48E4" w:rsidRPr="00CE045A" w:rsidRDefault="005F48E4" w:rsidP="003278B2">
      <w:pPr>
        <w:keepLines/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</w:pPr>
      <w:r w:rsidRPr="00CE045A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  <w:t>Taipei American School, Taipei, November, 2017.</w:t>
      </w:r>
    </w:p>
    <w:p w14:paraId="5A726333" w14:textId="74C7F01C" w:rsidR="006E5B89" w:rsidRPr="00CE045A" w:rsidRDefault="00B66353" w:rsidP="003278B2">
      <w:pPr>
        <w:keepLines/>
        <w:ind w:left="720" w:hanging="720"/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</w:pPr>
      <w:r w:rsidRPr="00CE045A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  <w:t xml:space="preserve">Lindsay Dryden </w:t>
      </w:r>
      <w:r w:rsidR="006E5B89" w:rsidRPr="00CE045A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  <w:t>Speaker, The Odyssey School, Stevenson, MD</w:t>
      </w:r>
      <w:r w:rsidR="0028715F" w:rsidRPr="00CE045A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  <w:t>, November, 2016.</w:t>
      </w:r>
    </w:p>
    <w:p w14:paraId="2509B829" w14:textId="51F913DE" w:rsidR="002D6AB7" w:rsidRPr="00CE045A" w:rsidRDefault="002D6AB7" w:rsidP="003278B2">
      <w:pPr>
        <w:keepLines/>
        <w:ind w:left="720" w:hanging="720"/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</w:pPr>
      <w:r w:rsidRPr="00CE045A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  <w:t>Gray Matters Summit, Confederation of Oregon School Administrators, Eugene, August, 2016</w:t>
      </w:r>
      <w:r w:rsidR="00306AD4" w:rsidRPr="00CE045A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  <w:t>.</w:t>
      </w:r>
    </w:p>
    <w:p w14:paraId="08C655A5" w14:textId="44943886" w:rsidR="00175DD7" w:rsidRPr="00CE045A" w:rsidRDefault="00175DD7" w:rsidP="003278B2">
      <w:pPr>
        <w:keepLines/>
        <w:ind w:left="720" w:hanging="720"/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</w:pPr>
      <w:r w:rsidRPr="00CE045A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  <w:t>Claritycon2016, Clarity Child Guidance Center, San Antonio, June, 2016.</w:t>
      </w:r>
    </w:p>
    <w:p w14:paraId="0EA2674F" w14:textId="624D8BC4" w:rsidR="008B6AE1" w:rsidRPr="00CE045A" w:rsidRDefault="009A2121" w:rsidP="003278B2">
      <w:pPr>
        <w:keepLines/>
        <w:ind w:left="720" w:hanging="720"/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</w:pPr>
      <w:r w:rsidRPr="00CE045A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  <w:t>Pearl Leibovit</w:t>
      </w:r>
      <w:r w:rsidR="008B6AE1" w:rsidRPr="00CE045A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  <w:t xml:space="preserve">ch Clinical Day, </w:t>
      </w:r>
      <w:proofErr w:type="spellStart"/>
      <w:r w:rsidR="008B6AE1" w:rsidRPr="00CE045A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  <w:t>Agence</w:t>
      </w:r>
      <w:proofErr w:type="spellEnd"/>
      <w:r w:rsidR="008B6AE1" w:rsidRPr="00CE045A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8B6AE1" w:rsidRPr="00CE045A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  <w:t>Ometz</w:t>
      </w:r>
      <w:proofErr w:type="spellEnd"/>
      <w:r w:rsidR="008B6AE1" w:rsidRPr="00CE045A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  <w:t xml:space="preserve">, </w:t>
      </w:r>
      <w:r w:rsidRPr="00CE045A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  <w:t>Montreal, Many, 2016</w:t>
      </w:r>
      <w:r w:rsidR="00175DD7" w:rsidRPr="00CE045A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  <w:t>.</w:t>
      </w:r>
    </w:p>
    <w:p w14:paraId="7BE3AE73" w14:textId="77481FDE" w:rsidR="008B6AE1" w:rsidRPr="00CE045A" w:rsidRDefault="008B6AE1" w:rsidP="003278B2">
      <w:pPr>
        <w:keepLines/>
        <w:ind w:left="720" w:hanging="720"/>
        <w:rPr>
          <w:rStyle w:val="Emphasis"/>
          <w:rFonts w:ascii="Times New Roman" w:hAnsi="Times New Roman"/>
          <w:b/>
          <w:bCs/>
          <w:i w:val="0"/>
          <w:sz w:val="22"/>
          <w:szCs w:val="22"/>
          <w:bdr w:val="none" w:sz="0" w:space="0" w:color="auto" w:frame="1"/>
        </w:rPr>
      </w:pPr>
      <w:r w:rsidRPr="00CE045A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  <w:t xml:space="preserve">Betty and Bernard S. Shapiro Family Endowment Lecture, </w:t>
      </w:r>
      <w:proofErr w:type="spellStart"/>
      <w:r w:rsidRPr="00CE045A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  <w:t>Agence</w:t>
      </w:r>
      <w:proofErr w:type="spellEnd"/>
      <w:r w:rsidRPr="00CE045A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  <w:t xml:space="preserve"> Ometz, Montreal, May, 2016</w:t>
      </w:r>
      <w:r w:rsidR="00175DD7" w:rsidRPr="00CE045A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  <w:t>.</w:t>
      </w:r>
    </w:p>
    <w:p w14:paraId="0483438A" w14:textId="00EDC0E5" w:rsidR="00EA4B33" w:rsidRPr="00CE045A" w:rsidRDefault="00EA4B33" w:rsidP="003278B2">
      <w:pPr>
        <w:keepLines/>
        <w:ind w:left="720" w:hanging="720"/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</w:pP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37</w:t>
      </w: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  <w:vertAlign w:val="superscript"/>
        </w:rPr>
        <w:t>th</w:t>
      </w: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 xml:space="preserve"> Annual Conference of Agencies and Organizations Serving Troubled Youth, Snowbird, Utah, May, 2016</w:t>
      </w:r>
      <w:r w:rsidR="00175DD7"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.</w:t>
      </w:r>
    </w:p>
    <w:p w14:paraId="2C5EE5AF" w14:textId="68C60146" w:rsidR="00E06E74" w:rsidRPr="00CE045A" w:rsidRDefault="00E06E74" w:rsidP="003278B2">
      <w:pPr>
        <w:keepLines/>
        <w:ind w:left="720" w:hanging="720"/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</w:pP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SPEAK, San Francisco, April, 2016</w:t>
      </w:r>
      <w:r w:rsidR="00175DD7"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.</w:t>
      </w:r>
    </w:p>
    <w:p w14:paraId="66FE174F" w14:textId="3C8E9E6B" w:rsidR="003C7E20" w:rsidRPr="00CE045A" w:rsidRDefault="00E06E74" w:rsidP="003278B2">
      <w:pPr>
        <w:keepLines/>
        <w:ind w:left="720" w:hanging="720"/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</w:pP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Science of Hope</w:t>
      </w:r>
      <w:r w:rsidR="003C7E20"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 xml:space="preserve">, </w:t>
      </w: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 xml:space="preserve">Foundation for Healthy Generations, </w:t>
      </w:r>
      <w:r w:rsidR="003C7E20"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Seattle, April, 2016.</w:t>
      </w:r>
    </w:p>
    <w:p w14:paraId="24D6186F" w14:textId="77777777" w:rsidR="00CB2C20" w:rsidRPr="00CE045A" w:rsidRDefault="00CB2C20" w:rsidP="003278B2">
      <w:pPr>
        <w:keepLines/>
        <w:ind w:left="720" w:hanging="720"/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</w:pP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Teachers College, Columbia University</w:t>
      </w:r>
      <w:r w:rsidR="006F7827"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, November, 2015.</w:t>
      </w:r>
    </w:p>
    <w:p w14:paraId="44742434" w14:textId="77777777" w:rsidR="00721CBF" w:rsidRPr="00CE045A" w:rsidRDefault="00721CBF" w:rsidP="003278B2">
      <w:pPr>
        <w:keepLines/>
        <w:ind w:left="720" w:hanging="720"/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</w:pP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Learning &amp; the Brain Society, Boston, November, 2015.</w:t>
      </w:r>
    </w:p>
    <w:p w14:paraId="369DBC7A" w14:textId="77777777" w:rsidR="00FF0E84" w:rsidRPr="00CE045A" w:rsidRDefault="00FF0E84" w:rsidP="003278B2">
      <w:pPr>
        <w:keepLines/>
        <w:ind w:left="720" w:hanging="720"/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</w:pP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Genoa Science Festival, Genoa, October, 2015.</w:t>
      </w:r>
    </w:p>
    <w:p w14:paraId="5C546923" w14:textId="77777777" w:rsidR="0088255E" w:rsidRPr="00CE045A" w:rsidRDefault="0088255E" w:rsidP="003278B2">
      <w:pPr>
        <w:keepLines/>
        <w:ind w:left="720" w:hanging="720"/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</w:pP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Lois Bloom Lecture, Child Study Center, Pennsylvania State University, September, 2015</w:t>
      </w:r>
      <w:r w:rsidR="00A22FF7"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.</w:t>
      </w:r>
    </w:p>
    <w:p w14:paraId="2D52553C" w14:textId="77777777" w:rsidR="00400C36" w:rsidRPr="00CE045A" w:rsidRDefault="00400C36" w:rsidP="003278B2">
      <w:pPr>
        <w:keepLines/>
        <w:ind w:left="720" w:hanging="720"/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</w:pP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World Congress on Community Corrections, Los Angeles, July, 2015.</w:t>
      </w:r>
    </w:p>
    <w:p w14:paraId="4A9C9964" w14:textId="77777777" w:rsidR="00923BA5" w:rsidRPr="00CE045A" w:rsidRDefault="00923BA5" w:rsidP="003278B2">
      <w:pPr>
        <w:keepLines/>
        <w:ind w:left="720" w:hanging="720"/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</w:pP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Spiker Memorial Lecture, Department of Psychology, University of Iowa, April, 2015</w:t>
      </w:r>
      <w:r w:rsidR="00A22FF7"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.</w:t>
      </w:r>
    </w:p>
    <w:p w14:paraId="74B56CD0" w14:textId="77777777" w:rsidR="00840670" w:rsidRPr="00CE045A" w:rsidRDefault="00840670" w:rsidP="003278B2">
      <w:pPr>
        <w:keepLines/>
        <w:ind w:left="720" w:hanging="720"/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</w:pP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34</w:t>
      </w: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  <w:vertAlign w:val="superscript"/>
        </w:rPr>
        <w:t>th</w:t>
      </w: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 xml:space="preserve"> Annual School Psychology Conference, Temple University, March, 2015</w:t>
      </w:r>
      <w:r w:rsidR="0074493F"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.</w:t>
      </w:r>
    </w:p>
    <w:p w14:paraId="6F1C5F72" w14:textId="77777777" w:rsidR="00840670" w:rsidRPr="00CE045A" w:rsidRDefault="00840670" w:rsidP="003278B2">
      <w:pPr>
        <w:keepLines/>
        <w:ind w:left="720" w:hanging="720"/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</w:pP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Catholic Partnership Schools Education Summit, Mt. Laurel, New Jersey, March, 2015</w:t>
      </w:r>
      <w:r w:rsidR="00A22FF7"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.</w:t>
      </w:r>
    </w:p>
    <w:p w14:paraId="2E868A3B" w14:textId="77777777" w:rsidR="00A3769A" w:rsidRPr="00CE045A" w:rsidRDefault="00A3769A" w:rsidP="003278B2">
      <w:pPr>
        <w:keepLines/>
        <w:ind w:left="720" w:hanging="720"/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</w:pP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University of Chicago Crime Lab, January, 2015</w:t>
      </w:r>
      <w:r w:rsidR="002E6B16"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.</w:t>
      </w:r>
    </w:p>
    <w:p w14:paraId="7A71CFF9" w14:textId="77777777" w:rsidR="00E02BA2" w:rsidRPr="00CE045A" w:rsidRDefault="00E02BA2" w:rsidP="003278B2">
      <w:pPr>
        <w:keepLines/>
        <w:ind w:left="720" w:hanging="720"/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</w:pP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Models for Change Ninth Annual Working Conferen</w:t>
      </w:r>
      <w:r w:rsidR="002E6B16"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ce, Washington, December, 2014.</w:t>
      </w:r>
    </w:p>
    <w:p w14:paraId="7B447BCA" w14:textId="77777777" w:rsidR="00693209" w:rsidRPr="00CE045A" w:rsidRDefault="00693209" w:rsidP="003278B2">
      <w:pPr>
        <w:keepLines/>
        <w:ind w:left="720" w:hanging="720"/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</w:pP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Families First Fathers Breakfast, Boston, October, 2014</w:t>
      </w:r>
      <w:r w:rsidR="002E6B16"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.</w:t>
      </w:r>
    </w:p>
    <w:p w14:paraId="0D4DE9CD" w14:textId="77777777" w:rsidR="00B96F4C" w:rsidRPr="00CE045A" w:rsidRDefault="00B96F4C" w:rsidP="003278B2">
      <w:pPr>
        <w:keepLines/>
        <w:ind w:left="720" w:hanging="720"/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</w:pP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Juvenile Defender Leadership Su</w:t>
      </w:r>
      <w:r w:rsidR="0074493F"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mmit, Louisville, October, 2014.</w:t>
      </w:r>
    </w:p>
    <w:p w14:paraId="010F02DE" w14:textId="77777777" w:rsidR="00753D6F" w:rsidRPr="00CE045A" w:rsidRDefault="00753D6F" w:rsidP="003278B2">
      <w:pPr>
        <w:keepLines/>
        <w:ind w:left="720" w:hanging="720"/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</w:pP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American Academy of Psychiatry and the Law, Chicago, October, 2014.</w:t>
      </w:r>
    </w:p>
    <w:p w14:paraId="37EDA443" w14:textId="77777777" w:rsidR="00753D6F" w:rsidRPr="00CE045A" w:rsidRDefault="00753D6F" w:rsidP="003278B2">
      <w:pPr>
        <w:keepLines/>
        <w:ind w:left="720" w:hanging="720"/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</w:pP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FLUX (International Congress for Integrative Developmental Cognitive Neuroscience), Los Angeles, September, 2014.</w:t>
      </w:r>
    </w:p>
    <w:p w14:paraId="32C37F39" w14:textId="77777777" w:rsidR="00753D6F" w:rsidRPr="00CE045A" w:rsidRDefault="00753D6F" w:rsidP="003278B2">
      <w:pPr>
        <w:keepLines/>
        <w:ind w:left="720" w:hanging="720"/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</w:pP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European Association for Research on Adolescence, Izmir, Turkey, September, 2014.</w:t>
      </w:r>
    </w:p>
    <w:p w14:paraId="10F48DB2" w14:textId="77777777" w:rsidR="00753D6F" w:rsidRPr="00CE045A" w:rsidRDefault="00753D6F" w:rsidP="003278B2">
      <w:pPr>
        <w:keepLines/>
        <w:ind w:left="720" w:hanging="720"/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</w:pP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National Council of Family and Juvenile Court Judges, Chicago, July, 2014.</w:t>
      </w:r>
    </w:p>
    <w:p w14:paraId="10EC8CEE" w14:textId="77777777" w:rsidR="00DC7BCC" w:rsidRPr="00CE045A" w:rsidRDefault="00DC7BCC" w:rsidP="003278B2">
      <w:pPr>
        <w:keepLines/>
        <w:ind w:left="720" w:hanging="720"/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</w:pP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 xml:space="preserve">National Center for Mental Health and Juvenile Justice, </w:t>
      </w:r>
      <w:r w:rsidR="00EC6134"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 xml:space="preserve">Washington, </w:t>
      </w: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May, 2014.</w:t>
      </w:r>
    </w:p>
    <w:p w14:paraId="5DE740D4" w14:textId="77777777" w:rsidR="005B44A7" w:rsidRPr="00CE045A" w:rsidRDefault="005B44A7" w:rsidP="003278B2">
      <w:pPr>
        <w:keepLines/>
        <w:ind w:left="720" w:hanging="720"/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</w:pP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Grimes Lecture, Department of Psychology, LaSalle University, March, 2014.</w:t>
      </w:r>
    </w:p>
    <w:p w14:paraId="0BAEF1F7" w14:textId="77777777" w:rsidR="00B7542B" w:rsidRPr="00CE045A" w:rsidRDefault="00B7542B" w:rsidP="003278B2">
      <w:pPr>
        <w:keepLines/>
        <w:ind w:left="720" w:hanging="720"/>
        <w:rPr>
          <w:rFonts w:ascii="Times New Roman" w:hAnsi="Times New Roman"/>
          <w:bCs/>
          <w:i/>
          <w:sz w:val="22"/>
          <w:szCs w:val="22"/>
        </w:rPr>
      </w:pPr>
      <w:r w:rsidRPr="00CE045A">
        <w:rPr>
          <w:rStyle w:val="Emphasis"/>
          <w:rFonts w:ascii="Times New Roman" w:hAnsi="Times New Roman"/>
          <w:bCs/>
          <w:i w:val="0"/>
          <w:sz w:val="22"/>
          <w:szCs w:val="22"/>
          <w:bdr w:val="none" w:sz="0" w:space="0" w:color="auto" w:frame="1"/>
        </w:rPr>
        <w:t>Society for Research on Adolescence, Austin, March, 2014.</w:t>
      </w:r>
    </w:p>
    <w:p w14:paraId="51854840" w14:textId="77777777" w:rsidR="00B7542B" w:rsidRPr="00CE045A" w:rsidRDefault="00B7542B" w:rsidP="003278B2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>Birch Lecture, International Neuropsychologic</w:t>
      </w:r>
      <w:r w:rsidR="001501D3" w:rsidRPr="00CE045A">
        <w:rPr>
          <w:rFonts w:ascii="Times New Roman" w:hAnsi="Times New Roman"/>
          <w:bCs/>
          <w:sz w:val="22"/>
          <w:szCs w:val="22"/>
        </w:rPr>
        <w:t>al Society, Seattle, February</w:t>
      </w:r>
      <w:r w:rsidRPr="00CE045A">
        <w:rPr>
          <w:rFonts w:ascii="Times New Roman" w:hAnsi="Times New Roman"/>
          <w:bCs/>
          <w:sz w:val="22"/>
          <w:szCs w:val="22"/>
        </w:rPr>
        <w:t>, 2014.</w:t>
      </w:r>
    </w:p>
    <w:p w14:paraId="0131AFF2" w14:textId="77777777" w:rsidR="0068274E" w:rsidRPr="00CE045A" w:rsidRDefault="0068274E" w:rsidP="003278B2">
      <w:pPr>
        <w:keepLines/>
        <w:ind w:left="720" w:hanging="720"/>
        <w:rPr>
          <w:rFonts w:ascii="Times New Roman" w:hAnsi="Times New Roman"/>
          <w:sz w:val="22"/>
          <w:szCs w:val="22"/>
          <w:shd w:val="clear" w:color="auto" w:fill="FFFFFF"/>
        </w:rPr>
      </w:pPr>
      <w:r w:rsidRPr="00CE045A">
        <w:rPr>
          <w:rFonts w:ascii="Times New Roman" w:hAnsi="Times New Roman"/>
          <w:sz w:val="22"/>
          <w:szCs w:val="22"/>
          <w:shd w:val="clear" w:color="auto" w:fill="FFFFFF"/>
        </w:rPr>
        <w:t>Boyd McCandless Lecture in Developmental Psychology, Department of Psycholo</w:t>
      </w:r>
      <w:r w:rsidR="001501D3" w:rsidRPr="00CE045A">
        <w:rPr>
          <w:rFonts w:ascii="Times New Roman" w:hAnsi="Times New Roman"/>
          <w:sz w:val="22"/>
          <w:szCs w:val="22"/>
          <w:shd w:val="clear" w:color="auto" w:fill="FFFFFF"/>
        </w:rPr>
        <w:t>gy, Emory University, October</w:t>
      </w:r>
      <w:r w:rsidRPr="00CE045A">
        <w:rPr>
          <w:rFonts w:ascii="Times New Roman" w:hAnsi="Times New Roman"/>
          <w:sz w:val="22"/>
          <w:szCs w:val="22"/>
          <w:shd w:val="clear" w:color="auto" w:fill="FFFFFF"/>
        </w:rPr>
        <w:t>, 2013.</w:t>
      </w:r>
    </w:p>
    <w:p w14:paraId="6A379195" w14:textId="77777777" w:rsidR="0068274E" w:rsidRPr="00CE045A" w:rsidRDefault="0068274E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P. Browning Hoffman Memorial Lecture in Law and Psychiatry, University of Vi</w:t>
      </w:r>
      <w:r w:rsidR="001501D3" w:rsidRPr="00CE045A">
        <w:rPr>
          <w:rFonts w:ascii="Times New Roman" w:hAnsi="Times New Roman"/>
          <w:sz w:val="22"/>
          <w:szCs w:val="22"/>
        </w:rPr>
        <w:t>rginia School of Law, October</w:t>
      </w:r>
      <w:r w:rsidRPr="00CE045A">
        <w:rPr>
          <w:rFonts w:ascii="Times New Roman" w:hAnsi="Times New Roman"/>
          <w:sz w:val="22"/>
          <w:szCs w:val="22"/>
        </w:rPr>
        <w:t>, 2013.</w:t>
      </w:r>
    </w:p>
    <w:p w14:paraId="70D8E395" w14:textId="77777777" w:rsidR="0068274E" w:rsidRPr="00CE045A" w:rsidRDefault="0068274E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2013 Youth Services Conference, Wisconsin Department of Children and Families</w:t>
      </w:r>
      <w:r w:rsidR="001501D3" w:rsidRPr="00CE045A">
        <w:rPr>
          <w:rFonts w:ascii="Times New Roman" w:hAnsi="Times New Roman"/>
          <w:sz w:val="22"/>
          <w:szCs w:val="22"/>
        </w:rPr>
        <w:t>, Wisconsin Dells, WI, October</w:t>
      </w:r>
      <w:r w:rsidRPr="00CE045A">
        <w:rPr>
          <w:rFonts w:ascii="Times New Roman" w:hAnsi="Times New Roman"/>
          <w:sz w:val="22"/>
          <w:szCs w:val="22"/>
        </w:rPr>
        <w:t>, 2013.</w:t>
      </w:r>
    </w:p>
    <w:p w14:paraId="4B9FCA5B" w14:textId="77777777" w:rsidR="0068274E" w:rsidRPr="00CE045A" w:rsidRDefault="0068274E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Models for Change National Court Leadership Symposium, Washington, </w:t>
      </w:r>
      <w:r w:rsidR="001501D3" w:rsidRPr="00CE045A">
        <w:rPr>
          <w:rFonts w:ascii="Times New Roman" w:hAnsi="Times New Roman"/>
          <w:sz w:val="22"/>
          <w:szCs w:val="22"/>
        </w:rPr>
        <w:t>October</w:t>
      </w:r>
      <w:r w:rsidRPr="00CE045A">
        <w:rPr>
          <w:rFonts w:ascii="Times New Roman" w:hAnsi="Times New Roman"/>
          <w:sz w:val="22"/>
          <w:szCs w:val="22"/>
        </w:rPr>
        <w:t>, 2013.</w:t>
      </w:r>
    </w:p>
    <w:p w14:paraId="4C22EF62" w14:textId="77777777" w:rsidR="00B7542B" w:rsidRPr="00CE045A" w:rsidRDefault="00B7542B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Society for Research i</w:t>
      </w:r>
      <w:r w:rsidR="0068274E" w:rsidRPr="00CE045A">
        <w:rPr>
          <w:rFonts w:ascii="Times New Roman" w:hAnsi="Times New Roman"/>
          <w:sz w:val="22"/>
          <w:szCs w:val="22"/>
        </w:rPr>
        <w:t xml:space="preserve">n Psychopathology, Oakland, </w:t>
      </w:r>
      <w:r w:rsidR="001501D3" w:rsidRPr="00CE045A">
        <w:rPr>
          <w:rFonts w:ascii="Times New Roman" w:hAnsi="Times New Roman"/>
          <w:sz w:val="22"/>
          <w:szCs w:val="22"/>
        </w:rPr>
        <w:t>September</w:t>
      </w:r>
      <w:r w:rsidRPr="00CE045A">
        <w:rPr>
          <w:rFonts w:ascii="Times New Roman" w:hAnsi="Times New Roman"/>
          <w:sz w:val="22"/>
          <w:szCs w:val="22"/>
        </w:rPr>
        <w:t>, 2013.</w:t>
      </w:r>
    </w:p>
    <w:p w14:paraId="734652C6" w14:textId="77777777" w:rsidR="0068274E" w:rsidRPr="00CE045A" w:rsidRDefault="0068274E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Sulzberger Colloquium, Center for Child and Family Polic</w:t>
      </w:r>
      <w:r w:rsidR="001501D3" w:rsidRPr="00CE045A">
        <w:rPr>
          <w:rFonts w:ascii="Times New Roman" w:hAnsi="Times New Roman"/>
          <w:sz w:val="22"/>
          <w:szCs w:val="22"/>
        </w:rPr>
        <w:t>y, Duke University, September</w:t>
      </w:r>
      <w:r w:rsidRPr="00CE045A">
        <w:rPr>
          <w:rFonts w:ascii="Times New Roman" w:hAnsi="Times New Roman"/>
          <w:sz w:val="22"/>
          <w:szCs w:val="22"/>
        </w:rPr>
        <w:t>, 2013.</w:t>
      </w:r>
    </w:p>
    <w:p w14:paraId="6BE25D67" w14:textId="77777777" w:rsidR="00B7542B" w:rsidRPr="00CE045A" w:rsidRDefault="00B7542B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Sulzberger Distinguished Lecture, Center for Child and Family Polic</w:t>
      </w:r>
      <w:r w:rsidR="001501D3" w:rsidRPr="00CE045A">
        <w:rPr>
          <w:rFonts w:ascii="Times New Roman" w:hAnsi="Times New Roman"/>
          <w:sz w:val="22"/>
          <w:szCs w:val="22"/>
        </w:rPr>
        <w:t>y, Duke University, September</w:t>
      </w:r>
      <w:r w:rsidRPr="00CE045A">
        <w:rPr>
          <w:rFonts w:ascii="Times New Roman" w:hAnsi="Times New Roman"/>
          <w:sz w:val="22"/>
          <w:szCs w:val="22"/>
        </w:rPr>
        <w:t>, 2013.</w:t>
      </w:r>
    </w:p>
    <w:p w14:paraId="662632C6" w14:textId="77777777" w:rsidR="0068274E" w:rsidRPr="00CE045A" w:rsidRDefault="0068274E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proofErr w:type="spellStart"/>
      <w:r w:rsidRPr="00CE045A">
        <w:rPr>
          <w:rFonts w:ascii="Times New Roman" w:hAnsi="Times New Roman"/>
          <w:sz w:val="22"/>
          <w:szCs w:val="22"/>
        </w:rPr>
        <w:t>Teenwise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 Minne</w:t>
      </w:r>
      <w:r w:rsidR="001501D3" w:rsidRPr="00CE045A">
        <w:rPr>
          <w:rFonts w:ascii="Times New Roman" w:hAnsi="Times New Roman"/>
          <w:sz w:val="22"/>
          <w:szCs w:val="22"/>
        </w:rPr>
        <w:t>sota, St. Paul, Minnesota, May</w:t>
      </w:r>
      <w:r w:rsidRPr="00CE045A">
        <w:rPr>
          <w:rFonts w:ascii="Times New Roman" w:hAnsi="Times New Roman"/>
          <w:sz w:val="22"/>
          <w:szCs w:val="22"/>
        </w:rPr>
        <w:t>, 2013.</w:t>
      </w:r>
    </w:p>
    <w:p w14:paraId="6276C798" w14:textId="77777777" w:rsidR="00B7542B" w:rsidRPr="00CE045A" w:rsidRDefault="00B7542B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Teaching Institute, Society for Research in Child Development, Seattle, April, 2013.</w:t>
      </w:r>
    </w:p>
    <w:p w14:paraId="01D4011E" w14:textId="77777777" w:rsidR="00B7542B" w:rsidRPr="00CE045A" w:rsidRDefault="00B7542B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Allen L. Edwards Psychology Lecture Series, University of Washington,</w:t>
      </w:r>
      <w:r w:rsidR="001501D3" w:rsidRPr="00CE045A">
        <w:rPr>
          <w:rFonts w:ascii="Times New Roman" w:hAnsi="Times New Roman"/>
          <w:sz w:val="22"/>
          <w:szCs w:val="22"/>
        </w:rPr>
        <w:t xml:space="preserve"> February</w:t>
      </w:r>
      <w:r w:rsidRPr="00CE045A">
        <w:rPr>
          <w:rFonts w:ascii="Times New Roman" w:hAnsi="Times New Roman"/>
          <w:sz w:val="22"/>
          <w:szCs w:val="22"/>
        </w:rPr>
        <w:t>, 2013.</w:t>
      </w:r>
    </w:p>
    <w:p w14:paraId="3D3B88C8" w14:textId="77777777" w:rsidR="00B7542B" w:rsidRPr="00CE045A" w:rsidRDefault="00B7542B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Adolescent Brain Development and Trauma: Moving from Theory to Action, Casey Family Pr</w:t>
      </w:r>
      <w:r w:rsidR="001501D3" w:rsidRPr="00CE045A">
        <w:rPr>
          <w:rFonts w:ascii="Times New Roman" w:hAnsi="Times New Roman"/>
          <w:sz w:val="22"/>
          <w:szCs w:val="22"/>
        </w:rPr>
        <w:t>ograms, Philadelphia, October</w:t>
      </w:r>
      <w:r w:rsidRPr="00CE045A">
        <w:rPr>
          <w:rFonts w:ascii="Times New Roman" w:hAnsi="Times New Roman"/>
          <w:sz w:val="22"/>
          <w:szCs w:val="22"/>
        </w:rPr>
        <w:t>, 2012.</w:t>
      </w:r>
    </w:p>
    <w:p w14:paraId="2FFB32EE" w14:textId="77777777" w:rsidR="00B7542B" w:rsidRPr="00CE045A" w:rsidRDefault="00B7542B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American Psychologica</w:t>
      </w:r>
      <w:r w:rsidR="001501D3" w:rsidRPr="00CE045A">
        <w:rPr>
          <w:rFonts w:ascii="Times New Roman" w:hAnsi="Times New Roman"/>
          <w:sz w:val="22"/>
          <w:szCs w:val="22"/>
        </w:rPr>
        <w:t>l Association, Orlando, August</w:t>
      </w:r>
      <w:r w:rsidRPr="00CE045A">
        <w:rPr>
          <w:rFonts w:ascii="Times New Roman" w:hAnsi="Times New Roman"/>
          <w:sz w:val="22"/>
          <w:szCs w:val="22"/>
        </w:rPr>
        <w:t>, 2012.</w:t>
      </w:r>
    </w:p>
    <w:p w14:paraId="52DDAFDF" w14:textId="77777777" w:rsidR="00B7542B" w:rsidRPr="00CE045A" w:rsidRDefault="00B7542B" w:rsidP="003278B2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>Henry and Bryna David Lecture, National Academy o</w:t>
      </w:r>
      <w:r w:rsidR="001501D3" w:rsidRPr="00CE045A">
        <w:rPr>
          <w:rFonts w:ascii="Times New Roman" w:hAnsi="Times New Roman"/>
          <w:bCs/>
          <w:sz w:val="22"/>
          <w:szCs w:val="22"/>
        </w:rPr>
        <w:t>f Sciences, Washington, November</w:t>
      </w:r>
      <w:r w:rsidRPr="00CE045A">
        <w:rPr>
          <w:rFonts w:ascii="Times New Roman" w:hAnsi="Times New Roman"/>
          <w:bCs/>
          <w:sz w:val="22"/>
          <w:szCs w:val="22"/>
        </w:rPr>
        <w:t>, 2011.</w:t>
      </w:r>
    </w:p>
    <w:p w14:paraId="1DB0EEEE" w14:textId="77777777" w:rsidR="00B7542B" w:rsidRPr="00CE045A" w:rsidRDefault="00B7542B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Cognitive Development Society, Philadelphia, October 15, 2011.</w:t>
      </w:r>
    </w:p>
    <w:p w14:paraId="27CAF009" w14:textId="77777777" w:rsidR="00B7542B" w:rsidRPr="00CE045A" w:rsidRDefault="00B7542B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Harrington Distinguished Visiting Professor Lecture, Department of Psychology, Baldwin-Wallace College, October, 2011.</w:t>
      </w:r>
    </w:p>
    <w:p w14:paraId="2F675F5D" w14:textId="77777777" w:rsidR="00B7542B" w:rsidRPr="00CE045A" w:rsidRDefault="00B7542B" w:rsidP="003278B2">
      <w:pPr>
        <w:pStyle w:val="BodyTextIndent"/>
        <w:keepLines/>
        <w:rPr>
          <w:bCs/>
          <w:szCs w:val="22"/>
        </w:rPr>
      </w:pPr>
      <w:r w:rsidRPr="00CE045A">
        <w:rPr>
          <w:bCs/>
          <w:szCs w:val="22"/>
        </w:rPr>
        <w:t>Breiland Lecture, University of Illinois School of Social Work, September, 2011.</w:t>
      </w:r>
    </w:p>
    <w:p w14:paraId="2BC24150" w14:textId="77777777" w:rsidR="00B7542B" w:rsidRPr="00CE045A" w:rsidRDefault="00B7542B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Gatlinburg Conference on Research and Theory in Intellectual and Developmental Di</w:t>
      </w:r>
      <w:r w:rsidR="001501D3" w:rsidRPr="00CE045A">
        <w:rPr>
          <w:rFonts w:ascii="Times New Roman" w:hAnsi="Times New Roman"/>
          <w:sz w:val="22"/>
          <w:szCs w:val="22"/>
        </w:rPr>
        <w:t>sabilities, San Antonio</w:t>
      </w:r>
      <w:r w:rsidRPr="00CE045A">
        <w:rPr>
          <w:rFonts w:ascii="Times New Roman" w:hAnsi="Times New Roman"/>
          <w:sz w:val="22"/>
          <w:szCs w:val="22"/>
        </w:rPr>
        <w:t>, 2011.</w:t>
      </w:r>
    </w:p>
    <w:p w14:paraId="56505B53" w14:textId="77777777" w:rsidR="00B7542B" w:rsidRPr="00CE045A" w:rsidRDefault="00B7542B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Joint Meeting on Adolescent Treatment Effec</w:t>
      </w:r>
      <w:r w:rsidR="001501D3" w:rsidRPr="00CE045A">
        <w:rPr>
          <w:rFonts w:ascii="Times New Roman" w:hAnsi="Times New Roman"/>
          <w:sz w:val="22"/>
          <w:szCs w:val="22"/>
        </w:rPr>
        <w:t>tiveness, Baltimore, December</w:t>
      </w:r>
      <w:r w:rsidRPr="00CE045A">
        <w:rPr>
          <w:rFonts w:ascii="Times New Roman" w:hAnsi="Times New Roman"/>
          <w:sz w:val="22"/>
          <w:szCs w:val="22"/>
        </w:rPr>
        <w:t>, 2010.</w:t>
      </w:r>
    </w:p>
    <w:p w14:paraId="63CC6102" w14:textId="77777777" w:rsidR="00B7542B" w:rsidRPr="00CE045A" w:rsidRDefault="00B7542B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Woodrow Wilson School of Public and International Affairs, P</w:t>
      </w:r>
      <w:r w:rsidR="001501D3" w:rsidRPr="00CE045A">
        <w:rPr>
          <w:rFonts w:ascii="Times New Roman" w:hAnsi="Times New Roman"/>
          <w:sz w:val="22"/>
          <w:szCs w:val="22"/>
        </w:rPr>
        <w:t>rinceton University, December</w:t>
      </w:r>
      <w:r w:rsidRPr="00CE045A">
        <w:rPr>
          <w:rFonts w:ascii="Times New Roman" w:hAnsi="Times New Roman"/>
          <w:sz w:val="22"/>
          <w:szCs w:val="22"/>
        </w:rPr>
        <w:t>, 2010.</w:t>
      </w:r>
    </w:p>
    <w:p w14:paraId="32B26C1C" w14:textId="77777777" w:rsidR="007B60B9" w:rsidRPr="00CE045A" w:rsidRDefault="007B60B9" w:rsidP="003278B2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>Phill</w:t>
      </w:r>
      <w:r w:rsidR="001501D3" w:rsidRPr="00CE045A">
        <w:rPr>
          <w:rFonts w:ascii="Times New Roman" w:hAnsi="Times New Roman"/>
          <w:bCs/>
          <w:sz w:val="22"/>
          <w:szCs w:val="22"/>
        </w:rPr>
        <w:t>ips Andover Academy, November</w:t>
      </w:r>
      <w:r w:rsidRPr="00CE045A">
        <w:rPr>
          <w:rFonts w:ascii="Times New Roman" w:hAnsi="Times New Roman"/>
          <w:bCs/>
          <w:sz w:val="22"/>
          <w:szCs w:val="22"/>
        </w:rPr>
        <w:t>, 2010.</w:t>
      </w:r>
    </w:p>
    <w:p w14:paraId="01EA349C" w14:textId="77777777" w:rsidR="007B60B9" w:rsidRPr="00CE045A" w:rsidRDefault="007B60B9" w:rsidP="003278B2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>Third Annual El Paso County Mental Health Law Conference</w:t>
      </w:r>
      <w:r w:rsidR="0068274E" w:rsidRPr="00CE045A">
        <w:rPr>
          <w:rFonts w:ascii="Times New Roman" w:hAnsi="Times New Roman"/>
          <w:bCs/>
          <w:sz w:val="22"/>
          <w:szCs w:val="22"/>
        </w:rPr>
        <w:t>,</w:t>
      </w:r>
      <w:r w:rsidRPr="00CE045A">
        <w:rPr>
          <w:rFonts w:ascii="Times New Roman" w:hAnsi="Times New Roman"/>
          <w:bCs/>
          <w:sz w:val="22"/>
          <w:szCs w:val="22"/>
        </w:rPr>
        <w:t xml:space="preserve"> El </w:t>
      </w:r>
      <w:r w:rsidR="001501D3" w:rsidRPr="00CE045A">
        <w:rPr>
          <w:rFonts w:ascii="Times New Roman" w:hAnsi="Times New Roman"/>
          <w:bCs/>
          <w:sz w:val="22"/>
          <w:szCs w:val="22"/>
        </w:rPr>
        <w:t>Paso, October</w:t>
      </w:r>
      <w:r w:rsidRPr="00CE045A">
        <w:rPr>
          <w:rFonts w:ascii="Times New Roman" w:hAnsi="Times New Roman"/>
          <w:bCs/>
          <w:sz w:val="22"/>
          <w:szCs w:val="22"/>
        </w:rPr>
        <w:t>, 2010.</w:t>
      </w:r>
    </w:p>
    <w:p w14:paraId="10F0EE43" w14:textId="77777777" w:rsidR="007B60B9" w:rsidRPr="00CE045A" w:rsidRDefault="007B60B9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Mercyhur</w:t>
      </w:r>
      <w:r w:rsidR="0068274E" w:rsidRPr="00CE045A">
        <w:rPr>
          <w:rFonts w:ascii="Times New Roman" w:hAnsi="Times New Roman"/>
          <w:sz w:val="22"/>
          <w:szCs w:val="22"/>
        </w:rPr>
        <w:t xml:space="preserve">st Criminal Justice Conference, </w:t>
      </w:r>
      <w:r w:rsidR="001501D3" w:rsidRPr="00CE045A">
        <w:rPr>
          <w:rFonts w:ascii="Times New Roman" w:hAnsi="Times New Roman"/>
          <w:sz w:val="22"/>
          <w:szCs w:val="22"/>
        </w:rPr>
        <w:t>Erie, PA, October</w:t>
      </w:r>
      <w:r w:rsidRPr="00CE045A">
        <w:rPr>
          <w:rFonts w:ascii="Times New Roman" w:hAnsi="Times New Roman"/>
          <w:sz w:val="22"/>
          <w:szCs w:val="22"/>
        </w:rPr>
        <w:t>, 2010.</w:t>
      </w:r>
    </w:p>
    <w:p w14:paraId="05F12C8E" w14:textId="77777777" w:rsidR="00B7542B" w:rsidRPr="00CE045A" w:rsidRDefault="007B60B9" w:rsidP="003278B2">
      <w:pPr>
        <w:keepLines/>
        <w:ind w:left="720" w:hanging="720"/>
        <w:rPr>
          <w:rFonts w:ascii="Times New Roman" w:hAnsi="Times New Roman"/>
          <w:sz w:val="22"/>
          <w:szCs w:val="22"/>
          <w:shd w:val="clear" w:color="auto" w:fill="FFFFFF"/>
        </w:rPr>
      </w:pPr>
      <w:r w:rsidRPr="00CE045A">
        <w:rPr>
          <w:rFonts w:ascii="Times New Roman" w:hAnsi="Times New Roman"/>
          <w:sz w:val="22"/>
          <w:szCs w:val="22"/>
        </w:rPr>
        <w:t>Alaska Addictions Profession</w:t>
      </w:r>
      <w:r w:rsidR="001501D3" w:rsidRPr="00CE045A">
        <w:rPr>
          <w:rFonts w:ascii="Times New Roman" w:hAnsi="Times New Roman"/>
          <w:sz w:val="22"/>
          <w:szCs w:val="22"/>
        </w:rPr>
        <w:t>al Association, Anchorage, May</w:t>
      </w:r>
      <w:r w:rsidRPr="00CE045A">
        <w:rPr>
          <w:rFonts w:ascii="Times New Roman" w:hAnsi="Times New Roman"/>
          <w:sz w:val="22"/>
          <w:szCs w:val="22"/>
        </w:rPr>
        <w:t>, 2010.</w:t>
      </w:r>
    </w:p>
    <w:p w14:paraId="1046EE26" w14:textId="77777777" w:rsidR="007B60B9" w:rsidRPr="00CE045A" w:rsidRDefault="007B60B9" w:rsidP="003278B2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>Cherlin Memorial Lecture, Department of Psychol</w:t>
      </w:r>
      <w:r w:rsidR="001501D3" w:rsidRPr="00CE045A">
        <w:rPr>
          <w:rFonts w:ascii="Times New Roman" w:hAnsi="Times New Roman"/>
          <w:bCs/>
          <w:sz w:val="22"/>
          <w:szCs w:val="22"/>
        </w:rPr>
        <w:t>ogy, Yale University, October</w:t>
      </w:r>
      <w:r w:rsidRPr="00CE045A">
        <w:rPr>
          <w:rFonts w:ascii="Times New Roman" w:hAnsi="Times New Roman"/>
          <w:bCs/>
          <w:sz w:val="22"/>
          <w:szCs w:val="22"/>
        </w:rPr>
        <w:t>, 2009.</w:t>
      </w:r>
    </w:p>
    <w:p w14:paraId="0C2AE1E1" w14:textId="77777777" w:rsidR="007B60B9" w:rsidRPr="00CE045A" w:rsidRDefault="007B60B9" w:rsidP="003278B2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>Award address for Distinguished Contributions to Research in Public Policy, American Psychological Association, Toronto, August, 2009.</w:t>
      </w:r>
    </w:p>
    <w:p w14:paraId="64281F72" w14:textId="77777777" w:rsidR="007B60B9" w:rsidRPr="00CE045A" w:rsidRDefault="007B60B9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>MacArthur Foundation Models for Change Annual</w:t>
      </w:r>
      <w:r w:rsidR="001501D3" w:rsidRPr="00CE045A">
        <w:rPr>
          <w:rFonts w:ascii="Times New Roman" w:hAnsi="Times New Roman"/>
          <w:bCs/>
          <w:sz w:val="22"/>
          <w:szCs w:val="22"/>
        </w:rPr>
        <w:t xml:space="preserve"> Meeting, Washington, December</w:t>
      </w:r>
      <w:r w:rsidRPr="00CE045A">
        <w:rPr>
          <w:rFonts w:ascii="Times New Roman" w:hAnsi="Times New Roman"/>
          <w:bCs/>
          <w:sz w:val="22"/>
          <w:szCs w:val="22"/>
        </w:rPr>
        <w:t>, 2008.</w:t>
      </w:r>
    </w:p>
    <w:p w14:paraId="724B46C8" w14:textId="77777777" w:rsidR="007B60B9" w:rsidRPr="00CE045A" w:rsidRDefault="007B60B9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Presidential address, Division of Developmental Psychology, American Psychological Association</w:t>
      </w:r>
      <w:r w:rsidR="0068274E" w:rsidRPr="00CE045A">
        <w:rPr>
          <w:rFonts w:ascii="Times New Roman" w:hAnsi="Times New Roman"/>
          <w:sz w:val="22"/>
          <w:szCs w:val="22"/>
        </w:rPr>
        <w:t>,</w:t>
      </w:r>
      <w:r w:rsidRPr="00CE045A">
        <w:rPr>
          <w:rFonts w:ascii="Times New Roman" w:hAnsi="Times New Roman"/>
          <w:sz w:val="22"/>
          <w:szCs w:val="22"/>
        </w:rPr>
        <w:t xml:space="preserve"> Boston, August, 2008.</w:t>
      </w:r>
    </w:p>
    <w:p w14:paraId="4CE755D9" w14:textId="77777777" w:rsidR="007B60B9" w:rsidRPr="00CE045A" w:rsidRDefault="0074493F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Minnesota Association f</w:t>
      </w:r>
      <w:r w:rsidR="007B60B9" w:rsidRPr="00CE045A">
        <w:rPr>
          <w:rFonts w:ascii="Times New Roman" w:hAnsi="Times New Roman"/>
          <w:sz w:val="22"/>
          <w:szCs w:val="22"/>
        </w:rPr>
        <w:t>or Children’s Mental Hea</w:t>
      </w:r>
      <w:r w:rsidR="001501D3" w:rsidRPr="00CE045A">
        <w:rPr>
          <w:rFonts w:ascii="Times New Roman" w:hAnsi="Times New Roman"/>
          <w:sz w:val="22"/>
          <w:szCs w:val="22"/>
        </w:rPr>
        <w:t>lth, Duluth, Minnesota, April</w:t>
      </w:r>
      <w:r w:rsidR="007B60B9" w:rsidRPr="00CE045A">
        <w:rPr>
          <w:rFonts w:ascii="Times New Roman" w:hAnsi="Times New Roman"/>
          <w:sz w:val="22"/>
          <w:szCs w:val="22"/>
        </w:rPr>
        <w:t>, 2008.</w:t>
      </w:r>
    </w:p>
    <w:p w14:paraId="61D554F3" w14:textId="77777777" w:rsidR="007B60B9" w:rsidRPr="00CE045A" w:rsidRDefault="007B60B9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Jean Piaget Society, Quebec City, June, 2008.</w:t>
      </w:r>
    </w:p>
    <w:p w14:paraId="5028D66D" w14:textId="77777777" w:rsidR="00A83144" w:rsidRPr="00CE045A" w:rsidRDefault="00A83144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 xml:space="preserve">Justin Wise Polier Colloquium, Citizen’s Committee </w:t>
      </w:r>
      <w:r w:rsidR="001501D3" w:rsidRPr="00CE045A">
        <w:rPr>
          <w:rFonts w:ascii="Times New Roman" w:hAnsi="Times New Roman"/>
          <w:bCs/>
          <w:sz w:val="22"/>
          <w:szCs w:val="22"/>
        </w:rPr>
        <w:t>for Children, New York, April</w:t>
      </w:r>
      <w:r w:rsidRPr="00CE045A">
        <w:rPr>
          <w:rFonts w:ascii="Times New Roman" w:hAnsi="Times New Roman"/>
          <w:bCs/>
          <w:sz w:val="22"/>
          <w:szCs w:val="22"/>
        </w:rPr>
        <w:t>, 2007.</w:t>
      </w:r>
    </w:p>
    <w:p w14:paraId="49B6FFDE" w14:textId="77777777" w:rsidR="00A83144" w:rsidRPr="00CE045A" w:rsidRDefault="00A83144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APA Distinguished Scientist Lecture, Rocky Mountain Psychological Association, Phoenix, April, 2005.</w:t>
      </w:r>
    </w:p>
    <w:p w14:paraId="0C82D38C" w14:textId="77777777" w:rsidR="00A83144" w:rsidRPr="00CE045A" w:rsidRDefault="00A83144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Joint Meeting on Adolescent Treatment Eff</w:t>
      </w:r>
      <w:r w:rsidR="001501D3" w:rsidRPr="00CE045A">
        <w:rPr>
          <w:rFonts w:ascii="Times New Roman" w:hAnsi="Times New Roman"/>
          <w:sz w:val="22"/>
          <w:szCs w:val="22"/>
        </w:rPr>
        <w:t>ectiveness, Washington, April</w:t>
      </w:r>
      <w:r w:rsidRPr="00CE045A">
        <w:rPr>
          <w:rFonts w:ascii="Times New Roman" w:hAnsi="Times New Roman"/>
          <w:sz w:val="22"/>
          <w:szCs w:val="22"/>
        </w:rPr>
        <w:t>, 2007.</w:t>
      </w:r>
    </w:p>
    <w:p w14:paraId="11FA6AEB" w14:textId="77777777" w:rsidR="0022067A" w:rsidRPr="00CE045A" w:rsidRDefault="0022067A" w:rsidP="003278B2">
      <w:pPr>
        <w:pStyle w:val="BodyTextIndent"/>
        <w:keepLines/>
        <w:tabs>
          <w:tab w:val="left" w:pos="4320"/>
        </w:tabs>
        <w:rPr>
          <w:snapToGrid/>
          <w:szCs w:val="22"/>
        </w:rPr>
      </w:pPr>
      <w:r w:rsidRPr="00CE045A">
        <w:rPr>
          <w:snapToGrid/>
          <w:szCs w:val="22"/>
        </w:rPr>
        <w:t>Barbara Lemann Memorial Lecture, Tulane University Health Science Center, March, 2005.</w:t>
      </w:r>
    </w:p>
    <w:p w14:paraId="4EE470AB" w14:textId="77777777" w:rsidR="0022067A" w:rsidRPr="00CE045A" w:rsidRDefault="0022067A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napToGrid/>
          <w:sz w:val="22"/>
          <w:szCs w:val="22"/>
        </w:rPr>
      </w:pPr>
      <w:r w:rsidRPr="00CE045A">
        <w:rPr>
          <w:rFonts w:ascii="Times New Roman" w:hAnsi="Times New Roman"/>
          <w:snapToGrid/>
          <w:sz w:val="22"/>
          <w:szCs w:val="22"/>
        </w:rPr>
        <w:t>Russell Barkley Lecture, Department of Psychiatry, University o</w:t>
      </w:r>
      <w:r w:rsidR="0068274E" w:rsidRPr="00CE045A">
        <w:rPr>
          <w:rFonts w:ascii="Times New Roman" w:hAnsi="Times New Roman"/>
          <w:snapToGrid/>
          <w:sz w:val="22"/>
          <w:szCs w:val="22"/>
        </w:rPr>
        <w:t xml:space="preserve">f Massachusetts Medical School, </w:t>
      </w:r>
      <w:r w:rsidR="001501D3" w:rsidRPr="00CE045A">
        <w:rPr>
          <w:rFonts w:ascii="Times New Roman" w:hAnsi="Times New Roman"/>
          <w:snapToGrid/>
          <w:sz w:val="22"/>
          <w:szCs w:val="22"/>
        </w:rPr>
        <w:t>November</w:t>
      </w:r>
      <w:r w:rsidRPr="00CE045A">
        <w:rPr>
          <w:rFonts w:ascii="Times New Roman" w:hAnsi="Times New Roman"/>
          <w:snapToGrid/>
          <w:sz w:val="22"/>
          <w:szCs w:val="22"/>
        </w:rPr>
        <w:t>, 2006.</w:t>
      </w:r>
    </w:p>
    <w:p w14:paraId="2CC32BE9" w14:textId="77777777" w:rsidR="0022067A" w:rsidRPr="00CE045A" w:rsidRDefault="0022067A" w:rsidP="003278B2">
      <w:pPr>
        <w:pStyle w:val="BodyTextIndent"/>
        <w:keepLines/>
        <w:tabs>
          <w:tab w:val="left" w:pos="4320"/>
        </w:tabs>
        <w:rPr>
          <w:bCs/>
          <w:szCs w:val="22"/>
        </w:rPr>
      </w:pPr>
      <w:r w:rsidRPr="00CE045A">
        <w:rPr>
          <w:bCs/>
          <w:szCs w:val="22"/>
        </w:rPr>
        <w:t xml:space="preserve">Master Lecture, XVIII </w:t>
      </w:r>
      <w:proofErr w:type="spellStart"/>
      <w:r w:rsidRPr="00CE045A">
        <w:rPr>
          <w:bCs/>
          <w:szCs w:val="22"/>
        </w:rPr>
        <w:t>Congresso</w:t>
      </w:r>
      <w:proofErr w:type="spellEnd"/>
      <w:r w:rsidRPr="00CE045A">
        <w:rPr>
          <w:bCs/>
          <w:szCs w:val="22"/>
        </w:rPr>
        <w:t xml:space="preserve"> di </w:t>
      </w:r>
      <w:proofErr w:type="spellStart"/>
      <w:r w:rsidRPr="00CE045A">
        <w:rPr>
          <w:bCs/>
          <w:szCs w:val="22"/>
        </w:rPr>
        <w:t>Psicologia</w:t>
      </w:r>
      <w:proofErr w:type="spellEnd"/>
      <w:r w:rsidRPr="00CE045A">
        <w:rPr>
          <w:bCs/>
          <w:szCs w:val="22"/>
        </w:rPr>
        <w:t xml:space="preserve"> </w:t>
      </w:r>
      <w:proofErr w:type="spellStart"/>
      <w:r w:rsidRPr="00CE045A">
        <w:rPr>
          <w:bCs/>
          <w:szCs w:val="22"/>
        </w:rPr>
        <w:t>dello</w:t>
      </w:r>
      <w:proofErr w:type="spellEnd"/>
      <w:r w:rsidRPr="00CE045A">
        <w:rPr>
          <w:bCs/>
          <w:szCs w:val="22"/>
        </w:rPr>
        <w:t xml:space="preserve"> </w:t>
      </w:r>
      <w:proofErr w:type="spellStart"/>
      <w:r w:rsidRPr="00CE045A">
        <w:rPr>
          <w:bCs/>
          <w:szCs w:val="22"/>
        </w:rPr>
        <w:t>Sviluppo</w:t>
      </w:r>
      <w:proofErr w:type="spellEnd"/>
      <w:r w:rsidRPr="00CE045A">
        <w:rPr>
          <w:bCs/>
          <w:szCs w:val="22"/>
        </w:rPr>
        <w:t>, Sciacca, Italy, September, 2004.</w:t>
      </w:r>
    </w:p>
    <w:p w14:paraId="567850AD" w14:textId="77777777" w:rsidR="0022067A" w:rsidRPr="00CE045A" w:rsidRDefault="0022067A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National Family &amp; Parenting Institute, London, April, 2002.</w:t>
      </w:r>
    </w:p>
    <w:p w14:paraId="60BBDE2E" w14:textId="77777777" w:rsidR="0022067A" w:rsidRPr="00CE045A" w:rsidRDefault="0022067A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napToGrid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University of Virginia </w:t>
      </w:r>
      <w:r w:rsidRPr="00CE045A">
        <w:rPr>
          <w:rFonts w:ascii="Times New Roman" w:hAnsi="Times New Roman"/>
          <w:snapToGrid/>
          <w:sz w:val="22"/>
          <w:szCs w:val="22"/>
        </w:rPr>
        <w:t>Institute of La</w:t>
      </w:r>
      <w:r w:rsidR="0068274E" w:rsidRPr="00CE045A">
        <w:rPr>
          <w:rFonts w:ascii="Times New Roman" w:hAnsi="Times New Roman"/>
          <w:snapToGrid/>
          <w:sz w:val="22"/>
          <w:szCs w:val="22"/>
        </w:rPr>
        <w:t xml:space="preserve">w, Psychiatry and Public Policy, </w:t>
      </w:r>
      <w:r w:rsidR="001501D3" w:rsidRPr="00CE045A">
        <w:rPr>
          <w:rFonts w:ascii="Times New Roman" w:hAnsi="Times New Roman"/>
          <w:snapToGrid/>
          <w:sz w:val="22"/>
          <w:szCs w:val="22"/>
        </w:rPr>
        <w:t>Richmond, March</w:t>
      </w:r>
      <w:r w:rsidRPr="00CE045A">
        <w:rPr>
          <w:rFonts w:ascii="Times New Roman" w:hAnsi="Times New Roman"/>
          <w:snapToGrid/>
          <w:sz w:val="22"/>
          <w:szCs w:val="22"/>
        </w:rPr>
        <w:t>, 2002.</w:t>
      </w:r>
    </w:p>
    <w:p w14:paraId="224762AE" w14:textId="77777777" w:rsidR="0022067A" w:rsidRPr="00CE045A" w:rsidRDefault="0022067A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Presidential address, Society for Research on Adolescence, Chicago, March, 2000.</w:t>
      </w:r>
    </w:p>
    <w:p w14:paraId="27A16A21" w14:textId="77777777" w:rsidR="0022067A" w:rsidRPr="00CE045A" w:rsidRDefault="0022067A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Konopka Lecture, University of Minnesota, February, 2000.</w:t>
      </w:r>
    </w:p>
    <w:p w14:paraId="76714150" w14:textId="071A86E7" w:rsidR="0022067A" w:rsidRPr="00CE045A" w:rsidRDefault="0022067A" w:rsidP="003278B2">
      <w:pPr>
        <w:keepLines/>
        <w:tabs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Parent Education Institu</w:t>
      </w:r>
      <w:r w:rsidR="00306AD4" w:rsidRPr="00CE045A">
        <w:rPr>
          <w:rFonts w:ascii="Times New Roman" w:hAnsi="Times New Roman"/>
          <w:sz w:val="22"/>
          <w:szCs w:val="22"/>
        </w:rPr>
        <w:t>te, University of Minnesota, St</w:t>
      </w:r>
      <w:r w:rsidRPr="00CE045A">
        <w:rPr>
          <w:rFonts w:ascii="Times New Roman" w:hAnsi="Times New Roman"/>
          <w:sz w:val="22"/>
          <w:szCs w:val="22"/>
        </w:rPr>
        <w:t>. Paul, June, 2001.</w:t>
      </w:r>
    </w:p>
    <w:p w14:paraId="71E38548" w14:textId="77777777" w:rsidR="00820D07" w:rsidRPr="00CE045A" w:rsidRDefault="00820D07" w:rsidP="003278B2">
      <w:pPr>
        <w:keepLines/>
        <w:tabs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Children, Youth and Families at Risk Program Initiative, Cooperative Extension Service, U.S. Department of Agriculture, San Diego, March, 2001.</w:t>
      </w:r>
    </w:p>
    <w:p w14:paraId="407D18A9" w14:textId="77777777" w:rsidR="00820D07" w:rsidRPr="00CE045A" w:rsidRDefault="00820D07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Cummins Endowment for Adolescent Medicine Lecture, Morristown Memorial Hospital, Morristown, NJ, December, 1999.</w:t>
      </w:r>
    </w:p>
    <w:p w14:paraId="1A27EED4" w14:textId="77777777" w:rsidR="00820D07" w:rsidRPr="00CE045A" w:rsidRDefault="00820D07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Gallagher Lecture, Society for Adolescent Medicine, Los Angeles, March, 1999.</w:t>
      </w:r>
    </w:p>
    <w:p w14:paraId="0901EFEB" w14:textId="77777777" w:rsidR="00D6793A" w:rsidRPr="00CE045A" w:rsidRDefault="00D6793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Colorado Principals’ Center Winter Institute, Denve</w:t>
      </w:r>
      <w:r w:rsidR="001501D3" w:rsidRPr="00CE045A">
        <w:rPr>
          <w:rFonts w:ascii="Times New Roman" w:hAnsi="Times New Roman"/>
          <w:sz w:val="22"/>
          <w:szCs w:val="22"/>
        </w:rPr>
        <w:t>r, February</w:t>
      </w:r>
      <w:r w:rsidRPr="00CE045A">
        <w:rPr>
          <w:rFonts w:ascii="Times New Roman" w:hAnsi="Times New Roman"/>
          <w:sz w:val="22"/>
          <w:szCs w:val="22"/>
        </w:rPr>
        <w:t>, 1997.</w:t>
      </w:r>
    </w:p>
    <w:p w14:paraId="2A5DC6FD" w14:textId="77777777" w:rsidR="00820D07" w:rsidRPr="00CE045A" w:rsidRDefault="00820D07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Golden Apple Foundation Annual Dutch </w:t>
      </w:r>
      <w:proofErr w:type="spellStart"/>
      <w:r w:rsidRPr="00CE045A">
        <w:rPr>
          <w:rFonts w:ascii="Times New Roman" w:hAnsi="Times New Roman"/>
          <w:sz w:val="22"/>
          <w:szCs w:val="22"/>
        </w:rPr>
        <w:t>Koldyke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 Forum, Chicago, October, 1996.</w:t>
      </w:r>
    </w:p>
    <w:p w14:paraId="6AA7AFB9" w14:textId="77777777" w:rsidR="00820D07" w:rsidRPr="00CE045A" w:rsidRDefault="00820D07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Anathan Foundation Lecture, Western Psychiatric Institute and Clinic, University of Pittsburgh Medical Center, September, 1995.</w:t>
      </w:r>
    </w:p>
    <w:p w14:paraId="3E0D47EA" w14:textId="77777777" w:rsidR="00820D07" w:rsidRPr="00CE045A" w:rsidRDefault="00820D07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Goucher College Educational Co</w:t>
      </w:r>
      <w:r w:rsidR="001501D3" w:rsidRPr="00CE045A">
        <w:rPr>
          <w:rFonts w:ascii="Times New Roman" w:hAnsi="Times New Roman"/>
          <w:sz w:val="22"/>
          <w:szCs w:val="22"/>
        </w:rPr>
        <w:t>nference, March</w:t>
      </w:r>
      <w:r w:rsidRPr="00CE045A">
        <w:rPr>
          <w:rFonts w:ascii="Times New Roman" w:hAnsi="Times New Roman"/>
          <w:sz w:val="22"/>
          <w:szCs w:val="22"/>
        </w:rPr>
        <w:t>, 1994.</w:t>
      </w:r>
    </w:p>
    <w:p w14:paraId="1E8CB194" w14:textId="77777777" w:rsidR="00820D07" w:rsidRPr="00CE045A" w:rsidRDefault="00820D07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Matthew Vassar Lecture, Vassar College, New York, September, 1996.</w:t>
      </w:r>
    </w:p>
    <w:p w14:paraId="16853EE1" w14:textId="77777777" w:rsidR="00820D07" w:rsidRPr="00CE045A" w:rsidRDefault="00820D07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European Association for Research on Adolescence, Liège, Belgium, May, 1996.</w:t>
      </w:r>
    </w:p>
    <w:p w14:paraId="10C9F57D" w14:textId="77777777" w:rsidR="00820D07" w:rsidRPr="00CE045A" w:rsidRDefault="00820D07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Delaware Association of School Administrators, Dover, January, 1991.</w:t>
      </w:r>
    </w:p>
    <w:p w14:paraId="2EDB7548" w14:textId="77777777" w:rsidR="00820D07" w:rsidRPr="00CE045A" w:rsidRDefault="00820D07" w:rsidP="003278B2">
      <w:pPr>
        <w:pStyle w:val="BodyTextIndent"/>
        <w:keepLines/>
        <w:rPr>
          <w:szCs w:val="22"/>
        </w:rPr>
      </w:pPr>
      <w:r w:rsidRPr="00CE045A">
        <w:rPr>
          <w:szCs w:val="22"/>
        </w:rPr>
        <w:t>Grantmakers for Children and Youth, San Francisco, November, 1987.</w:t>
      </w:r>
    </w:p>
    <w:p w14:paraId="342F1FD4" w14:textId="77777777" w:rsidR="00820D07" w:rsidRPr="00CE045A" w:rsidRDefault="00820D07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Empire State Organization of Youth Employment Services, Syracuse, June, 1987.</w:t>
      </w:r>
    </w:p>
    <w:p w14:paraId="0EE4C53C" w14:textId="77777777" w:rsidR="00820D07" w:rsidRPr="00CE045A" w:rsidRDefault="00820D07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Vermont Association for Middle Level Ed</w:t>
      </w:r>
      <w:r w:rsidR="001501D3" w:rsidRPr="00CE045A">
        <w:rPr>
          <w:rFonts w:ascii="Times New Roman" w:hAnsi="Times New Roman"/>
          <w:sz w:val="22"/>
          <w:szCs w:val="22"/>
        </w:rPr>
        <w:t>ucation, Burlington, November</w:t>
      </w:r>
      <w:r w:rsidR="008A73F4" w:rsidRPr="00CE045A">
        <w:rPr>
          <w:rFonts w:ascii="Times New Roman" w:hAnsi="Times New Roman"/>
          <w:sz w:val="22"/>
          <w:szCs w:val="22"/>
        </w:rPr>
        <w:t>, 198</w:t>
      </w:r>
      <w:r w:rsidRPr="00CE045A">
        <w:rPr>
          <w:rFonts w:ascii="Times New Roman" w:hAnsi="Times New Roman"/>
          <w:sz w:val="22"/>
          <w:szCs w:val="22"/>
        </w:rPr>
        <w:t>5.</w:t>
      </w:r>
    </w:p>
    <w:p w14:paraId="3E9B8E97" w14:textId="4F960DA8" w:rsidR="00B7542B" w:rsidRPr="00CE045A" w:rsidRDefault="00B7542B" w:rsidP="003278B2">
      <w:pPr>
        <w:keepNext/>
        <w:keepLines/>
        <w:widowControl/>
        <w:rPr>
          <w:rFonts w:ascii="Times New Roman" w:hAnsi="Times New Roman"/>
          <w:bCs/>
          <w:sz w:val="22"/>
          <w:szCs w:val="22"/>
        </w:rPr>
      </w:pPr>
    </w:p>
    <w:p w14:paraId="4A96BD06" w14:textId="77777777" w:rsidR="00977722" w:rsidRPr="00CE045A" w:rsidRDefault="00977722" w:rsidP="003278B2">
      <w:pPr>
        <w:keepNext/>
        <w:keepLines/>
        <w:widowControl/>
        <w:rPr>
          <w:rFonts w:ascii="Times New Roman" w:hAnsi="Times New Roman"/>
          <w:b/>
          <w:sz w:val="22"/>
          <w:szCs w:val="22"/>
        </w:rPr>
      </w:pPr>
    </w:p>
    <w:p w14:paraId="70BA0F7E" w14:textId="77777777" w:rsidR="00945E62" w:rsidRPr="00CE045A" w:rsidRDefault="00D6793A" w:rsidP="003278B2">
      <w:pPr>
        <w:keepNext/>
        <w:keepLines/>
        <w:widowControl/>
        <w:ind w:left="720" w:hanging="720"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 xml:space="preserve">Invited Talks </w:t>
      </w:r>
    </w:p>
    <w:p w14:paraId="2CF15068" w14:textId="12D845DB" w:rsidR="003D52AA" w:rsidRDefault="003D52AA" w:rsidP="003278B2">
      <w:pPr>
        <w:widowControl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</w:p>
    <w:p w14:paraId="7BD4A313" w14:textId="51595651" w:rsidR="00552A9A" w:rsidRDefault="00552A9A" w:rsidP="003278B2">
      <w:pPr>
        <w:widowControl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Alan Hu Foundation (Webinar), February, 2025.</w:t>
      </w:r>
    </w:p>
    <w:p w14:paraId="393C34BE" w14:textId="77777777" w:rsidR="00011FB9" w:rsidRDefault="00011FB9" w:rsidP="00011FB9">
      <w:pPr>
        <w:widowControl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City Club of Cleveland, March, 2024.</w:t>
      </w:r>
    </w:p>
    <w:p w14:paraId="55C0421A" w14:textId="77777777" w:rsidR="00011FB9" w:rsidRDefault="00011FB9" w:rsidP="00011FB9">
      <w:pPr>
        <w:widowControl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Parent to Parent Winchester (Massachusetts), January, 2024.</w:t>
      </w:r>
    </w:p>
    <w:p w14:paraId="56366322" w14:textId="4748EF32" w:rsidR="00005D7A" w:rsidRDefault="00005D7A" w:rsidP="003278B2">
      <w:pPr>
        <w:widowControl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Osher Lifelong Learning Institute, Berkshire County Community College, November, 2023.</w:t>
      </w:r>
    </w:p>
    <w:p w14:paraId="57761F3F" w14:textId="0C453A6F" w:rsidR="004626C6" w:rsidRPr="00CE045A" w:rsidRDefault="004626C6" w:rsidP="003278B2">
      <w:pPr>
        <w:widowControl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Chappaqua</w:t>
      </w:r>
      <w:r w:rsidR="001F7096">
        <w:rPr>
          <w:rFonts w:ascii="Times New Roman" w:hAnsi="Times New Roman"/>
          <w:sz w:val="22"/>
          <w:szCs w:val="22"/>
        </w:rPr>
        <w:t xml:space="preserve"> (New York)</w:t>
      </w:r>
      <w:r>
        <w:rPr>
          <w:rFonts w:ascii="Times New Roman" w:hAnsi="Times New Roman"/>
          <w:sz w:val="22"/>
          <w:szCs w:val="22"/>
        </w:rPr>
        <w:t xml:space="preserve"> </w:t>
      </w:r>
      <w:r w:rsidR="001F7096">
        <w:rPr>
          <w:rFonts w:ascii="Times New Roman" w:hAnsi="Times New Roman"/>
          <w:sz w:val="22"/>
          <w:szCs w:val="22"/>
        </w:rPr>
        <w:t>Central</w:t>
      </w:r>
      <w:r>
        <w:rPr>
          <w:rFonts w:ascii="Times New Roman" w:hAnsi="Times New Roman"/>
          <w:sz w:val="22"/>
          <w:szCs w:val="22"/>
        </w:rPr>
        <w:t xml:space="preserve"> School District, July, 2023.</w:t>
      </w:r>
    </w:p>
    <w:p w14:paraId="2B0F817A" w14:textId="40811DC4" w:rsidR="004626C6" w:rsidRDefault="004626C6" w:rsidP="00105A12">
      <w:pPr>
        <w:widowControl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Aspen Ideas Festival, Aspen, June, 2023.</w:t>
      </w:r>
    </w:p>
    <w:p w14:paraId="7AED17B3" w14:textId="0619E915" w:rsidR="00105A12" w:rsidRDefault="00105A12" w:rsidP="00105A12">
      <w:pPr>
        <w:widowControl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Neuroscience and Law Center, Fordham University Law School, November, 2022.</w:t>
      </w:r>
    </w:p>
    <w:p w14:paraId="02475042" w14:textId="77777777" w:rsidR="00947DD4" w:rsidRPr="00D5511C" w:rsidRDefault="00947DD4" w:rsidP="00947DD4">
      <w:pPr>
        <w:widowControl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D5511C">
        <w:rPr>
          <w:rFonts w:ascii="Times New Roman" w:hAnsi="Times New Roman"/>
          <w:sz w:val="22"/>
          <w:szCs w:val="22"/>
        </w:rPr>
        <w:t xml:space="preserve">Regional Organization for Child and Adolescent Psychiatry, </w:t>
      </w:r>
      <w:r>
        <w:rPr>
          <w:rFonts w:ascii="Times New Roman" w:hAnsi="Times New Roman"/>
          <w:sz w:val="22"/>
          <w:szCs w:val="22"/>
        </w:rPr>
        <w:t xml:space="preserve">Greater St. Louis Council, </w:t>
      </w:r>
      <w:r w:rsidRPr="00D5511C">
        <w:rPr>
          <w:rFonts w:ascii="Times New Roman" w:hAnsi="Times New Roman"/>
          <w:sz w:val="22"/>
          <w:szCs w:val="22"/>
        </w:rPr>
        <w:t>November, 2021.</w:t>
      </w:r>
    </w:p>
    <w:p w14:paraId="0D054F39" w14:textId="77777777" w:rsidR="009159A5" w:rsidRPr="00CE045A" w:rsidRDefault="009159A5" w:rsidP="009159A5">
      <w:pPr>
        <w:widowControl/>
        <w:tabs>
          <w:tab w:val="left" w:pos="43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Ventura County Department of Probation, September, 2021.</w:t>
      </w:r>
    </w:p>
    <w:p w14:paraId="0B8D372A" w14:textId="7DF0F961" w:rsidR="0098686F" w:rsidRPr="00CE045A" w:rsidRDefault="0098686F" w:rsidP="0098686F">
      <w:pPr>
        <w:widowControl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bookmarkStart w:id="70" w:name="_Hlk82092533"/>
      <w:r w:rsidRPr="00CE045A">
        <w:rPr>
          <w:rFonts w:ascii="Times New Roman" w:hAnsi="Times New Roman"/>
          <w:sz w:val="22"/>
          <w:szCs w:val="22"/>
        </w:rPr>
        <w:t>Colorado Office of the Alternate Defense Council, Annual Forensic Social Work and Forensic Clinical Advocate Annual Conference, Denver, June, 2021.</w:t>
      </w:r>
    </w:p>
    <w:bookmarkEnd w:id="70"/>
    <w:p w14:paraId="4F8EABC9" w14:textId="73227270" w:rsidR="00770789" w:rsidRPr="00CE045A" w:rsidRDefault="00770789" w:rsidP="003278B2">
      <w:pPr>
        <w:widowControl/>
        <w:tabs>
          <w:tab w:val="left" w:pos="43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Chief Probation Officers of California, Sacramento, January, 2021.</w:t>
      </w:r>
    </w:p>
    <w:p w14:paraId="15752980" w14:textId="43408086" w:rsidR="00770789" w:rsidRPr="00CE045A" w:rsidRDefault="00770789" w:rsidP="003278B2">
      <w:pPr>
        <w:widowControl/>
        <w:tabs>
          <w:tab w:val="left" w:pos="43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Texas Judicial Commission on Mental Health, Austin, November, 2020.</w:t>
      </w:r>
    </w:p>
    <w:p w14:paraId="1B7AF54F" w14:textId="2F3C8313" w:rsidR="0097606C" w:rsidRPr="00CE045A" w:rsidRDefault="0097606C" w:rsidP="003278B2">
      <w:pPr>
        <w:widowControl/>
        <w:tabs>
          <w:tab w:val="left" w:pos="43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Family Action Network, Chicago, October, 2020</w:t>
      </w:r>
    </w:p>
    <w:p w14:paraId="349B4A23" w14:textId="30D94D65" w:rsidR="00EA1175" w:rsidRPr="00CE045A" w:rsidRDefault="00EA1175" w:rsidP="003278B2">
      <w:pPr>
        <w:widowControl/>
        <w:tabs>
          <w:tab w:val="left" w:pos="43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Chief Probation Officers of California, Sacramento, August, 2020.</w:t>
      </w:r>
    </w:p>
    <w:p w14:paraId="3A036DE7" w14:textId="4EBA90A2" w:rsidR="00400058" w:rsidRPr="00CE045A" w:rsidRDefault="00400058" w:rsidP="003278B2">
      <w:pPr>
        <w:widowControl/>
        <w:tabs>
          <w:tab w:val="left" w:pos="43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Lena Pope, Fort Worth, October, 2019</w:t>
      </w:r>
    </w:p>
    <w:p w14:paraId="1DC8FFC7" w14:textId="4DE3DF89" w:rsidR="001A67F8" w:rsidRPr="00CE045A" w:rsidRDefault="001A67F8" w:rsidP="003278B2">
      <w:pPr>
        <w:widowControl/>
        <w:tabs>
          <w:tab w:val="left" w:pos="43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Learning &amp; the Brain, New York, May, 2019.</w:t>
      </w:r>
    </w:p>
    <w:p w14:paraId="09389D06" w14:textId="6B57AE5C" w:rsidR="001B3C16" w:rsidRPr="00CE045A" w:rsidRDefault="001B3C16" w:rsidP="003278B2">
      <w:pPr>
        <w:widowControl/>
        <w:tabs>
          <w:tab w:val="left" w:pos="43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Flintridge Preparatory School, La Canada, California, April, 2019.</w:t>
      </w:r>
    </w:p>
    <w:p w14:paraId="67F91C77" w14:textId="2E4FA48F" w:rsidR="003E21A3" w:rsidRPr="00CE045A" w:rsidRDefault="003E21A3" w:rsidP="003278B2">
      <w:pPr>
        <w:widowControl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napToGrid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Washington State House of Representatives Committee on Public Safety, Seattle, November, 2018.</w:t>
      </w:r>
    </w:p>
    <w:p w14:paraId="2C5D76CC" w14:textId="640FC899" w:rsidR="00A6019C" w:rsidRPr="00CE045A" w:rsidRDefault="00A6019C" w:rsidP="003278B2">
      <w:pPr>
        <w:widowControl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Neuroscience School of Advanced Studies, Venice, Italy, September, 2018</w:t>
      </w:r>
      <w:r w:rsidR="00645C56" w:rsidRPr="00CE045A">
        <w:rPr>
          <w:rFonts w:ascii="Times New Roman" w:hAnsi="Times New Roman"/>
          <w:sz w:val="22"/>
          <w:szCs w:val="22"/>
        </w:rPr>
        <w:t>.</w:t>
      </w:r>
    </w:p>
    <w:p w14:paraId="14C7C6BD" w14:textId="6D8542B8" w:rsidR="00824306" w:rsidRPr="00CE045A" w:rsidRDefault="00824306" w:rsidP="003278B2">
      <w:pPr>
        <w:widowControl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WGBH Innovation </w:t>
      </w:r>
      <w:proofErr w:type="spellStart"/>
      <w:r w:rsidRPr="00CE045A">
        <w:rPr>
          <w:rFonts w:ascii="Times New Roman" w:hAnsi="Times New Roman"/>
          <w:sz w:val="22"/>
          <w:szCs w:val="22"/>
        </w:rPr>
        <w:t>IdeaLab</w:t>
      </w:r>
      <w:proofErr w:type="spellEnd"/>
      <w:r w:rsidRPr="00CE045A">
        <w:rPr>
          <w:rFonts w:ascii="Times New Roman" w:hAnsi="Times New Roman"/>
          <w:sz w:val="22"/>
          <w:szCs w:val="22"/>
        </w:rPr>
        <w:t>, Boston, November, 2017.</w:t>
      </w:r>
    </w:p>
    <w:p w14:paraId="4F200332" w14:textId="77777777" w:rsidR="00824306" w:rsidRPr="00CE045A" w:rsidRDefault="00824306" w:rsidP="003278B2">
      <w:pPr>
        <w:widowControl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Montclair Kimberly Academy, Montclair, NJ, November, 2017.</w:t>
      </w:r>
    </w:p>
    <w:p w14:paraId="1DBF6932" w14:textId="77777777" w:rsidR="00D16B35" w:rsidRPr="00CE045A" w:rsidRDefault="00D16B35" w:rsidP="003278B2">
      <w:pPr>
        <w:widowControl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Center for Neuroscience and Society, University of Pennsylvania, October, 2017.</w:t>
      </w:r>
    </w:p>
    <w:p w14:paraId="75928C46" w14:textId="43435471" w:rsidR="00A103A9" w:rsidRPr="00CE045A" w:rsidRDefault="00A103A9" w:rsidP="003278B2">
      <w:pPr>
        <w:widowControl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World Bank and Brazilian Ministry of Education, Brasilia, September, 2017.</w:t>
      </w:r>
    </w:p>
    <w:p w14:paraId="0B33299D" w14:textId="698F342B" w:rsidR="002804E8" w:rsidRPr="00CE045A" w:rsidRDefault="002804E8" w:rsidP="003278B2">
      <w:pPr>
        <w:keepNext/>
        <w:keepLines/>
        <w:widowControl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Princeton HealthCare System, Princeton, NJ, August, 2017.</w:t>
      </w:r>
    </w:p>
    <w:p w14:paraId="62DC1376" w14:textId="77777777" w:rsidR="00DC048B" w:rsidRPr="00CE045A" w:rsidRDefault="00DC048B" w:rsidP="003278B2">
      <w:pPr>
        <w:keepNext/>
        <w:keepLines/>
        <w:widowControl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OECD, Conference on The Future of Education and Skills, Lisbon, May, 2017.</w:t>
      </w:r>
    </w:p>
    <w:p w14:paraId="1A1E2849" w14:textId="77777777" w:rsidR="009D155B" w:rsidRPr="00CE045A" w:rsidRDefault="009D155B" w:rsidP="003278B2">
      <w:pPr>
        <w:keepNext/>
        <w:keepLines/>
        <w:widowControl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Child Mind Institute, New York, April, 2017.</w:t>
      </w:r>
    </w:p>
    <w:p w14:paraId="16490649" w14:textId="77777777" w:rsidR="009615CA" w:rsidRPr="00CE045A" w:rsidRDefault="009615CA" w:rsidP="003278B2">
      <w:pPr>
        <w:keepNext/>
        <w:keepLines/>
        <w:widowControl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Federal Reserve System, Washington, March, 2017.</w:t>
      </w:r>
    </w:p>
    <w:p w14:paraId="0A82D213" w14:textId="77777777" w:rsidR="009615CA" w:rsidRPr="00CE045A" w:rsidRDefault="009615CA" w:rsidP="003278B2">
      <w:pPr>
        <w:keepNext/>
        <w:keepLines/>
        <w:widowControl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Miss Edgar’s and Miss Cramp’s School, Westmount, Quebec, March, 2017.</w:t>
      </w:r>
    </w:p>
    <w:p w14:paraId="0183FAF8" w14:textId="77777777" w:rsidR="00D9709C" w:rsidRPr="00CE045A" w:rsidRDefault="00D9709C" w:rsidP="003278B2">
      <w:pPr>
        <w:pStyle w:val="BodyTextIndent"/>
        <w:widowControl/>
        <w:ind w:left="0" w:firstLine="0"/>
        <w:rPr>
          <w:szCs w:val="22"/>
        </w:rPr>
      </w:pPr>
      <w:r w:rsidRPr="00CE045A">
        <w:rPr>
          <w:szCs w:val="22"/>
        </w:rPr>
        <w:t>Aspen Institute Society of Fellows, Aspen, August, 2016.</w:t>
      </w:r>
    </w:p>
    <w:p w14:paraId="3F3F9B90" w14:textId="77777777" w:rsidR="00D9709C" w:rsidRPr="00CE045A" w:rsidRDefault="00D9709C" w:rsidP="003278B2">
      <w:pPr>
        <w:pStyle w:val="BodyTextIndent"/>
        <w:widowControl/>
        <w:ind w:left="0" w:firstLine="0"/>
        <w:rPr>
          <w:szCs w:val="22"/>
        </w:rPr>
      </w:pPr>
      <w:r w:rsidRPr="00CE045A">
        <w:rPr>
          <w:szCs w:val="22"/>
        </w:rPr>
        <w:t>Aspen Ideas Festival, June, 2016.</w:t>
      </w:r>
    </w:p>
    <w:p w14:paraId="063FC83F" w14:textId="77777777" w:rsidR="00D9709C" w:rsidRPr="00CE045A" w:rsidRDefault="00D9709C" w:rsidP="003278B2">
      <w:pPr>
        <w:pStyle w:val="BodyTextIndent"/>
        <w:widowControl/>
        <w:ind w:left="0" w:firstLine="0"/>
        <w:rPr>
          <w:szCs w:val="22"/>
        </w:rPr>
      </w:pPr>
      <w:r w:rsidRPr="00CE045A">
        <w:rPr>
          <w:szCs w:val="22"/>
        </w:rPr>
        <w:t>The Ford Foundation, June, 2016.</w:t>
      </w:r>
    </w:p>
    <w:p w14:paraId="2857D41F" w14:textId="651FADA3" w:rsidR="00175DD7" w:rsidRPr="00CE045A" w:rsidRDefault="00175DD7" w:rsidP="003278B2">
      <w:pPr>
        <w:pStyle w:val="BodyTextIndent"/>
        <w:widowControl/>
        <w:ind w:left="0" w:firstLine="0"/>
        <w:rPr>
          <w:szCs w:val="22"/>
        </w:rPr>
      </w:pPr>
      <w:r w:rsidRPr="00CE045A">
        <w:rPr>
          <w:szCs w:val="22"/>
        </w:rPr>
        <w:t>Bermuda Sloop Foundation, Hamilton, Bermuda, June, 2016.</w:t>
      </w:r>
    </w:p>
    <w:p w14:paraId="05E02C6B" w14:textId="70F55B19" w:rsidR="00523D97" w:rsidRPr="00CE045A" w:rsidRDefault="00523D97" w:rsidP="003278B2">
      <w:pPr>
        <w:pStyle w:val="BodyTextIndent"/>
        <w:widowControl/>
        <w:ind w:left="0" w:firstLine="0"/>
        <w:rPr>
          <w:szCs w:val="22"/>
        </w:rPr>
      </w:pPr>
      <w:r w:rsidRPr="00CE045A">
        <w:rPr>
          <w:szCs w:val="22"/>
        </w:rPr>
        <w:t>Trinity School and Dalton School, New York, April, 2016.</w:t>
      </w:r>
    </w:p>
    <w:p w14:paraId="730F8991" w14:textId="007037F4" w:rsidR="00183330" w:rsidRPr="00CE045A" w:rsidRDefault="00183330" w:rsidP="003278B2">
      <w:pPr>
        <w:pStyle w:val="BodyTextIndent"/>
        <w:widowControl/>
        <w:ind w:left="0" w:firstLine="0"/>
        <w:rPr>
          <w:szCs w:val="22"/>
        </w:rPr>
      </w:pPr>
      <w:r w:rsidRPr="00CE045A">
        <w:rPr>
          <w:szCs w:val="22"/>
        </w:rPr>
        <w:t>Clinton Global Initiative Winter Meeting, New York, February, 2016.</w:t>
      </w:r>
    </w:p>
    <w:p w14:paraId="361D6E7F" w14:textId="567E740F" w:rsidR="00183330" w:rsidRPr="00CE045A" w:rsidRDefault="00183330" w:rsidP="003278B2">
      <w:pPr>
        <w:pStyle w:val="BodyTextIndent"/>
        <w:widowControl/>
        <w:ind w:left="0" w:firstLine="0"/>
        <w:rPr>
          <w:szCs w:val="22"/>
        </w:rPr>
      </w:pPr>
      <w:r w:rsidRPr="00CE045A">
        <w:rPr>
          <w:szCs w:val="22"/>
        </w:rPr>
        <w:t>St. Clements School, Toronto, February, 2016.</w:t>
      </w:r>
    </w:p>
    <w:p w14:paraId="2224CA7E" w14:textId="545EDE2E" w:rsidR="00183330" w:rsidRPr="00CE045A" w:rsidRDefault="00183330" w:rsidP="003278B2">
      <w:pPr>
        <w:pStyle w:val="BodyTextIndent"/>
        <w:widowControl/>
        <w:ind w:left="0" w:firstLine="0"/>
        <w:rPr>
          <w:szCs w:val="22"/>
        </w:rPr>
      </w:pPr>
      <w:r w:rsidRPr="00CE045A">
        <w:rPr>
          <w:szCs w:val="22"/>
        </w:rPr>
        <w:t>Hinsdale School District, Hinsdale, IL, January, 2016.</w:t>
      </w:r>
    </w:p>
    <w:p w14:paraId="7878FAC5" w14:textId="1679A941" w:rsidR="00183330" w:rsidRPr="00CE045A" w:rsidRDefault="00183330" w:rsidP="003278B2">
      <w:pPr>
        <w:pStyle w:val="BodyTextIndent"/>
        <w:widowControl/>
        <w:ind w:left="0" w:firstLine="0"/>
        <w:rPr>
          <w:szCs w:val="22"/>
        </w:rPr>
      </w:pPr>
      <w:r w:rsidRPr="00CE045A">
        <w:rPr>
          <w:szCs w:val="22"/>
        </w:rPr>
        <w:t>DuPage County Health Department, Wheaton, IL, January, 2016.</w:t>
      </w:r>
    </w:p>
    <w:p w14:paraId="54393DD8" w14:textId="33065F10" w:rsidR="00183330" w:rsidRPr="00CE045A" w:rsidRDefault="00183330" w:rsidP="003278B2">
      <w:pPr>
        <w:pStyle w:val="BodyTextIndent"/>
        <w:widowControl/>
        <w:ind w:left="0" w:firstLine="0"/>
        <w:rPr>
          <w:szCs w:val="22"/>
        </w:rPr>
      </w:pPr>
      <w:r w:rsidRPr="00CE045A">
        <w:rPr>
          <w:szCs w:val="22"/>
        </w:rPr>
        <w:t>Glenbard Parent Series, Glen Ellyn, IL, January, 2016.</w:t>
      </w:r>
    </w:p>
    <w:p w14:paraId="40A67488" w14:textId="77777777" w:rsidR="00463330" w:rsidRPr="00CE045A" w:rsidRDefault="00463330" w:rsidP="003278B2">
      <w:pPr>
        <w:pStyle w:val="BodyTextIndent"/>
        <w:widowControl/>
        <w:ind w:left="0" w:firstLine="0"/>
        <w:rPr>
          <w:bCs/>
          <w:szCs w:val="22"/>
        </w:rPr>
      </w:pPr>
      <w:r w:rsidRPr="00CE045A">
        <w:rPr>
          <w:szCs w:val="22"/>
        </w:rPr>
        <w:t>National Governors Association, Center for Best Practices, Washington, December, 2015</w:t>
      </w:r>
      <w:r w:rsidR="006F7827" w:rsidRPr="00CE045A">
        <w:rPr>
          <w:szCs w:val="22"/>
        </w:rPr>
        <w:t>.</w:t>
      </w:r>
    </w:p>
    <w:p w14:paraId="4CD15B93" w14:textId="77777777" w:rsidR="00C47CC3" w:rsidRPr="00CE045A" w:rsidRDefault="00C47CC3" w:rsidP="003278B2">
      <w:pPr>
        <w:pStyle w:val="BodyTextIndent"/>
        <w:widowControl/>
        <w:ind w:left="0" w:firstLine="0"/>
        <w:rPr>
          <w:bCs/>
          <w:szCs w:val="22"/>
        </w:rPr>
      </w:pPr>
      <w:r w:rsidRPr="00CE045A">
        <w:rPr>
          <w:bCs/>
          <w:szCs w:val="22"/>
        </w:rPr>
        <w:t>Jacobs Foundation, Zurich, December, 2015</w:t>
      </w:r>
      <w:r w:rsidR="006F7827" w:rsidRPr="00CE045A">
        <w:rPr>
          <w:bCs/>
          <w:szCs w:val="22"/>
        </w:rPr>
        <w:t>.</w:t>
      </w:r>
    </w:p>
    <w:p w14:paraId="16B2EBE6" w14:textId="77777777" w:rsidR="00C47CC3" w:rsidRPr="00CE045A" w:rsidRDefault="00C47CC3" w:rsidP="003278B2">
      <w:pPr>
        <w:pStyle w:val="BodyTextIndent"/>
        <w:widowControl/>
        <w:ind w:left="0" w:firstLine="0"/>
        <w:rPr>
          <w:bCs/>
          <w:szCs w:val="22"/>
        </w:rPr>
      </w:pPr>
      <w:r w:rsidRPr="00CE045A">
        <w:rPr>
          <w:bCs/>
          <w:szCs w:val="22"/>
        </w:rPr>
        <w:t>Seven College Conference, Smith College, December, 2015</w:t>
      </w:r>
      <w:r w:rsidR="006F7827" w:rsidRPr="00CE045A">
        <w:rPr>
          <w:bCs/>
          <w:szCs w:val="22"/>
        </w:rPr>
        <w:t>.</w:t>
      </w:r>
    </w:p>
    <w:p w14:paraId="691093B2" w14:textId="77777777" w:rsidR="00E92CCD" w:rsidRPr="00CE045A" w:rsidRDefault="00E92CCD" w:rsidP="003278B2">
      <w:pPr>
        <w:pStyle w:val="BodyTextIndent"/>
        <w:widowControl/>
        <w:ind w:left="0" w:firstLine="0"/>
        <w:rPr>
          <w:bCs/>
          <w:szCs w:val="22"/>
        </w:rPr>
      </w:pPr>
      <w:r w:rsidRPr="00CE045A">
        <w:rPr>
          <w:bCs/>
          <w:szCs w:val="22"/>
        </w:rPr>
        <w:t>The Shipley School, Bryn Mawr, PA, November, 2015</w:t>
      </w:r>
      <w:r w:rsidR="006F7827" w:rsidRPr="00CE045A">
        <w:rPr>
          <w:bCs/>
          <w:szCs w:val="22"/>
        </w:rPr>
        <w:t>.</w:t>
      </w:r>
    </w:p>
    <w:p w14:paraId="3BFEF5E5" w14:textId="77777777" w:rsidR="00E574E2" w:rsidRPr="00CE045A" w:rsidRDefault="00E574E2" w:rsidP="003278B2">
      <w:pPr>
        <w:pStyle w:val="BodyTextIndent"/>
        <w:widowControl/>
        <w:ind w:left="0" w:firstLine="0"/>
        <w:rPr>
          <w:bCs/>
          <w:szCs w:val="22"/>
        </w:rPr>
      </w:pPr>
      <w:r w:rsidRPr="00CE045A">
        <w:rPr>
          <w:bCs/>
          <w:szCs w:val="22"/>
        </w:rPr>
        <w:t>Center for Law, Brain, and Behavior, Harvard Law School, November, 2015.</w:t>
      </w:r>
    </w:p>
    <w:p w14:paraId="3F2C310D" w14:textId="77777777" w:rsidR="000701A3" w:rsidRPr="00CE045A" w:rsidRDefault="000701A3" w:rsidP="003278B2">
      <w:pPr>
        <w:pStyle w:val="BodyTextIndent"/>
        <w:widowControl/>
        <w:ind w:left="0" w:firstLine="0"/>
        <w:rPr>
          <w:bCs/>
          <w:szCs w:val="22"/>
        </w:rPr>
      </w:pPr>
      <w:r w:rsidRPr="00CE045A">
        <w:rPr>
          <w:bCs/>
          <w:szCs w:val="22"/>
        </w:rPr>
        <w:t>Temple Law Review Symposium, Temple University, October, 2015.</w:t>
      </w:r>
    </w:p>
    <w:p w14:paraId="1D6297EA" w14:textId="77777777" w:rsidR="0088255E" w:rsidRPr="00CE045A" w:rsidRDefault="0088255E" w:rsidP="003278B2">
      <w:pPr>
        <w:pStyle w:val="BodyTextIndent"/>
        <w:widowControl/>
        <w:ind w:left="0" w:firstLine="0"/>
        <w:rPr>
          <w:bCs/>
          <w:szCs w:val="22"/>
        </w:rPr>
      </w:pPr>
      <w:r w:rsidRPr="00CE045A">
        <w:rPr>
          <w:bCs/>
          <w:szCs w:val="22"/>
        </w:rPr>
        <w:t>Philadelphia Family Court Judges, September, 2015</w:t>
      </w:r>
      <w:r w:rsidR="00C65909" w:rsidRPr="00CE045A">
        <w:rPr>
          <w:bCs/>
          <w:szCs w:val="22"/>
        </w:rPr>
        <w:t>.</w:t>
      </w:r>
    </w:p>
    <w:p w14:paraId="6A6ABDD4" w14:textId="77777777" w:rsidR="009437EC" w:rsidRPr="00CE045A" w:rsidRDefault="009437EC" w:rsidP="003278B2">
      <w:pPr>
        <w:pStyle w:val="BodyTextIndent"/>
        <w:widowControl/>
        <w:ind w:left="0" w:firstLine="0"/>
        <w:rPr>
          <w:bCs/>
          <w:szCs w:val="22"/>
        </w:rPr>
      </w:pPr>
      <w:r w:rsidRPr="00CE045A">
        <w:rPr>
          <w:bCs/>
          <w:szCs w:val="22"/>
        </w:rPr>
        <w:t>Neshaminy School District, Langhorne, PA, September, 2015.</w:t>
      </w:r>
    </w:p>
    <w:p w14:paraId="1C015558" w14:textId="77777777" w:rsidR="00AB534E" w:rsidRPr="00CE045A" w:rsidRDefault="00AB534E" w:rsidP="003278B2">
      <w:pPr>
        <w:pStyle w:val="BodyTextIndent"/>
        <w:widowControl/>
        <w:ind w:left="0" w:firstLine="0"/>
        <w:rPr>
          <w:bCs/>
          <w:szCs w:val="22"/>
        </w:rPr>
      </w:pPr>
      <w:r w:rsidRPr="00CE045A">
        <w:rPr>
          <w:bCs/>
          <w:szCs w:val="22"/>
        </w:rPr>
        <w:t>Aspen Ideas Festival, Aspen, July, 2015.</w:t>
      </w:r>
    </w:p>
    <w:p w14:paraId="7A33D6F3" w14:textId="77777777" w:rsidR="00923BA5" w:rsidRPr="00CE045A" w:rsidRDefault="00923BA5" w:rsidP="003278B2">
      <w:pPr>
        <w:pStyle w:val="BodyTextIndent"/>
        <w:widowControl/>
        <w:ind w:left="0" w:firstLine="0"/>
        <w:rPr>
          <w:bCs/>
          <w:szCs w:val="22"/>
        </w:rPr>
      </w:pPr>
      <w:r w:rsidRPr="00CE045A">
        <w:rPr>
          <w:bCs/>
          <w:szCs w:val="22"/>
        </w:rPr>
        <w:t>The Philadelphia School, Philadelphia</w:t>
      </w:r>
      <w:r w:rsidR="00AB534E" w:rsidRPr="00CE045A">
        <w:rPr>
          <w:bCs/>
          <w:szCs w:val="22"/>
        </w:rPr>
        <w:t>, May, 2015.</w:t>
      </w:r>
    </w:p>
    <w:p w14:paraId="31CA1B25" w14:textId="77777777" w:rsidR="00BA2D88" w:rsidRPr="00CE045A" w:rsidRDefault="00BA2D88" w:rsidP="003278B2">
      <w:pPr>
        <w:pStyle w:val="BodyTextIndent"/>
        <w:widowControl/>
        <w:ind w:left="0" w:firstLine="0"/>
        <w:rPr>
          <w:bCs/>
          <w:szCs w:val="22"/>
        </w:rPr>
      </w:pPr>
      <w:r w:rsidRPr="00CE045A">
        <w:rPr>
          <w:bCs/>
          <w:szCs w:val="22"/>
        </w:rPr>
        <w:t>Woodrow Wilson School, Princeton University</w:t>
      </w:r>
      <w:r w:rsidR="00AB534E" w:rsidRPr="00CE045A">
        <w:rPr>
          <w:bCs/>
          <w:szCs w:val="22"/>
        </w:rPr>
        <w:t>, April, 2015.</w:t>
      </w:r>
    </w:p>
    <w:p w14:paraId="31801F74" w14:textId="77777777" w:rsidR="009B450C" w:rsidRPr="00CE045A" w:rsidRDefault="009B450C" w:rsidP="003278B2">
      <w:pPr>
        <w:pStyle w:val="BodyTextIndent"/>
        <w:widowControl/>
        <w:ind w:left="0" w:firstLine="0"/>
        <w:rPr>
          <w:bCs/>
          <w:szCs w:val="22"/>
        </w:rPr>
      </w:pPr>
      <w:r w:rsidRPr="00CE045A">
        <w:rPr>
          <w:bCs/>
          <w:szCs w:val="22"/>
        </w:rPr>
        <w:t>Vera Institute of Justice, Congressional Briefing, Washington, February, 2015</w:t>
      </w:r>
    </w:p>
    <w:p w14:paraId="1B4363C9" w14:textId="77777777" w:rsidR="00EB0F39" w:rsidRPr="00CE045A" w:rsidRDefault="00EB0F39" w:rsidP="003278B2">
      <w:pPr>
        <w:pStyle w:val="BodyTextIndent"/>
        <w:widowControl/>
        <w:ind w:left="0" w:firstLine="0"/>
        <w:rPr>
          <w:bCs/>
          <w:szCs w:val="22"/>
        </w:rPr>
      </w:pPr>
      <w:r w:rsidRPr="00CE045A">
        <w:rPr>
          <w:bCs/>
          <w:szCs w:val="22"/>
        </w:rPr>
        <w:t>Glenbard Parent Series, Glen Ellyn, IL</w:t>
      </w:r>
      <w:r w:rsidR="005F55AF" w:rsidRPr="00CE045A">
        <w:rPr>
          <w:bCs/>
          <w:szCs w:val="22"/>
        </w:rPr>
        <w:t>, November, 2014</w:t>
      </w:r>
      <w:r w:rsidR="002E6B16" w:rsidRPr="00CE045A">
        <w:rPr>
          <w:bCs/>
          <w:szCs w:val="22"/>
        </w:rPr>
        <w:t>.</w:t>
      </w:r>
    </w:p>
    <w:p w14:paraId="0357C3CE" w14:textId="77777777" w:rsidR="00EB0F39" w:rsidRPr="00CE045A" w:rsidRDefault="00EB0F39" w:rsidP="003278B2">
      <w:pPr>
        <w:pStyle w:val="BodyTextIndent"/>
        <w:widowControl/>
        <w:ind w:left="0" w:firstLine="0"/>
        <w:rPr>
          <w:bCs/>
          <w:szCs w:val="22"/>
        </w:rPr>
      </w:pPr>
      <w:r w:rsidRPr="00CE045A">
        <w:rPr>
          <w:bCs/>
          <w:szCs w:val="22"/>
        </w:rPr>
        <w:t>Family Action Network, Northfield, IL, November, 2014</w:t>
      </w:r>
      <w:r w:rsidR="002E6B16" w:rsidRPr="00CE045A">
        <w:rPr>
          <w:bCs/>
          <w:szCs w:val="22"/>
        </w:rPr>
        <w:t>.</w:t>
      </w:r>
    </w:p>
    <w:p w14:paraId="58FF68A3" w14:textId="77777777" w:rsidR="00693209" w:rsidRPr="00CE045A" w:rsidRDefault="00693209" w:rsidP="003278B2">
      <w:pPr>
        <w:pStyle w:val="BodyTextIndent"/>
        <w:widowControl/>
        <w:ind w:left="0" w:firstLine="0"/>
        <w:rPr>
          <w:bCs/>
          <w:szCs w:val="22"/>
        </w:rPr>
      </w:pPr>
      <w:r w:rsidRPr="00CE045A">
        <w:rPr>
          <w:bCs/>
          <w:szCs w:val="22"/>
        </w:rPr>
        <w:t>Family Action Network, Evanston, November, 2014</w:t>
      </w:r>
      <w:r w:rsidR="002E6B16" w:rsidRPr="00CE045A">
        <w:rPr>
          <w:bCs/>
          <w:szCs w:val="22"/>
        </w:rPr>
        <w:t>.</w:t>
      </w:r>
    </w:p>
    <w:p w14:paraId="595E14E6" w14:textId="77777777" w:rsidR="00B96F4C" w:rsidRPr="00CE045A" w:rsidRDefault="00B96F4C" w:rsidP="003278B2">
      <w:pPr>
        <w:pStyle w:val="BodyTextIndent"/>
        <w:widowControl/>
        <w:ind w:left="0" w:firstLine="0"/>
        <w:rPr>
          <w:bCs/>
          <w:szCs w:val="22"/>
        </w:rPr>
      </w:pPr>
      <w:r w:rsidRPr="00CE045A">
        <w:rPr>
          <w:bCs/>
          <w:szCs w:val="22"/>
        </w:rPr>
        <w:t>School of Education, University of California, Irvine, October, 2014</w:t>
      </w:r>
      <w:r w:rsidR="002E6B16" w:rsidRPr="00CE045A">
        <w:rPr>
          <w:bCs/>
          <w:szCs w:val="22"/>
        </w:rPr>
        <w:t>.</w:t>
      </w:r>
    </w:p>
    <w:p w14:paraId="095493AD" w14:textId="77777777" w:rsidR="00B96F4C" w:rsidRPr="00CE045A" w:rsidRDefault="00B96F4C" w:rsidP="003278B2">
      <w:pPr>
        <w:pStyle w:val="BodyTextIndent"/>
        <w:widowControl/>
        <w:ind w:left="0" w:firstLine="0"/>
        <w:rPr>
          <w:bCs/>
          <w:szCs w:val="22"/>
        </w:rPr>
      </w:pPr>
      <w:r w:rsidRPr="00CE045A">
        <w:rPr>
          <w:bCs/>
          <w:szCs w:val="22"/>
        </w:rPr>
        <w:t>College of Health and Behavioral Sciences, Chapman University, October, 2014</w:t>
      </w:r>
      <w:r w:rsidR="002E6B16" w:rsidRPr="00CE045A">
        <w:rPr>
          <w:bCs/>
          <w:szCs w:val="22"/>
        </w:rPr>
        <w:t>.</w:t>
      </w:r>
    </w:p>
    <w:p w14:paraId="0CB1F857" w14:textId="77777777" w:rsidR="00B96F4C" w:rsidRPr="00CE045A" w:rsidRDefault="00B96F4C" w:rsidP="003278B2">
      <w:pPr>
        <w:pStyle w:val="BodyTextIndent"/>
        <w:widowControl/>
        <w:ind w:left="0" w:firstLine="0"/>
        <w:rPr>
          <w:bCs/>
          <w:szCs w:val="22"/>
        </w:rPr>
      </w:pPr>
      <w:r w:rsidRPr="00CE045A">
        <w:rPr>
          <w:bCs/>
          <w:szCs w:val="22"/>
        </w:rPr>
        <w:t>The Pacific Club, Newport Beach, October, 2014</w:t>
      </w:r>
      <w:r w:rsidR="002E6B16" w:rsidRPr="00CE045A">
        <w:rPr>
          <w:bCs/>
          <w:szCs w:val="22"/>
        </w:rPr>
        <w:t>.</w:t>
      </w:r>
    </w:p>
    <w:p w14:paraId="2290E6B1" w14:textId="77777777" w:rsidR="00B96F4C" w:rsidRPr="00CE045A" w:rsidRDefault="00B96F4C" w:rsidP="003278B2">
      <w:pPr>
        <w:pStyle w:val="BodyTextIndent"/>
        <w:widowControl/>
        <w:ind w:left="0" w:firstLine="0"/>
        <w:rPr>
          <w:bCs/>
          <w:szCs w:val="22"/>
        </w:rPr>
      </w:pPr>
      <w:r w:rsidRPr="00CE045A">
        <w:rPr>
          <w:bCs/>
          <w:szCs w:val="22"/>
        </w:rPr>
        <w:t>Free Library of Philadelphia, September, 2014</w:t>
      </w:r>
      <w:r w:rsidR="002E6B16" w:rsidRPr="00CE045A">
        <w:rPr>
          <w:bCs/>
          <w:szCs w:val="22"/>
        </w:rPr>
        <w:t>.</w:t>
      </w:r>
    </w:p>
    <w:p w14:paraId="2BEED9E9" w14:textId="77777777" w:rsidR="00B96F4C" w:rsidRPr="00CE045A" w:rsidRDefault="00B96F4C" w:rsidP="003278B2">
      <w:pPr>
        <w:pStyle w:val="BodyTextIndent"/>
        <w:widowControl/>
        <w:ind w:left="0" w:firstLine="0"/>
        <w:rPr>
          <w:bCs/>
          <w:szCs w:val="22"/>
        </w:rPr>
      </w:pPr>
      <w:r w:rsidRPr="00CE045A">
        <w:rPr>
          <w:bCs/>
          <w:szCs w:val="22"/>
        </w:rPr>
        <w:t>Town Hall, Seattle, September, 2014</w:t>
      </w:r>
      <w:r w:rsidR="002E6B16" w:rsidRPr="00CE045A">
        <w:rPr>
          <w:bCs/>
          <w:szCs w:val="22"/>
        </w:rPr>
        <w:t>.</w:t>
      </w:r>
    </w:p>
    <w:p w14:paraId="052A8FAC" w14:textId="77777777" w:rsidR="00B96F4C" w:rsidRPr="00CE045A" w:rsidRDefault="00B96F4C" w:rsidP="003278B2">
      <w:pPr>
        <w:pStyle w:val="BodyTextIndent"/>
        <w:widowControl/>
        <w:rPr>
          <w:bCs/>
          <w:szCs w:val="22"/>
        </w:rPr>
      </w:pPr>
      <w:r w:rsidRPr="00CE045A">
        <w:rPr>
          <w:bCs/>
          <w:szCs w:val="22"/>
        </w:rPr>
        <w:t>Education/Psychology Library, University of California, Berkeley, September, 2014</w:t>
      </w:r>
      <w:r w:rsidR="002E6B16" w:rsidRPr="00CE045A">
        <w:rPr>
          <w:bCs/>
          <w:szCs w:val="22"/>
        </w:rPr>
        <w:t>.</w:t>
      </w:r>
    </w:p>
    <w:p w14:paraId="4CD66CA9" w14:textId="77777777" w:rsidR="00B96F4C" w:rsidRPr="00CE045A" w:rsidRDefault="00B96F4C" w:rsidP="003278B2">
      <w:pPr>
        <w:pStyle w:val="BodyTextIndent"/>
        <w:widowControl/>
        <w:rPr>
          <w:bCs/>
          <w:szCs w:val="22"/>
        </w:rPr>
      </w:pPr>
      <w:r w:rsidRPr="00CE045A">
        <w:rPr>
          <w:bCs/>
          <w:szCs w:val="22"/>
        </w:rPr>
        <w:t>Graduate School of Education, Harvard University, September, 2014</w:t>
      </w:r>
      <w:r w:rsidR="002E6B16" w:rsidRPr="00CE045A">
        <w:rPr>
          <w:bCs/>
          <w:szCs w:val="22"/>
        </w:rPr>
        <w:t>.</w:t>
      </w:r>
    </w:p>
    <w:p w14:paraId="59136B8E" w14:textId="77777777" w:rsidR="00B96F4C" w:rsidRPr="00CE045A" w:rsidRDefault="00B96F4C" w:rsidP="003278B2">
      <w:pPr>
        <w:pStyle w:val="BodyTextIndent"/>
        <w:widowControl/>
        <w:rPr>
          <w:bCs/>
          <w:szCs w:val="22"/>
        </w:rPr>
      </w:pPr>
      <w:r w:rsidRPr="00CE045A">
        <w:rPr>
          <w:bCs/>
          <w:szCs w:val="22"/>
        </w:rPr>
        <w:t>Teachers College, Columbia University, September, 2014</w:t>
      </w:r>
      <w:r w:rsidR="002E6B16" w:rsidRPr="00CE045A">
        <w:rPr>
          <w:bCs/>
          <w:szCs w:val="22"/>
        </w:rPr>
        <w:t>.</w:t>
      </w:r>
    </w:p>
    <w:p w14:paraId="59121075" w14:textId="77777777" w:rsidR="0054575A" w:rsidRPr="00CE045A" w:rsidRDefault="0054575A" w:rsidP="003278B2">
      <w:pPr>
        <w:pStyle w:val="BodyTextIndent"/>
        <w:widowControl/>
        <w:rPr>
          <w:bCs/>
          <w:szCs w:val="22"/>
        </w:rPr>
      </w:pPr>
      <w:r w:rsidRPr="00CE045A">
        <w:rPr>
          <w:bCs/>
          <w:szCs w:val="22"/>
        </w:rPr>
        <w:t>Masters in Applied Positive Psychology Program, University of Pennsylvania, September, 2014</w:t>
      </w:r>
      <w:r w:rsidR="002E6B16" w:rsidRPr="00CE045A">
        <w:rPr>
          <w:bCs/>
          <w:szCs w:val="22"/>
        </w:rPr>
        <w:t>.</w:t>
      </w:r>
    </w:p>
    <w:p w14:paraId="250E4B99" w14:textId="77777777" w:rsidR="00CF76E9" w:rsidRPr="00CE045A" w:rsidRDefault="00CF76E9" w:rsidP="003278B2">
      <w:pPr>
        <w:pStyle w:val="BodyTextIndent"/>
        <w:widowControl/>
        <w:rPr>
          <w:szCs w:val="22"/>
        </w:rPr>
      </w:pPr>
      <w:r w:rsidRPr="00CE045A">
        <w:rPr>
          <w:bCs/>
          <w:szCs w:val="22"/>
        </w:rPr>
        <w:t>Conference on the Third Decade of Life, Volkswagen Foundation, Hannover, Germany, June, 2014.</w:t>
      </w:r>
    </w:p>
    <w:p w14:paraId="3076E00F" w14:textId="77777777" w:rsidR="00CF76E9" w:rsidRPr="00CE045A" w:rsidRDefault="00CF76E9" w:rsidP="003278B2">
      <w:pPr>
        <w:pStyle w:val="BodyTextIndent"/>
        <w:widowControl/>
        <w:rPr>
          <w:szCs w:val="22"/>
        </w:rPr>
      </w:pPr>
      <w:r w:rsidRPr="00CE045A">
        <w:rPr>
          <w:bCs/>
          <w:snapToGrid/>
          <w:szCs w:val="22"/>
        </w:rPr>
        <w:t xml:space="preserve">Workshop on </w:t>
      </w:r>
      <w:r w:rsidRPr="00CE045A">
        <w:rPr>
          <w:bCs/>
          <w:szCs w:val="22"/>
        </w:rPr>
        <w:t>Development of Recommendations for the Assessment of Adolescents’ Competence in Clinical Care. World Health Organization, Brocher Foundation, Geneva, June, 2014.</w:t>
      </w:r>
    </w:p>
    <w:p w14:paraId="5B7E711F" w14:textId="77777777" w:rsidR="00073CDA" w:rsidRPr="00CE045A" w:rsidRDefault="00073CDA" w:rsidP="003278B2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>Conference on Preventing and Responding to Prescription Drug Abuse on Campus, Temple University, June, 2014.</w:t>
      </w:r>
    </w:p>
    <w:p w14:paraId="1CC68BA7" w14:textId="77777777" w:rsidR="00A66951" w:rsidRPr="00CE045A" w:rsidRDefault="00A66951" w:rsidP="003278B2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 xml:space="preserve">Hamilton Project Forum, National Press Club, </w:t>
      </w:r>
      <w:r w:rsidR="006B390D" w:rsidRPr="00CE045A">
        <w:rPr>
          <w:rFonts w:ascii="Times New Roman" w:hAnsi="Times New Roman"/>
          <w:bCs/>
          <w:sz w:val="22"/>
          <w:szCs w:val="22"/>
        </w:rPr>
        <w:t xml:space="preserve">Washington, </w:t>
      </w:r>
      <w:r w:rsidRPr="00CE045A">
        <w:rPr>
          <w:rFonts w:ascii="Times New Roman" w:hAnsi="Times New Roman"/>
          <w:bCs/>
          <w:sz w:val="22"/>
          <w:szCs w:val="22"/>
        </w:rPr>
        <w:t>May, 2014.</w:t>
      </w:r>
    </w:p>
    <w:p w14:paraId="07E853E6" w14:textId="77777777" w:rsidR="005B44A7" w:rsidRPr="00CE045A" w:rsidRDefault="005B44A7" w:rsidP="003278B2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>Institute of Medicine, Committee on the Health Implications of Raising the Minimum Age for Purchasing Tobacco Products, April, 2014.</w:t>
      </w:r>
    </w:p>
    <w:p w14:paraId="76E743F1" w14:textId="77777777" w:rsidR="005B01D7" w:rsidRPr="00CE045A" w:rsidRDefault="005B01D7" w:rsidP="003278B2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 xml:space="preserve">Advocates for Children of New Jersey, </w:t>
      </w:r>
      <w:r w:rsidR="005B75AB" w:rsidRPr="00CE045A">
        <w:rPr>
          <w:rFonts w:ascii="Times New Roman" w:hAnsi="Times New Roman"/>
          <w:bCs/>
          <w:sz w:val="22"/>
          <w:szCs w:val="22"/>
        </w:rPr>
        <w:t xml:space="preserve">East Windsor, New Jersey, </w:t>
      </w:r>
      <w:r w:rsidRPr="00CE045A">
        <w:rPr>
          <w:rFonts w:ascii="Times New Roman" w:hAnsi="Times New Roman"/>
          <w:bCs/>
          <w:sz w:val="22"/>
          <w:szCs w:val="22"/>
        </w:rPr>
        <w:t>March, 2014.</w:t>
      </w:r>
    </w:p>
    <w:p w14:paraId="212666E5" w14:textId="77777777" w:rsidR="00522A35" w:rsidRPr="00CE045A" w:rsidRDefault="00522A35" w:rsidP="003278B2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>Camden County Council on Alcoholism and Drug Abuse, Camden, December, 2013.</w:t>
      </w:r>
    </w:p>
    <w:p w14:paraId="594619DC" w14:textId="77777777" w:rsidR="00522A35" w:rsidRPr="00CE045A" w:rsidRDefault="00522A35" w:rsidP="003278B2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>Talks to Teachers, University of Pennsylvania, November, 2013.</w:t>
      </w:r>
    </w:p>
    <w:p w14:paraId="715AEF60" w14:textId="77777777" w:rsidR="00B7542B" w:rsidRPr="00CE045A" w:rsidRDefault="00D6793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P</w:t>
      </w:r>
      <w:r w:rsidR="00B7542B" w:rsidRPr="00CE045A">
        <w:rPr>
          <w:rFonts w:ascii="Times New Roman" w:hAnsi="Times New Roman"/>
          <w:sz w:val="22"/>
          <w:szCs w:val="22"/>
        </w:rPr>
        <w:t>reconference on evolutionary psychology, Society for Research in Child Development, Seattle, April, 2013.</w:t>
      </w:r>
    </w:p>
    <w:p w14:paraId="489E29A4" w14:textId="77777777" w:rsidR="005025A7" w:rsidRPr="00CE045A" w:rsidRDefault="005025A7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Colloquium on Law, Neuroscience, and Criminal Justice, Stanford Law School, March, 2013.</w:t>
      </w:r>
    </w:p>
    <w:p w14:paraId="76B0447A" w14:textId="77777777" w:rsidR="005025A7" w:rsidRPr="00CE045A" w:rsidRDefault="005025A7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Casey Family Foundation Board of Trustees, Seattle, February, 2013.</w:t>
      </w:r>
    </w:p>
    <w:p w14:paraId="633FFC99" w14:textId="77777777" w:rsidR="005025A7" w:rsidRPr="00CE045A" w:rsidRDefault="005025A7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National Scientific Council on the Developing Child, Washington, December, 2012.</w:t>
      </w:r>
    </w:p>
    <w:p w14:paraId="28CA5239" w14:textId="77777777" w:rsidR="005025A7" w:rsidRPr="00CE045A" w:rsidRDefault="00D6793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MacArthur Foundation </w:t>
      </w:r>
      <w:r w:rsidR="005025A7" w:rsidRPr="00CE045A">
        <w:rPr>
          <w:rFonts w:ascii="Times New Roman" w:hAnsi="Times New Roman"/>
          <w:sz w:val="22"/>
          <w:szCs w:val="22"/>
        </w:rPr>
        <w:t>Models for Change National Conference, Washington, December, 2012.</w:t>
      </w:r>
    </w:p>
    <w:p w14:paraId="74C129F9" w14:textId="77777777" w:rsidR="00CC0F14" w:rsidRPr="00CE045A" w:rsidRDefault="00CC0F14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Lower Merion School District, Ardmore, Pennsylvania, November, 2012.</w:t>
      </w:r>
    </w:p>
    <w:p w14:paraId="31742A6C" w14:textId="77777777" w:rsidR="00522A35" w:rsidRPr="00CE045A" w:rsidRDefault="00522A35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proofErr w:type="spellStart"/>
      <w:r w:rsidRPr="00CE045A">
        <w:rPr>
          <w:rFonts w:ascii="Times New Roman" w:hAnsi="Times New Roman"/>
          <w:sz w:val="22"/>
          <w:szCs w:val="22"/>
        </w:rPr>
        <w:t>Cuidad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 de Las Ideas, Puebla, Mexico, November, 2012.</w:t>
      </w:r>
    </w:p>
    <w:p w14:paraId="508C398A" w14:textId="77777777" w:rsidR="00CC0F14" w:rsidRPr="00CE045A" w:rsidRDefault="00CC0F14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proofErr w:type="spellStart"/>
      <w:r w:rsidRPr="00CE045A">
        <w:rPr>
          <w:rFonts w:ascii="Times New Roman" w:hAnsi="Times New Roman"/>
          <w:sz w:val="22"/>
          <w:szCs w:val="22"/>
        </w:rPr>
        <w:t>Calleva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 Research Centre, </w:t>
      </w:r>
      <w:proofErr w:type="spellStart"/>
      <w:r w:rsidRPr="00CE045A">
        <w:rPr>
          <w:rFonts w:ascii="Times New Roman" w:hAnsi="Times New Roman"/>
          <w:sz w:val="22"/>
          <w:szCs w:val="22"/>
        </w:rPr>
        <w:t>Magdelan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 College, University of Oxford, October, 2012.</w:t>
      </w:r>
    </w:p>
    <w:p w14:paraId="2E8847D6" w14:textId="77777777" w:rsidR="00CC0F14" w:rsidRPr="00CE045A" w:rsidRDefault="00CC0F14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Germantown Academy, Philadelphia, October, 2012.</w:t>
      </w:r>
    </w:p>
    <w:p w14:paraId="3D38BB61" w14:textId="77777777" w:rsidR="00AE29B2" w:rsidRPr="00CE045A" w:rsidRDefault="00AE29B2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Conference on Promoting Positive Development in the Third Decade of Life, Center for the Advanced Study in the Behavioral Sciences, Stanford University, June, 2012.</w:t>
      </w:r>
    </w:p>
    <w:p w14:paraId="44793B86" w14:textId="77777777" w:rsidR="005860F9" w:rsidRPr="00CE045A" w:rsidRDefault="005860F9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>University of Minnesota Extension, St. Paul, April, 2012.</w:t>
      </w:r>
    </w:p>
    <w:p w14:paraId="79ED61DD" w14:textId="77777777" w:rsidR="00EC3B17" w:rsidRPr="00CE045A" w:rsidRDefault="00EC3B17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Population Research Center, Columbia University, April, 2012.</w:t>
      </w:r>
    </w:p>
    <w:p w14:paraId="22D0417D" w14:textId="77777777" w:rsidR="000A12BA" w:rsidRPr="00CE045A" w:rsidRDefault="000A12BA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New York State Judicial Institute, White Plains, NY, December, 2011.</w:t>
      </w:r>
    </w:p>
    <w:p w14:paraId="2A6D28F6" w14:textId="77777777" w:rsidR="000A12BA" w:rsidRPr="00CE045A" w:rsidRDefault="000A12BA" w:rsidP="003278B2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>Parents Translational Research Center, University of Pennsylvania, October, 2011.</w:t>
      </w:r>
    </w:p>
    <w:p w14:paraId="38C922F6" w14:textId="77777777" w:rsidR="007A0D84" w:rsidRPr="00CE045A" w:rsidRDefault="007A0D84" w:rsidP="003278B2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>Advocates for Children of New Jersey, East Windsor, New Jersey, April, 2011.</w:t>
      </w:r>
    </w:p>
    <w:p w14:paraId="174EF6AF" w14:textId="77777777" w:rsidR="007A0D84" w:rsidRPr="00CE045A" w:rsidRDefault="007A0D84" w:rsidP="003278B2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>Jacobs Foundation Conference, Marbach, Germany, April, 2011.</w:t>
      </w:r>
    </w:p>
    <w:p w14:paraId="4B5A5DB5" w14:textId="77777777" w:rsidR="00203F3F" w:rsidRPr="00CE045A" w:rsidRDefault="00203F3F" w:rsidP="003278B2">
      <w:pPr>
        <w:keepLines/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Cs/>
          <w:snapToGrid/>
          <w:sz w:val="22"/>
          <w:szCs w:val="22"/>
        </w:rPr>
        <w:t xml:space="preserve">Raymond and Beverly Sackler U.S.A.-U.K. Scientific Forum, The National Academy of Sciences/The Royal Society, Irvine, </w:t>
      </w:r>
      <w:r w:rsidR="00F70A76" w:rsidRPr="00CE045A">
        <w:rPr>
          <w:rFonts w:ascii="Times New Roman" w:hAnsi="Times New Roman"/>
          <w:bCs/>
          <w:snapToGrid/>
          <w:sz w:val="22"/>
          <w:szCs w:val="22"/>
        </w:rPr>
        <w:t xml:space="preserve">CA, </w:t>
      </w:r>
      <w:r w:rsidRPr="00CE045A">
        <w:rPr>
          <w:rFonts w:ascii="Times New Roman" w:hAnsi="Times New Roman"/>
          <w:bCs/>
          <w:snapToGrid/>
          <w:sz w:val="22"/>
          <w:szCs w:val="22"/>
        </w:rPr>
        <w:t>March, 2011.</w:t>
      </w:r>
    </w:p>
    <w:p w14:paraId="64C9C331" w14:textId="77777777" w:rsidR="00203F3F" w:rsidRPr="00CE045A" w:rsidRDefault="00203F3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Jacobs Foundation, Zurich, December, 2010.</w:t>
      </w:r>
    </w:p>
    <w:p w14:paraId="2B5211DC" w14:textId="77777777" w:rsidR="00203F3F" w:rsidRPr="00CE045A" w:rsidRDefault="00203F3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>Citizens for Juvenile Justice Leadership, Boston, December, 2010.</w:t>
      </w:r>
    </w:p>
    <w:p w14:paraId="0683DD59" w14:textId="77777777" w:rsidR="00203F3F" w:rsidRPr="00CE045A" w:rsidRDefault="00203F3F" w:rsidP="003278B2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>Parents of Students of Phillips Academy, Andover, MA, November, 2010.</w:t>
      </w:r>
    </w:p>
    <w:p w14:paraId="0BCF4A32" w14:textId="77777777" w:rsidR="00203F3F" w:rsidRPr="00CE045A" w:rsidRDefault="00203F3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National Institute of Child Health and Human Developme</w:t>
      </w:r>
      <w:r w:rsidR="00F70A76" w:rsidRPr="00CE045A">
        <w:rPr>
          <w:rFonts w:ascii="Times New Roman" w:hAnsi="Times New Roman"/>
          <w:sz w:val="22"/>
          <w:szCs w:val="22"/>
        </w:rPr>
        <w:t>nt,</w:t>
      </w:r>
      <w:r w:rsidRPr="00CE045A">
        <w:rPr>
          <w:rFonts w:ascii="Times New Roman" w:hAnsi="Times New Roman"/>
          <w:sz w:val="22"/>
          <w:szCs w:val="22"/>
        </w:rPr>
        <w:t xml:space="preserve"> Rockville, MD, July, 2010.</w:t>
      </w:r>
    </w:p>
    <w:p w14:paraId="2A5E0FBF" w14:textId="77777777" w:rsidR="00203F3F" w:rsidRPr="00CE045A" w:rsidRDefault="00203F3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German Psychological Association, Dornburg, Germany, June, 2010.</w:t>
      </w:r>
    </w:p>
    <w:p w14:paraId="758ED2F9" w14:textId="77777777" w:rsidR="00B339D7" w:rsidRPr="00CE045A" w:rsidRDefault="00B339D7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Corporate Alliance for Drug Ed</w:t>
      </w:r>
      <w:r w:rsidR="00F70A76" w:rsidRPr="00CE045A">
        <w:rPr>
          <w:rFonts w:ascii="Times New Roman" w:hAnsi="Times New Roman"/>
          <w:sz w:val="22"/>
          <w:szCs w:val="22"/>
        </w:rPr>
        <w:t>ucation</w:t>
      </w:r>
      <w:r w:rsidRPr="00CE045A">
        <w:rPr>
          <w:rFonts w:ascii="Times New Roman" w:hAnsi="Times New Roman"/>
          <w:sz w:val="22"/>
          <w:szCs w:val="22"/>
        </w:rPr>
        <w:t>, Philadelphia, June, 2010.</w:t>
      </w:r>
    </w:p>
    <w:p w14:paraId="03408A54" w14:textId="77777777" w:rsidR="000524B2" w:rsidRPr="00CE045A" w:rsidRDefault="000524B2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Association for Psychological Science, Boston, May, 2010.</w:t>
      </w:r>
    </w:p>
    <w:p w14:paraId="5E077355" w14:textId="77777777" w:rsidR="00B339D7" w:rsidRPr="00CE045A" w:rsidRDefault="00B339D7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Alaska Addictions Professional Association, Anchorage, May, 2010. </w:t>
      </w:r>
    </w:p>
    <w:p w14:paraId="5EE07446" w14:textId="77777777" w:rsidR="00B339D7" w:rsidRPr="00CE045A" w:rsidRDefault="00B339D7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State of Alaska Division of Juvenile Justice, Anchorage, May, 2010.</w:t>
      </w:r>
    </w:p>
    <w:p w14:paraId="63D97D97" w14:textId="77777777" w:rsidR="00B339D7" w:rsidRPr="00CE045A" w:rsidRDefault="00B339D7" w:rsidP="003278B2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>University of Chicago School of Law, April, 2010.</w:t>
      </w:r>
    </w:p>
    <w:p w14:paraId="29B3F3BB" w14:textId="77777777" w:rsidR="00B339D7" w:rsidRPr="00CE045A" w:rsidRDefault="00B339D7" w:rsidP="003278B2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>Bloomberg School of Public Health, The Johns Hopkins University, October, 2009.</w:t>
      </w:r>
    </w:p>
    <w:p w14:paraId="779A19A8" w14:textId="77777777" w:rsidR="00B339D7" w:rsidRPr="00CE045A" w:rsidRDefault="007A0D84" w:rsidP="003278B2">
      <w:pPr>
        <w:keepLines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New York City Bar Association, </w:t>
      </w:r>
      <w:r w:rsidR="00B339D7" w:rsidRPr="00CE045A">
        <w:rPr>
          <w:rFonts w:ascii="Times New Roman" w:hAnsi="Times New Roman"/>
          <w:bCs/>
          <w:sz w:val="22"/>
          <w:szCs w:val="22"/>
        </w:rPr>
        <w:t>New York, May, 2009.</w:t>
      </w:r>
    </w:p>
    <w:p w14:paraId="6DD7423B" w14:textId="77777777" w:rsidR="00B339D7" w:rsidRPr="00CE045A" w:rsidRDefault="00B339D7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Learning and the Brain Society, Washington, May, 2009.</w:t>
      </w:r>
    </w:p>
    <w:p w14:paraId="7614C98A" w14:textId="77777777" w:rsidR="00B339D7" w:rsidRPr="00CE045A" w:rsidRDefault="00B339D7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U.S. House of Representatives Education and Labor Committee, Washington, April, 2009.</w:t>
      </w:r>
    </w:p>
    <w:p w14:paraId="1684B9EF" w14:textId="77777777" w:rsidR="00DD6BAE" w:rsidRPr="00CE045A" w:rsidRDefault="00DD6BAE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>University of North Carolina at Greensboro, January, 2009.</w:t>
      </w:r>
    </w:p>
    <w:p w14:paraId="7CDDB09B" w14:textId="77777777" w:rsidR="0004610B" w:rsidRPr="00CE045A" w:rsidRDefault="0004610B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Woodrow Wilson School of Public and International Affairs, Princeton University, November, 2008. </w:t>
      </w:r>
    </w:p>
    <w:p w14:paraId="5FCD1FA5" w14:textId="77777777" w:rsidR="0004610B" w:rsidRPr="00CE045A" w:rsidRDefault="0004610B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The World Bank, Washington, November, 2008.</w:t>
      </w:r>
    </w:p>
    <w:p w14:paraId="5B43E82A" w14:textId="77777777" w:rsidR="00DD6BAE" w:rsidRPr="00CE045A" w:rsidRDefault="00DD6BAE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Pennsylvania Senate Judiciary Committee, Harrisburg, September, 2008.</w:t>
      </w:r>
    </w:p>
    <w:p w14:paraId="572E6A53" w14:textId="77777777" w:rsidR="007A0D84" w:rsidRPr="00CE045A" w:rsidRDefault="007A0D84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Jacobs Foundation Forum on Youth, Berlin, July, 2008.</w:t>
      </w:r>
    </w:p>
    <w:p w14:paraId="2AB1CE8A" w14:textId="77777777" w:rsidR="007A0D84" w:rsidRPr="00CE045A" w:rsidRDefault="007A0D84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Newkirk Center for Science and Society and the Center for Psychology and Law, University of California, Irvine, May, 2008.</w:t>
      </w:r>
    </w:p>
    <w:p w14:paraId="024D5C8D" w14:textId="77777777" w:rsidR="00DD6BAE" w:rsidRPr="00CE045A" w:rsidRDefault="0074493F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Minnesota Association f</w:t>
      </w:r>
      <w:r w:rsidR="00DD6BAE" w:rsidRPr="00CE045A">
        <w:rPr>
          <w:rFonts w:ascii="Times New Roman" w:hAnsi="Times New Roman"/>
          <w:sz w:val="22"/>
          <w:szCs w:val="22"/>
        </w:rPr>
        <w:t>or Children’s Me</w:t>
      </w:r>
      <w:r w:rsidR="001501D3" w:rsidRPr="00CE045A">
        <w:rPr>
          <w:rFonts w:ascii="Times New Roman" w:hAnsi="Times New Roman"/>
          <w:sz w:val="22"/>
          <w:szCs w:val="22"/>
        </w:rPr>
        <w:t>ntal Health, Duluth</w:t>
      </w:r>
      <w:r w:rsidR="00DD6BAE" w:rsidRPr="00CE045A">
        <w:rPr>
          <w:rFonts w:ascii="Times New Roman" w:hAnsi="Times New Roman"/>
          <w:sz w:val="22"/>
          <w:szCs w:val="22"/>
        </w:rPr>
        <w:t>, April, 2008.</w:t>
      </w:r>
    </w:p>
    <w:p w14:paraId="6CE44D95" w14:textId="77777777" w:rsidR="00DD6BAE" w:rsidRPr="00CE045A" w:rsidRDefault="00DD6BAE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National Institute on the Teaching of Psychology (NITOP), St. Pete Beach, Florida, January, 2008.</w:t>
      </w:r>
    </w:p>
    <w:p w14:paraId="0D814E76" w14:textId="77777777" w:rsidR="00DD6BAE" w:rsidRPr="00CE045A" w:rsidRDefault="00DD6BAE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U.S. Food and Drug Administration, Washington, December, 2007.</w:t>
      </w:r>
    </w:p>
    <w:p w14:paraId="34ABBCB1" w14:textId="77777777" w:rsidR="00DD6BAE" w:rsidRPr="00CE045A" w:rsidRDefault="00DD6BAE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Norfolk Academy, Norfolk, Virginia, November, 2007.</w:t>
      </w:r>
    </w:p>
    <w:p w14:paraId="3B729224" w14:textId="77777777" w:rsidR="00DD6BAE" w:rsidRPr="00CE045A" w:rsidRDefault="00DD6BAE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APA Grand Challenges Summit, Baltimore, October, 2007.</w:t>
      </w:r>
    </w:p>
    <w:p w14:paraId="355D3FA1" w14:textId="77777777" w:rsidR="00DD6BAE" w:rsidRPr="00CE045A" w:rsidRDefault="00DD6BAE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Wisconsin Family Impact Seminar, Madison, October, 2007.</w:t>
      </w:r>
    </w:p>
    <w:p w14:paraId="555EC114" w14:textId="77777777" w:rsidR="00DD6BAE" w:rsidRPr="00CE045A" w:rsidRDefault="00DD6BAE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CAB Health and Recovery Services, Salem State College, Salem, Massachusetts, October, 2007.</w:t>
      </w:r>
    </w:p>
    <w:p w14:paraId="2F2201F2" w14:textId="77777777" w:rsidR="00C879D4" w:rsidRPr="00CE045A" w:rsidRDefault="00C879D4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National Governors’ Association Service Policy Advisors’ Retreat, New Orleans, June, 2007.</w:t>
      </w:r>
    </w:p>
    <w:p w14:paraId="46B1670C" w14:textId="77777777" w:rsidR="00C879D4" w:rsidRPr="00CE045A" w:rsidRDefault="00C879D4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Coalition for Juvenile Justice, Washington, June, 2007.</w:t>
      </w:r>
    </w:p>
    <w:p w14:paraId="1ECB11CD" w14:textId="77777777" w:rsidR="00C879D4" w:rsidRPr="00CE045A" w:rsidRDefault="00C879D4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United States Senate Judiciary Committee, June, 2007. </w:t>
      </w:r>
    </w:p>
    <w:p w14:paraId="6F76A229" w14:textId="77777777" w:rsidR="00C879D4" w:rsidRPr="00CE045A" w:rsidRDefault="00C879D4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Leiden University, The Netherlands, May, 2007.</w:t>
      </w:r>
    </w:p>
    <w:p w14:paraId="3538040B" w14:textId="77777777" w:rsidR="00C879D4" w:rsidRPr="00CE045A" w:rsidRDefault="00C879D4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snapToGrid/>
          <w:sz w:val="22"/>
          <w:szCs w:val="22"/>
        </w:rPr>
        <w:t xml:space="preserve">National Conference of State Legislatures Spring Forum, Washington, April, 2007. </w:t>
      </w:r>
    </w:p>
    <w:p w14:paraId="40FFEB4B" w14:textId="77777777" w:rsidR="00C879D4" w:rsidRPr="00CE045A" w:rsidRDefault="00C879D4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2"/>
          <w:szCs w:val="22"/>
        </w:rPr>
      </w:pPr>
      <w:r w:rsidRPr="00CE045A">
        <w:rPr>
          <w:rFonts w:ascii="Times New Roman" w:hAnsi="Times New Roman"/>
          <w:bCs/>
          <w:sz w:val="22"/>
          <w:szCs w:val="22"/>
        </w:rPr>
        <w:t xml:space="preserve">Philadelphia Prison Society and the </w:t>
      </w:r>
      <w:r w:rsidRPr="00CE045A">
        <w:rPr>
          <w:rFonts w:ascii="Times New Roman" w:hAnsi="Times New Roman"/>
          <w:sz w:val="22"/>
          <w:szCs w:val="22"/>
        </w:rPr>
        <w:t xml:space="preserve">Institute for Violence Research and Prevention, </w:t>
      </w:r>
      <w:r w:rsidR="001501D3" w:rsidRPr="00CE045A">
        <w:rPr>
          <w:rFonts w:ascii="Times New Roman" w:hAnsi="Times New Roman"/>
          <w:sz w:val="22"/>
          <w:szCs w:val="22"/>
        </w:rPr>
        <w:t>Philadelphia</w:t>
      </w:r>
      <w:r w:rsidRPr="00CE045A">
        <w:rPr>
          <w:rFonts w:ascii="Times New Roman" w:hAnsi="Times New Roman"/>
          <w:bCs/>
          <w:sz w:val="22"/>
          <w:szCs w:val="22"/>
        </w:rPr>
        <w:t>, April, 2007.</w:t>
      </w:r>
    </w:p>
    <w:p w14:paraId="34F27928" w14:textId="77777777" w:rsidR="00B607F5" w:rsidRPr="00CE045A" w:rsidRDefault="00B607F5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napToGrid/>
          <w:sz w:val="22"/>
          <w:szCs w:val="22"/>
        </w:rPr>
      </w:pPr>
      <w:r w:rsidRPr="00CE045A">
        <w:rPr>
          <w:rFonts w:ascii="Times New Roman" w:hAnsi="Times New Roman"/>
          <w:snapToGrid/>
          <w:sz w:val="22"/>
          <w:szCs w:val="22"/>
        </w:rPr>
        <w:t>Carrier Clinic, Bridgewater, New Jersey, March, 2007.</w:t>
      </w:r>
    </w:p>
    <w:p w14:paraId="551ED65C" w14:textId="77777777" w:rsidR="00B607F5" w:rsidRPr="00CE045A" w:rsidRDefault="00B607F5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napToGrid/>
          <w:sz w:val="22"/>
          <w:szCs w:val="22"/>
        </w:rPr>
      </w:pPr>
      <w:r w:rsidRPr="00CE045A">
        <w:rPr>
          <w:rFonts w:ascii="Times New Roman" w:hAnsi="Times New Roman"/>
          <w:snapToGrid/>
          <w:sz w:val="22"/>
          <w:szCs w:val="22"/>
        </w:rPr>
        <w:t>City and Juvenile Judges Association, New Orleans, January, 2007.</w:t>
      </w:r>
    </w:p>
    <w:p w14:paraId="1B1277AB" w14:textId="77777777" w:rsidR="00EC4A00" w:rsidRPr="00CE045A" w:rsidRDefault="00EC4A00" w:rsidP="003278B2">
      <w:pPr>
        <w:keepLines/>
        <w:tabs>
          <w:tab w:val="left" w:pos="432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Grantmakers for Children, Youth, and Families, Los Angeles, September, 2006.</w:t>
      </w:r>
    </w:p>
    <w:p w14:paraId="2E859258" w14:textId="77777777" w:rsidR="00EC4A00" w:rsidRPr="00CE045A" w:rsidRDefault="00EC4A00" w:rsidP="003278B2">
      <w:pPr>
        <w:keepLines/>
        <w:tabs>
          <w:tab w:val="left" w:pos="1620"/>
        </w:tabs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NIH conference on Reward Neurocircuitry in Adolescent Development and Decision Making, Bethesda, January, 2006.</w:t>
      </w:r>
    </w:p>
    <w:p w14:paraId="554C0EC9" w14:textId="77777777" w:rsidR="00EC4A00" w:rsidRPr="00CE045A" w:rsidRDefault="00EC4A00" w:rsidP="003278B2">
      <w:pPr>
        <w:keepLines/>
        <w:tabs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Governor’s Commission on College and Career Success, Harrisburg, November, 2005.</w:t>
      </w:r>
    </w:p>
    <w:p w14:paraId="61E02689" w14:textId="77777777" w:rsidR="00B568CE" w:rsidRPr="00CE045A" w:rsidRDefault="00B568CE" w:rsidP="003278B2">
      <w:pPr>
        <w:keepLines/>
        <w:tabs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Grantmakers for Children and Youth, Denver, September, 2005.</w:t>
      </w:r>
    </w:p>
    <w:p w14:paraId="6F3336B9" w14:textId="77777777" w:rsidR="00B568CE" w:rsidRPr="00CE045A" w:rsidRDefault="00B568CE" w:rsidP="003278B2">
      <w:pPr>
        <w:keepLines/>
        <w:tabs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National Institute of Justice</w:t>
      </w:r>
      <w:r w:rsidR="00F70A76" w:rsidRPr="00CE045A">
        <w:rPr>
          <w:rFonts w:ascii="Times New Roman" w:hAnsi="Times New Roman"/>
          <w:sz w:val="22"/>
          <w:szCs w:val="22"/>
        </w:rPr>
        <w:t xml:space="preserve">, </w:t>
      </w:r>
      <w:r w:rsidRPr="00CE045A">
        <w:rPr>
          <w:rFonts w:ascii="Times New Roman" w:hAnsi="Times New Roman"/>
          <w:sz w:val="22"/>
          <w:szCs w:val="22"/>
        </w:rPr>
        <w:t>Washington, July, 2005.</w:t>
      </w:r>
    </w:p>
    <w:p w14:paraId="1AC7590F" w14:textId="77777777" w:rsidR="00B568CE" w:rsidRPr="00CE045A" w:rsidRDefault="00B568CE" w:rsidP="003278B2">
      <w:pPr>
        <w:keepLines/>
        <w:tabs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Subcommittee on Select Education, U.S. House of Representatives Committee on Education and the Workforce, July, 2005.</w:t>
      </w:r>
    </w:p>
    <w:p w14:paraId="6CB0660B" w14:textId="77777777" w:rsidR="00B568CE" w:rsidRPr="00CE045A" w:rsidRDefault="00B568CE" w:rsidP="003278B2">
      <w:pPr>
        <w:keepLines/>
        <w:tabs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Young Presidents’ Organization Southern 7 Chapter, Greenbrier, West Virginia, June, 2005.</w:t>
      </w:r>
    </w:p>
    <w:p w14:paraId="4647ACC8" w14:textId="77777777" w:rsidR="00B568CE" w:rsidRPr="00CE045A" w:rsidRDefault="00B568CE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American Psychological Society, Los Angeles, May, 2005.</w:t>
      </w:r>
    </w:p>
    <w:p w14:paraId="46BC4701" w14:textId="77777777" w:rsidR="00B568CE" w:rsidRPr="00CE045A" w:rsidRDefault="00B568CE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Rock Island/Milan School District, Rock Island, Illinois, April, 2005.</w:t>
      </w:r>
    </w:p>
    <w:p w14:paraId="3FFCBCBE" w14:textId="77777777" w:rsidR="00B568CE" w:rsidRPr="00CE045A" w:rsidRDefault="00B568CE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Chapin Hall, University of Chicago, November, 2004.</w:t>
      </w:r>
    </w:p>
    <w:p w14:paraId="5DE19485" w14:textId="77777777" w:rsidR="00B33FD5" w:rsidRPr="00CE045A" w:rsidRDefault="00B33FD5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Fred Friendly Seminar on Juvenile Justice (produced for PBS)</w:t>
      </w:r>
      <w:r w:rsidR="00D610E6" w:rsidRPr="00CE045A">
        <w:rPr>
          <w:szCs w:val="22"/>
        </w:rPr>
        <w:t xml:space="preserve">. </w:t>
      </w:r>
      <w:r w:rsidRPr="00CE045A">
        <w:rPr>
          <w:szCs w:val="22"/>
        </w:rPr>
        <w:t>Filmed in Berkeley, California, October, 2004.</w:t>
      </w:r>
    </w:p>
    <w:p w14:paraId="320BA7CE" w14:textId="77777777" w:rsidR="00B33FD5" w:rsidRPr="00CE045A" w:rsidRDefault="00B33FD5" w:rsidP="003278B2">
      <w:pPr>
        <w:pStyle w:val="BodyTextIndent"/>
        <w:keepLines/>
        <w:tabs>
          <w:tab w:val="left" w:pos="4320"/>
        </w:tabs>
        <w:rPr>
          <w:bCs/>
          <w:szCs w:val="22"/>
        </w:rPr>
      </w:pPr>
      <w:r w:rsidRPr="00CE045A">
        <w:rPr>
          <w:bCs/>
          <w:szCs w:val="22"/>
        </w:rPr>
        <w:t>Fall Mental Health Forum, Riverbend Foundation, Florence, Alabama, October, 2004.</w:t>
      </w:r>
    </w:p>
    <w:p w14:paraId="04315C7C" w14:textId="77777777" w:rsidR="00B33FD5" w:rsidRPr="00CE045A" w:rsidRDefault="00B33FD5" w:rsidP="003278B2">
      <w:pPr>
        <w:pStyle w:val="BodyTextIndent"/>
        <w:keepLines/>
        <w:tabs>
          <w:tab w:val="left" w:pos="4320"/>
        </w:tabs>
        <w:rPr>
          <w:bCs/>
          <w:szCs w:val="22"/>
        </w:rPr>
      </w:pPr>
      <w:r w:rsidRPr="00CE045A">
        <w:rPr>
          <w:bCs/>
          <w:szCs w:val="22"/>
        </w:rPr>
        <w:t>Illinois State Legislature Taskforce on Trying Juveniles as Adults, Chicago, October, 2004.</w:t>
      </w:r>
    </w:p>
    <w:p w14:paraId="74B5C1EF" w14:textId="77777777" w:rsidR="00B33FD5" w:rsidRPr="00CE045A" w:rsidRDefault="00B33FD5" w:rsidP="003278B2">
      <w:pPr>
        <w:pStyle w:val="BodyTextIndent"/>
        <w:keepLines/>
        <w:tabs>
          <w:tab w:val="left" w:pos="4320"/>
        </w:tabs>
        <w:rPr>
          <w:snapToGrid/>
          <w:szCs w:val="22"/>
        </w:rPr>
      </w:pPr>
      <w:r w:rsidRPr="00CE045A">
        <w:rPr>
          <w:snapToGrid/>
          <w:szCs w:val="22"/>
        </w:rPr>
        <w:t>International Society for Addiction Medicine, Helsinki, June, 2004.</w:t>
      </w:r>
    </w:p>
    <w:p w14:paraId="7BDDD333" w14:textId="77777777" w:rsidR="007A0D84" w:rsidRPr="00CE045A" w:rsidRDefault="007A0D84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Young Presidents’ Organization Philadelphia Forum, May, 2004.</w:t>
      </w:r>
    </w:p>
    <w:p w14:paraId="07FC4298" w14:textId="77777777" w:rsidR="00B33FD5" w:rsidRPr="00CE045A" w:rsidRDefault="00B33FD5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Ohio Juvenile Defenders’ Summit, Dayton, Ohio, April, 2004.</w:t>
      </w:r>
    </w:p>
    <w:p w14:paraId="73936675" w14:textId="77777777" w:rsidR="00B33FD5" w:rsidRPr="00CE045A" w:rsidRDefault="00B33FD5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Young Presidents’ Organization Philadelphia Forum, Marc</w:t>
      </w:r>
      <w:r w:rsidR="007A1C28" w:rsidRPr="00CE045A">
        <w:rPr>
          <w:szCs w:val="22"/>
        </w:rPr>
        <w:t>h</w:t>
      </w:r>
      <w:r w:rsidRPr="00CE045A">
        <w:rPr>
          <w:szCs w:val="22"/>
        </w:rPr>
        <w:t>, 2004.</w:t>
      </w:r>
    </w:p>
    <w:p w14:paraId="78CE7AE8" w14:textId="77777777" w:rsidR="003425DE" w:rsidRPr="00CE045A" w:rsidRDefault="003425DE" w:rsidP="003278B2">
      <w:pPr>
        <w:keepLines/>
        <w:tabs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Young Presidents’ Organization South America University, Rio de Janeiro, Brazil, January, 2004.</w:t>
      </w:r>
    </w:p>
    <w:p w14:paraId="244DFF68" w14:textId="77777777" w:rsidR="003425DE" w:rsidRPr="00CE045A" w:rsidRDefault="003425DE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New York Academy of Sciences, New York, September, 2003.</w:t>
      </w:r>
    </w:p>
    <w:p w14:paraId="5F4C0CA0" w14:textId="77777777" w:rsidR="003425DE" w:rsidRPr="00CE045A" w:rsidRDefault="003425DE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National Consortium on Violence Research (NCOVR) Summer Workshop, San Juan, June, 2003.</w:t>
      </w:r>
    </w:p>
    <w:p w14:paraId="038D39C9" w14:textId="77777777" w:rsidR="003425DE" w:rsidRPr="00CE045A" w:rsidRDefault="003425DE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Urban Institute, San Francisco, May, 2003.</w:t>
      </w:r>
    </w:p>
    <w:p w14:paraId="5BEE7776" w14:textId="77777777" w:rsidR="003425DE" w:rsidRPr="00CE045A" w:rsidRDefault="003425DE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Pennsylvania House of Representatives, Committees on Health and Human Services and Children and Youth, April, 2003.</w:t>
      </w:r>
    </w:p>
    <w:p w14:paraId="6669C07B" w14:textId="77777777" w:rsidR="003425DE" w:rsidRPr="00CE045A" w:rsidRDefault="003425DE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Young Presidents’ Organization Philadelphia Forum, 2003.</w:t>
      </w:r>
    </w:p>
    <w:p w14:paraId="020A2DFE" w14:textId="77777777" w:rsidR="007A1C28" w:rsidRPr="00CE045A" w:rsidRDefault="007A1C28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Master Lecture, Society for Research in Child Development, Tampa, Florida, April, 2003.</w:t>
      </w:r>
    </w:p>
    <w:p w14:paraId="5B930DB0" w14:textId="77777777" w:rsidR="003425DE" w:rsidRPr="00CE045A" w:rsidRDefault="003425DE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National Conference of Juvenile and Family Court Judges, Philadelphia, March, 2003.</w:t>
      </w:r>
    </w:p>
    <w:p w14:paraId="3380FD6B" w14:textId="77777777" w:rsidR="003425DE" w:rsidRPr="00CE045A" w:rsidRDefault="003425DE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Council of Juvenile Corrections Administrators, Charlotte, January, 2003.</w:t>
      </w:r>
    </w:p>
    <w:p w14:paraId="7686D29A" w14:textId="77777777" w:rsidR="007A0D84" w:rsidRPr="00CE045A" w:rsidRDefault="007A0D84" w:rsidP="003278B2">
      <w:pPr>
        <w:keepLines/>
        <w:tabs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Annie E. Casey Foundation Roundtable on Family Strengthening Youth Development, Baltimore, December, 2002.</w:t>
      </w:r>
    </w:p>
    <w:p w14:paraId="2D4A4AE4" w14:textId="77777777" w:rsidR="003425DE" w:rsidRPr="00CE045A" w:rsidRDefault="003425DE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Florida Conference of Circuit Judges, Amelia Island, Florida, December, 2002.</w:t>
      </w:r>
    </w:p>
    <w:p w14:paraId="1627EADE" w14:textId="77777777" w:rsidR="003425DE" w:rsidRPr="00CE045A" w:rsidRDefault="003425DE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University Extension, Iowa State University, October, 2002.</w:t>
      </w:r>
    </w:p>
    <w:p w14:paraId="1469F88E" w14:textId="77777777" w:rsidR="003425DE" w:rsidRPr="00CE045A" w:rsidRDefault="003425DE" w:rsidP="003278B2">
      <w:pPr>
        <w:keepLines/>
        <w:tabs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Iowa State University, October, 2002.</w:t>
      </w:r>
    </w:p>
    <w:p w14:paraId="40711203" w14:textId="77777777" w:rsidR="003425DE" w:rsidRPr="00CE045A" w:rsidRDefault="003425DE" w:rsidP="003278B2">
      <w:pPr>
        <w:keepLines/>
        <w:tabs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Young Presidents’ Organization Prague University, Prague, October, 2002.</w:t>
      </w:r>
    </w:p>
    <w:p w14:paraId="4CCCE04B" w14:textId="77777777" w:rsidR="003425DE" w:rsidRPr="00CE045A" w:rsidRDefault="003425DE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Institute for Adolescent Risk Communication, University of Pennsylvania, June, 2002.</w:t>
      </w:r>
    </w:p>
    <w:p w14:paraId="6AC589F7" w14:textId="77777777" w:rsidR="003425DE" w:rsidRPr="00CE045A" w:rsidRDefault="003425DE" w:rsidP="003278B2">
      <w:pPr>
        <w:pStyle w:val="BodyTextIndent"/>
        <w:keepLines/>
        <w:tabs>
          <w:tab w:val="left" w:pos="4320"/>
        </w:tabs>
        <w:rPr>
          <w:snapToGrid/>
          <w:szCs w:val="22"/>
        </w:rPr>
      </w:pPr>
      <w:r w:rsidRPr="00CE045A">
        <w:rPr>
          <w:szCs w:val="22"/>
        </w:rPr>
        <w:t xml:space="preserve">Adolescent Health Institute, University of New Hampshire Cooperative Extension, Lake Winnipesaukee, New Hampshire, </w:t>
      </w:r>
      <w:r w:rsidRPr="00CE045A">
        <w:rPr>
          <w:snapToGrid/>
          <w:szCs w:val="22"/>
        </w:rPr>
        <w:t>June, 2002.</w:t>
      </w:r>
    </w:p>
    <w:p w14:paraId="374AB813" w14:textId="77777777" w:rsidR="007A0D84" w:rsidRPr="00CE045A" w:rsidRDefault="007A0D84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National Consortium on Violence Research (NCOVR) Summer Workshop, St. Augustine, Florida, June, 2002.</w:t>
      </w:r>
    </w:p>
    <w:p w14:paraId="488487BE" w14:textId="77777777" w:rsidR="007A0D84" w:rsidRPr="00CE045A" w:rsidRDefault="007A0D84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White House Conference on Character and Community, June, 2002.</w:t>
      </w:r>
    </w:p>
    <w:p w14:paraId="1F5871DF" w14:textId="77777777" w:rsidR="00F70A76" w:rsidRPr="00CE045A" w:rsidRDefault="00F70A76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Brookings Institution, Washington, May, 2002.</w:t>
      </w:r>
    </w:p>
    <w:p w14:paraId="1F15366E" w14:textId="77777777" w:rsidR="007B4F3F" w:rsidRPr="00CE045A" w:rsidRDefault="007B4F3F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Practical Parenting Partnerships, Lake Osage, Missouri, April, 2002.</w:t>
      </w:r>
    </w:p>
    <w:p w14:paraId="0BD5D934" w14:textId="77777777" w:rsidR="00632F76" w:rsidRPr="00CE045A" w:rsidRDefault="00632F76" w:rsidP="003278B2">
      <w:pPr>
        <w:keepLines/>
        <w:tabs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European Association for Research on Adolescence Summer School, </w:t>
      </w:r>
      <w:proofErr w:type="spellStart"/>
      <w:r w:rsidRPr="00CE045A">
        <w:rPr>
          <w:rFonts w:ascii="Times New Roman" w:hAnsi="Times New Roman"/>
          <w:sz w:val="22"/>
          <w:szCs w:val="22"/>
        </w:rPr>
        <w:t>Puidoux-Chexbres</w:t>
      </w:r>
      <w:proofErr w:type="spellEnd"/>
      <w:r w:rsidRPr="00CE045A">
        <w:rPr>
          <w:rFonts w:ascii="Times New Roman" w:hAnsi="Times New Roman"/>
          <w:sz w:val="22"/>
          <w:szCs w:val="22"/>
        </w:rPr>
        <w:t>, Switzerland, July, 2001.</w:t>
      </w:r>
    </w:p>
    <w:p w14:paraId="25FA5F0F" w14:textId="77777777" w:rsidR="00632F76" w:rsidRPr="00CE045A" w:rsidRDefault="00632F76" w:rsidP="003278B2">
      <w:pPr>
        <w:keepLines/>
        <w:tabs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Young Presidents’ Organization Venice University, Venice, Italy, June, 2001.</w:t>
      </w:r>
    </w:p>
    <w:p w14:paraId="111D7AA6" w14:textId="77777777" w:rsidR="00632F76" w:rsidRPr="00CE045A" w:rsidRDefault="000C1215" w:rsidP="003278B2">
      <w:pPr>
        <w:keepLines/>
        <w:tabs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National </w:t>
      </w:r>
      <w:r w:rsidR="00632F76" w:rsidRPr="00CE045A">
        <w:rPr>
          <w:rFonts w:ascii="Times New Roman" w:hAnsi="Times New Roman"/>
          <w:sz w:val="22"/>
          <w:szCs w:val="22"/>
        </w:rPr>
        <w:t>Institute of Justice, Washington, March, 2001.</w:t>
      </w:r>
    </w:p>
    <w:p w14:paraId="32F6EEA0" w14:textId="77777777" w:rsidR="00632F76" w:rsidRPr="00CE045A" w:rsidRDefault="00632F76" w:rsidP="003278B2">
      <w:pPr>
        <w:keepLines/>
        <w:tabs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Casey Journalism Conference,</w:t>
      </w:r>
      <w:r w:rsidR="00681399" w:rsidRPr="00CE045A">
        <w:rPr>
          <w:rFonts w:ascii="Times New Roman" w:hAnsi="Times New Roman"/>
          <w:sz w:val="22"/>
          <w:szCs w:val="22"/>
        </w:rPr>
        <w:t xml:space="preserve"> College Park, Maryland, June</w:t>
      </w:r>
      <w:r w:rsidRPr="00CE045A">
        <w:rPr>
          <w:rFonts w:ascii="Times New Roman" w:hAnsi="Times New Roman"/>
          <w:sz w:val="22"/>
          <w:szCs w:val="22"/>
        </w:rPr>
        <w:t>, 2000.</w:t>
      </w:r>
    </w:p>
    <w:p w14:paraId="462D2C11" w14:textId="77777777" w:rsidR="00632F76" w:rsidRPr="00CE045A" w:rsidRDefault="00632F76" w:rsidP="003278B2">
      <w:pPr>
        <w:keepLines/>
        <w:tabs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Brookings Institution, Washington, May, 2000.</w:t>
      </w:r>
    </w:p>
    <w:p w14:paraId="4E006E01" w14:textId="77777777" w:rsidR="0048264A" w:rsidRPr="00CE045A" w:rsidRDefault="0048264A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White House Conference on Teenagers, May, 2000.</w:t>
      </w:r>
    </w:p>
    <w:p w14:paraId="0188F070" w14:textId="77777777" w:rsidR="00903D02" w:rsidRPr="00CE045A" w:rsidRDefault="00903D02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Congressional Research Briefing, Joint Center for Poverty Research, Washington, January, 2000.</w:t>
      </w:r>
    </w:p>
    <w:p w14:paraId="7D7CA484" w14:textId="77777777" w:rsidR="00903D02" w:rsidRPr="00CE045A" w:rsidRDefault="00903D02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Bill and Melinda Gates Foundation and the Daniel J. Evans Graduate School of Public Affairs of</w:t>
      </w:r>
      <w:r w:rsidR="007A0D84" w:rsidRPr="00CE045A">
        <w:rPr>
          <w:szCs w:val="22"/>
        </w:rPr>
        <w:t xml:space="preserve"> the University of Washington, Kirkland, Washington, </w:t>
      </w:r>
      <w:r w:rsidRPr="00CE045A">
        <w:rPr>
          <w:szCs w:val="22"/>
        </w:rPr>
        <w:t xml:space="preserve">December, 1999, </w:t>
      </w:r>
    </w:p>
    <w:p w14:paraId="31C06620" w14:textId="77777777" w:rsidR="00903D02" w:rsidRPr="00CE045A" w:rsidRDefault="00903D02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Rochester Child Health Congress, University of Rochester Medical Center, October, 1999.</w:t>
      </w:r>
    </w:p>
    <w:p w14:paraId="3D1A968B" w14:textId="77777777" w:rsidR="00313D74" w:rsidRPr="00CE045A" w:rsidRDefault="00313D74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National Association of Secondary School Principals, Hershey, PA, October, 1999.</w:t>
      </w:r>
    </w:p>
    <w:p w14:paraId="400E1FD3" w14:textId="77777777" w:rsidR="00313D74" w:rsidRPr="00CE045A" w:rsidRDefault="00313D74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U.S. House of Representatives Bi-Partisan Working Group on Youth Violence, September, 1999.</w:t>
      </w:r>
    </w:p>
    <w:p w14:paraId="78E7A682" w14:textId="77777777" w:rsidR="00313D74" w:rsidRPr="00CE045A" w:rsidRDefault="00313D74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National Research Council, Committee on Law and Justice, May, 1999.</w:t>
      </w:r>
    </w:p>
    <w:p w14:paraId="69EBC6A8" w14:textId="77777777" w:rsidR="00037A14" w:rsidRPr="00CE045A" w:rsidRDefault="00037A14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EdSource Conference on Public Schools, Irvine and San Ramon California, March, 1999.</w:t>
      </w:r>
    </w:p>
    <w:p w14:paraId="1530F792" w14:textId="77777777" w:rsidR="00037A14" w:rsidRPr="00CE045A" w:rsidRDefault="00037A14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National Conference on Juvenile Justice, Minneapolis, March, 1999.</w:t>
      </w:r>
    </w:p>
    <w:p w14:paraId="12965C08" w14:textId="77777777" w:rsidR="00037A14" w:rsidRPr="00CE045A" w:rsidRDefault="00037A14" w:rsidP="003278B2">
      <w:pPr>
        <w:pStyle w:val="BodyTextIndent"/>
        <w:keepLines/>
        <w:tabs>
          <w:tab w:val="left" w:pos="4320"/>
        </w:tabs>
        <w:rPr>
          <w:szCs w:val="22"/>
        </w:rPr>
      </w:pPr>
      <w:r w:rsidRPr="00CE045A">
        <w:rPr>
          <w:szCs w:val="22"/>
        </w:rPr>
        <w:t>Subcommittee on Crime</w:t>
      </w:r>
      <w:r w:rsidR="000C1215" w:rsidRPr="00CE045A">
        <w:rPr>
          <w:szCs w:val="22"/>
        </w:rPr>
        <w:t>,</w:t>
      </w:r>
      <w:r w:rsidRPr="00CE045A">
        <w:rPr>
          <w:szCs w:val="22"/>
        </w:rPr>
        <w:t xml:space="preserve"> Committee on the Judiciary, U.S. House of Representatives, March, 1999.</w:t>
      </w:r>
    </w:p>
    <w:p w14:paraId="2D555707" w14:textId="77777777" w:rsidR="00037A14" w:rsidRPr="00CE045A" w:rsidRDefault="00037A14" w:rsidP="003278B2">
      <w:pPr>
        <w:keepLines/>
        <w:tabs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Center for Children, Families, and the Law, University of Virginia, November, 1998.</w:t>
      </w:r>
    </w:p>
    <w:p w14:paraId="3DF88341" w14:textId="77777777" w:rsidR="00037A14" w:rsidRPr="00CE045A" w:rsidRDefault="00037A14" w:rsidP="003278B2">
      <w:pPr>
        <w:keepLines/>
        <w:tabs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Robert Wood Johnson Foundation, Annapolis, November, 1998.</w:t>
      </w:r>
    </w:p>
    <w:p w14:paraId="01D03B0B" w14:textId="77777777" w:rsidR="006B293B" w:rsidRPr="00CE045A" w:rsidRDefault="006B293B" w:rsidP="003278B2">
      <w:pPr>
        <w:keepLines/>
        <w:tabs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American Bar Association Criminal Justice Standards Task Force on Juveniles in the Adult Criminal System, Washington, October, 1998.</w:t>
      </w:r>
    </w:p>
    <w:p w14:paraId="2C75D416" w14:textId="77777777" w:rsidR="006B293B" w:rsidRPr="00CE045A" w:rsidRDefault="006B293B" w:rsidP="003278B2">
      <w:pPr>
        <w:keepLines/>
        <w:tabs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Family Resource Network of the School District of Philadelphia, September, 1998.</w:t>
      </w:r>
    </w:p>
    <w:p w14:paraId="3F562796" w14:textId="77777777" w:rsidR="006B293B" w:rsidRPr="00CE045A" w:rsidRDefault="006B293B" w:rsidP="003278B2">
      <w:pPr>
        <w:keepLines/>
        <w:tabs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Arkansas Governor’s Working Group on Juvenile Violence, </w:t>
      </w:r>
      <w:r w:rsidR="000C1215" w:rsidRPr="00CE045A">
        <w:rPr>
          <w:rFonts w:ascii="Times New Roman" w:hAnsi="Times New Roman"/>
          <w:sz w:val="22"/>
          <w:szCs w:val="22"/>
        </w:rPr>
        <w:t xml:space="preserve">Little Rock, </w:t>
      </w:r>
      <w:r w:rsidRPr="00CE045A">
        <w:rPr>
          <w:rFonts w:ascii="Times New Roman" w:hAnsi="Times New Roman"/>
          <w:sz w:val="22"/>
          <w:szCs w:val="22"/>
        </w:rPr>
        <w:t>August, 1998.</w:t>
      </w:r>
    </w:p>
    <w:p w14:paraId="67397CEE" w14:textId="77777777" w:rsidR="006B293B" w:rsidRPr="00CE045A" w:rsidRDefault="006B293B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Arkansas Public Defenders Commission, Little Rock, August, 1998.</w:t>
      </w:r>
    </w:p>
    <w:p w14:paraId="237AB5B1" w14:textId="77777777" w:rsidR="006B293B" w:rsidRPr="00CE045A" w:rsidRDefault="006B293B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Senate of Pennsylvania Committee on Education, June, 1998.</w:t>
      </w:r>
    </w:p>
    <w:p w14:paraId="35990B1D" w14:textId="77777777" w:rsidR="006B293B" w:rsidRPr="00CE045A" w:rsidRDefault="006B293B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Corrections Program Office, U.S. Department of Justice, Houston, May, 1998.</w:t>
      </w:r>
    </w:p>
    <w:p w14:paraId="4B4C19C5" w14:textId="77777777" w:rsidR="006B293B" w:rsidRPr="00CE045A" w:rsidRDefault="006B293B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National Institute of Drug Abuse, Rockville, November, 1997. </w:t>
      </w:r>
    </w:p>
    <w:p w14:paraId="41858A49" w14:textId="77777777" w:rsidR="00B5526F" w:rsidRPr="00CE045A" w:rsidRDefault="00B5526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Teachers College, Columbia University, July, 1997.</w:t>
      </w:r>
    </w:p>
    <w:p w14:paraId="3B16E5B1" w14:textId="77777777" w:rsidR="00B5526F" w:rsidRPr="00CE045A" w:rsidRDefault="00B5526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Vice President and Mrs. Gore’s “Family Re-Union” conference on Families and Learning, Nashville, June, 1997.</w:t>
      </w:r>
    </w:p>
    <w:p w14:paraId="7876829A" w14:textId="77777777" w:rsidR="00B5526F" w:rsidRPr="00CE045A" w:rsidRDefault="00B5526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The Communitarian Network, Washington, June, 1997.</w:t>
      </w:r>
    </w:p>
    <w:p w14:paraId="757D3CD6" w14:textId="77777777" w:rsidR="00B5526F" w:rsidRPr="00CE045A" w:rsidRDefault="00B5526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Brookings Institution, Washington, May, 1997.</w:t>
      </w:r>
    </w:p>
    <w:p w14:paraId="6093D759" w14:textId="77777777" w:rsidR="00B5526F" w:rsidRPr="00CE045A" w:rsidRDefault="00B5526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Fourth Annual Invitati</w:t>
      </w:r>
      <w:r w:rsidR="000C1215" w:rsidRPr="00CE045A">
        <w:rPr>
          <w:rFonts w:ascii="Times New Roman" w:hAnsi="Times New Roman"/>
          <w:sz w:val="22"/>
          <w:szCs w:val="22"/>
        </w:rPr>
        <w:t xml:space="preserve">onal Public Schools Conference, </w:t>
      </w:r>
      <w:r w:rsidRPr="00CE045A">
        <w:rPr>
          <w:rFonts w:ascii="Times New Roman" w:hAnsi="Times New Roman"/>
          <w:sz w:val="22"/>
          <w:szCs w:val="22"/>
        </w:rPr>
        <w:t>Temple University, May, 1997.</w:t>
      </w:r>
    </w:p>
    <w:p w14:paraId="22B96A0B" w14:textId="77777777" w:rsidR="007A0D84" w:rsidRPr="00CE045A" w:rsidRDefault="007A0D84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National Urban League, National Press Club, Washington, February, 1997.</w:t>
      </w:r>
    </w:p>
    <w:p w14:paraId="3E25F360" w14:textId="77777777" w:rsidR="00B5526F" w:rsidRPr="00CE045A" w:rsidRDefault="00B5526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Chester County Intermediate Unit, Exton, Pennsylvania, December, 1996.</w:t>
      </w:r>
    </w:p>
    <w:p w14:paraId="50F67960" w14:textId="77777777" w:rsidR="007A0D84" w:rsidRPr="00CE045A" w:rsidRDefault="007A0D84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Alliance for Education, Worcester, Massachusetts, December, 1996.</w:t>
      </w:r>
    </w:p>
    <w:p w14:paraId="1A9B2700" w14:textId="77777777" w:rsidR="00B5526F" w:rsidRPr="00CE045A" w:rsidRDefault="00B5526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Center for School Study Councils, University of Pennsylvania, December, 1996.</w:t>
      </w:r>
    </w:p>
    <w:p w14:paraId="4D33FDA5" w14:textId="77777777" w:rsidR="00B5526F" w:rsidRPr="00CE045A" w:rsidRDefault="00B5526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Pennsylvania State Board of Education, Philadelphia, November, 1996.</w:t>
      </w:r>
    </w:p>
    <w:p w14:paraId="5E968A31" w14:textId="77777777" w:rsidR="00B5526F" w:rsidRPr="00CE045A" w:rsidRDefault="00B5526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National Academy of Sciences, Commission on Behavioral and Social Sciences and Education, September, 1996.</w:t>
      </w:r>
    </w:p>
    <w:p w14:paraId="50405F2E" w14:textId="77777777" w:rsidR="007A0D84" w:rsidRPr="00CE045A" w:rsidRDefault="007A0D84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Central New York State Psychological Association, </w:t>
      </w:r>
      <w:r w:rsidR="000C1215" w:rsidRPr="00CE045A">
        <w:rPr>
          <w:rFonts w:ascii="Times New Roman" w:hAnsi="Times New Roman"/>
          <w:sz w:val="22"/>
          <w:szCs w:val="22"/>
        </w:rPr>
        <w:t xml:space="preserve">Syracuse, </w:t>
      </w:r>
      <w:r w:rsidRPr="00CE045A">
        <w:rPr>
          <w:rFonts w:ascii="Times New Roman" w:hAnsi="Times New Roman"/>
          <w:sz w:val="22"/>
          <w:szCs w:val="22"/>
        </w:rPr>
        <w:t>October, 1995.</w:t>
      </w:r>
    </w:p>
    <w:p w14:paraId="50903855" w14:textId="77777777" w:rsidR="00B5526F" w:rsidRPr="00CE045A" w:rsidRDefault="00B5526F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Vassar College, September, 1995.</w:t>
      </w:r>
    </w:p>
    <w:p w14:paraId="47CDFFCD" w14:textId="77777777" w:rsidR="00CB7395" w:rsidRPr="00CE045A" w:rsidRDefault="00CB7395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Penn State University</w:t>
      </w:r>
      <w:r w:rsidR="000C1215" w:rsidRPr="00CE045A">
        <w:rPr>
          <w:rFonts w:ascii="Times New Roman" w:hAnsi="Times New Roman"/>
          <w:sz w:val="22"/>
          <w:szCs w:val="22"/>
        </w:rPr>
        <w:t>,</w:t>
      </w:r>
      <w:r w:rsidRPr="00CE045A">
        <w:rPr>
          <w:rFonts w:ascii="Times New Roman" w:hAnsi="Times New Roman"/>
          <w:sz w:val="22"/>
          <w:szCs w:val="22"/>
        </w:rPr>
        <w:t xml:space="preserve"> Delaware County Campus, April, 1994.</w:t>
      </w:r>
    </w:p>
    <w:p w14:paraId="44DB3D08" w14:textId="77777777" w:rsidR="00CB7395" w:rsidRPr="00CE045A" w:rsidRDefault="00CB7395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Center for Substance Abuse Prevention, School of Medicine, University of Maryland, Baltimore, November, 1993.</w:t>
      </w:r>
    </w:p>
    <w:p w14:paraId="29C1226A" w14:textId="77777777" w:rsidR="00CB7395" w:rsidRPr="00CE045A" w:rsidRDefault="00CB7395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New Jersey Public Health Association, Jamesburg, New Jersey, October, 1993.</w:t>
      </w:r>
    </w:p>
    <w:p w14:paraId="7152136C" w14:textId="77777777" w:rsidR="00CB7395" w:rsidRPr="00CE045A" w:rsidRDefault="00CB7395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Josselyn Center for Mental Health, Northfield, IL, October, 1993.</w:t>
      </w:r>
    </w:p>
    <w:p w14:paraId="74C00B0B" w14:textId="77777777" w:rsidR="00511EF6" w:rsidRPr="00CE045A" w:rsidRDefault="00511EF6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Rochester Symposium on Developmental Psychology, University of Rochester, October, 1993.</w:t>
      </w:r>
    </w:p>
    <w:p w14:paraId="0674AC18" w14:textId="77777777" w:rsidR="00CB7395" w:rsidRPr="00CE045A" w:rsidRDefault="00CB7395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Urie Bronfenbrenner Symposium, Cornell University, September, 1993.</w:t>
      </w:r>
    </w:p>
    <w:p w14:paraId="44FADB60" w14:textId="77777777" w:rsidR="002800C5" w:rsidRPr="00CE045A" w:rsidRDefault="002800C5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Social Science Research Council, New York, May, 1992.</w:t>
      </w:r>
    </w:p>
    <w:p w14:paraId="66BED6BA" w14:textId="77777777" w:rsidR="002800C5" w:rsidRPr="00CE045A" w:rsidRDefault="002800C5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Pen</w:t>
      </w:r>
      <w:r w:rsidR="000C1215" w:rsidRPr="00CE045A">
        <w:rPr>
          <w:rFonts w:ascii="Times New Roman" w:hAnsi="Times New Roman"/>
          <w:sz w:val="22"/>
          <w:szCs w:val="22"/>
        </w:rPr>
        <w:t xml:space="preserve">nsylvania Family Policy Seminar, </w:t>
      </w:r>
      <w:r w:rsidRPr="00CE045A">
        <w:rPr>
          <w:rFonts w:ascii="Times New Roman" w:hAnsi="Times New Roman"/>
          <w:sz w:val="22"/>
          <w:szCs w:val="22"/>
        </w:rPr>
        <w:t>Harrisburg, April, 1992.</w:t>
      </w:r>
    </w:p>
    <w:p w14:paraId="42408A24" w14:textId="77777777" w:rsidR="007A0D84" w:rsidRPr="00CE045A" w:rsidRDefault="007A0D84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National Commission on Children, St. Paul, October, 1990.</w:t>
      </w:r>
    </w:p>
    <w:p w14:paraId="4100687C" w14:textId="7CDF6540" w:rsidR="002800C5" w:rsidRPr="00CE045A" w:rsidRDefault="0047431D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Division </w:t>
      </w:r>
      <w:r w:rsidR="00B5526F" w:rsidRPr="00CE045A">
        <w:rPr>
          <w:rFonts w:ascii="Times New Roman" w:hAnsi="Times New Roman"/>
          <w:sz w:val="22"/>
          <w:szCs w:val="22"/>
        </w:rPr>
        <w:t>of Developmental Psychology</w:t>
      </w:r>
      <w:r w:rsidR="002800C5" w:rsidRPr="00CE045A">
        <w:rPr>
          <w:rFonts w:ascii="Times New Roman" w:hAnsi="Times New Roman"/>
          <w:sz w:val="22"/>
          <w:szCs w:val="22"/>
        </w:rPr>
        <w:t>, American Psychological Association, Boston, August, 1990.</w:t>
      </w:r>
    </w:p>
    <w:p w14:paraId="47B53BFB" w14:textId="77777777" w:rsidR="003238DD" w:rsidRPr="00CE045A" w:rsidRDefault="003238DD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Council on Foundations, Toronto, April, 1989.</w:t>
      </w:r>
    </w:p>
    <w:p w14:paraId="0ECAEB59" w14:textId="77777777" w:rsidR="005002D0" w:rsidRPr="00CE045A" w:rsidRDefault="005002D0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National Coun</w:t>
      </w:r>
      <w:r w:rsidR="000C1215" w:rsidRPr="00CE045A">
        <w:rPr>
          <w:rFonts w:ascii="Times New Roman" w:hAnsi="Times New Roman"/>
          <w:sz w:val="22"/>
          <w:szCs w:val="22"/>
        </w:rPr>
        <w:t>cil for Families and Television,</w:t>
      </w:r>
      <w:r w:rsidRPr="00CE045A">
        <w:rPr>
          <w:rFonts w:ascii="Times New Roman" w:hAnsi="Times New Roman"/>
          <w:sz w:val="22"/>
          <w:szCs w:val="22"/>
        </w:rPr>
        <w:t xml:space="preserve"> Studio City, California, December, 1988.</w:t>
      </w:r>
    </w:p>
    <w:p w14:paraId="19B35CAC" w14:textId="77777777" w:rsidR="005002D0" w:rsidRPr="00CE045A" w:rsidRDefault="005002D0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Carnegie Council on Adolescent Development, Washington, September, 1988.</w:t>
      </w:r>
    </w:p>
    <w:p w14:paraId="10F6F3D3" w14:textId="77777777" w:rsidR="00BE214D" w:rsidRPr="00CE045A" w:rsidRDefault="00BE214D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Puget Sound Community Colleges, Seattle, September, 1987.</w:t>
      </w:r>
    </w:p>
    <w:p w14:paraId="6CF4A81C" w14:textId="77777777" w:rsidR="00A933AD" w:rsidRPr="00CE045A" w:rsidRDefault="00A933AD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Temple University Medical School, November, 1986.</w:t>
      </w:r>
    </w:p>
    <w:p w14:paraId="00E23ECD" w14:textId="77777777" w:rsidR="00BF1D04" w:rsidRPr="00CE045A" w:rsidRDefault="00BF1D04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Pennsylvania Juvenile Court Judges Seminar, National Center for Juvenile Justice, Hershey, Pennsylvania, October, 1986.</w:t>
      </w:r>
    </w:p>
    <w:p w14:paraId="028FDF12" w14:textId="77777777" w:rsidR="00BF1D04" w:rsidRPr="00CE045A" w:rsidRDefault="00BF1D04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National Invitational Conference on the Health Futures of Adoles</w:t>
      </w:r>
      <w:r w:rsidR="000C1215" w:rsidRPr="00CE045A">
        <w:rPr>
          <w:rFonts w:ascii="Times New Roman" w:hAnsi="Times New Roman"/>
          <w:sz w:val="22"/>
          <w:szCs w:val="22"/>
        </w:rPr>
        <w:t>cents,</w:t>
      </w:r>
      <w:r w:rsidRPr="00CE045A">
        <w:rPr>
          <w:rFonts w:ascii="Times New Roman" w:hAnsi="Times New Roman"/>
          <w:sz w:val="22"/>
          <w:szCs w:val="22"/>
        </w:rPr>
        <w:t xml:space="preserve"> Daytona Beach, April, 1986.</w:t>
      </w:r>
    </w:p>
    <w:p w14:paraId="646D698A" w14:textId="77777777" w:rsidR="00026F13" w:rsidRPr="00CE045A" w:rsidRDefault="00026F13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Social Science Research Council, Santa Barbara, December, 1983.</w:t>
      </w:r>
    </w:p>
    <w:p w14:paraId="5476BAB8" w14:textId="77777777" w:rsidR="00026F13" w:rsidRPr="00CE045A" w:rsidRDefault="00026F13" w:rsidP="003278B2">
      <w:pPr>
        <w:pStyle w:val="BodyTextIndent"/>
        <w:keepLines/>
        <w:rPr>
          <w:szCs w:val="22"/>
        </w:rPr>
      </w:pPr>
      <w:r w:rsidRPr="00CE045A">
        <w:rPr>
          <w:szCs w:val="22"/>
        </w:rPr>
        <w:t>House Subcommittee on Labor Standards, United States House of Representatives, Washington (co-authored testimony presented by E. Greenberger).</w:t>
      </w:r>
    </w:p>
    <w:p w14:paraId="69E5FF6E" w14:textId="77777777" w:rsidR="00026F13" w:rsidRPr="00CE045A" w:rsidRDefault="00026F13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Aspen Institute for Humanistic Studies, July, 1982.</w:t>
      </w:r>
    </w:p>
    <w:p w14:paraId="37850FF4" w14:textId="77777777" w:rsidR="00026F13" w:rsidRPr="00CE045A" w:rsidRDefault="00026F13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National Center for Vocational Education, Ohio State University, May, 1980.</w:t>
      </w:r>
    </w:p>
    <w:p w14:paraId="06C1DA30" w14:textId="77777777" w:rsidR="00026F13" w:rsidRPr="00CE045A" w:rsidRDefault="00026F13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National Institute of Education, Washington, March, 1979.</w:t>
      </w:r>
    </w:p>
    <w:p w14:paraId="55DC0F0B" w14:textId="77777777" w:rsidR="00026F13" w:rsidRPr="00CE045A" w:rsidRDefault="00026F13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F</w:t>
      </w:r>
      <w:r w:rsidR="000C1215" w:rsidRPr="00CE045A">
        <w:rPr>
          <w:rFonts w:ascii="Times New Roman" w:hAnsi="Times New Roman"/>
          <w:sz w:val="22"/>
          <w:szCs w:val="22"/>
        </w:rPr>
        <w:t xml:space="preserve">oundation for Child Development, </w:t>
      </w:r>
      <w:r w:rsidRPr="00CE045A">
        <w:rPr>
          <w:rFonts w:ascii="Times New Roman" w:hAnsi="Times New Roman"/>
          <w:sz w:val="22"/>
          <w:szCs w:val="22"/>
        </w:rPr>
        <w:t>Palo Alto, California, November, 1978.</w:t>
      </w:r>
    </w:p>
    <w:p w14:paraId="763A0E42" w14:textId="77777777" w:rsidR="00026F13" w:rsidRPr="00CE045A" w:rsidRDefault="00026F13" w:rsidP="003278B2">
      <w:pPr>
        <w:keepNext/>
        <w:keepLines/>
        <w:widowControl/>
        <w:ind w:left="720" w:hanging="720"/>
        <w:rPr>
          <w:rFonts w:ascii="Times New Roman" w:hAnsi="Times New Roman"/>
          <w:b/>
          <w:sz w:val="22"/>
          <w:szCs w:val="22"/>
        </w:rPr>
      </w:pPr>
    </w:p>
    <w:p w14:paraId="0E73DD3D" w14:textId="77777777" w:rsidR="00BB06AE" w:rsidRDefault="00BB06AE">
      <w:pPr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14:paraId="5FC528C4" w14:textId="0C2F5245" w:rsidR="0052699F" w:rsidRPr="00CE045A" w:rsidRDefault="00F4796D" w:rsidP="003278B2">
      <w:pPr>
        <w:widowControl/>
        <w:rPr>
          <w:rFonts w:ascii="Times New Roman" w:hAnsi="Times New Roman"/>
          <w:b/>
          <w:sz w:val="22"/>
          <w:szCs w:val="22"/>
        </w:rPr>
      </w:pPr>
      <w:r w:rsidRPr="00CE045A">
        <w:rPr>
          <w:rFonts w:ascii="Times New Roman" w:hAnsi="Times New Roman"/>
          <w:b/>
          <w:sz w:val="22"/>
          <w:szCs w:val="22"/>
        </w:rPr>
        <w:t>T</w:t>
      </w:r>
      <w:r w:rsidR="0052699F" w:rsidRPr="00CE045A">
        <w:rPr>
          <w:rFonts w:ascii="Times New Roman" w:hAnsi="Times New Roman"/>
          <w:b/>
          <w:sz w:val="22"/>
          <w:szCs w:val="22"/>
        </w:rPr>
        <w:t>EACHING</w:t>
      </w:r>
    </w:p>
    <w:p w14:paraId="29B9D13A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  <w:u w:val="single"/>
        </w:rPr>
      </w:pPr>
    </w:p>
    <w:p w14:paraId="589C78BB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  <w:u w:val="single"/>
        </w:rPr>
        <w:t>Undergraduate and Graduate Courses Taught</w:t>
      </w:r>
    </w:p>
    <w:p w14:paraId="05D095E6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i/>
          <w:sz w:val="22"/>
          <w:szCs w:val="22"/>
        </w:rPr>
      </w:pPr>
    </w:p>
    <w:p w14:paraId="2E13449D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i/>
          <w:sz w:val="22"/>
          <w:szCs w:val="22"/>
        </w:rPr>
        <w:t>Cornell University</w:t>
      </w:r>
      <w:r w:rsidRPr="00CE045A">
        <w:rPr>
          <w:rFonts w:ascii="Times New Roman" w:hAnsi="Times New Roman"/>
          <w:sz w:val="22"/>
          <w:szCs w:val="22"/>
        </w:rPr>
        <w:t xml:space="preserve"> (1976-77)</w:t>
      </w:r>
    </w:p>
    <w:p w14:paraId="343C0D62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Adolescence and Adulthood</w:t>
      </w:r>
    </w:p>
    <w:p w14:paraId="7EDA33FA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Adolescence in Modern Society</w:t>
      </w:r>
    </w:p>
    <w:p w14:paraId="1408F3AF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i/>
          <w:sz w:val="22"/>
          <w:szCs w:val="22"/>
        </w:rPr>
      </w:pPr>
    </w:p>
    <w:p w14:paraId="36794FC6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i/>
          <w:sz w:val="22"/>
          <w:szCs w:val="22"/>
        </w:rPr>
        <w:t>University of California, Irvine</w:t>
      </w:r>
      <w:r w:rsidRPr="00CE045A">
        <w:rPr>
          <w:rFonts w:ascii="Times New Roman" w:hAnsi="Times New Roman"/>
          <w:sz w:val="22"/>
          <w:szCs w:val="22"/>
        </w:rPr>
        <w:t xml:space="preserve"> (1977-83)</w:t>
      </w:r>
    </w:p>
    <w:p w14:paraId="66F6388B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Introduction to Human Behavior</w:t>
      </w:r>
    </w:p>
    <w:p w14:paraId="0EE40FA1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Human Development Over the Life-Cycle</w:t>
      </w:r>
    </w:p>
    <w:p w14:paraId="5E3852E0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Abnormal Behavior</w:t>
      </w:r>
    </w:p>
    <w:p w14:paraId="31D04ED7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Adolescent Development</w:t>
      </w:r>
    </w:p>
    <w:p w14:paraId="1F6D646D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Perspectives on Child Rearing</w:t>
      </w:r>
    </w:p>
    <w:p w14:paraId="42B266AA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Seminar in Human Development (Graduate)</w:t>
      </w:r>
    </w:p>
    <w:p w14:paraId="51196305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i/>
          <w:sz w:val="22"/>
          <w:szCs w:val="22"/>
        </w:rPr>
      </w:pPr>
    </w:p>
    <w:p w14:paraId="55F899CC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i/>
          <w:sz w:val="22"/>
          <w:szCs w:val="22"/>
        </w:rPr>
        <w:t>University of Wisconsin--Madison</w:t>
      </w:r>
      <w:r w:rsidRPr="00CE045A">
        <w:rPr>
          <w:rFonts w:ascii="Times New Roman" w:hAnsi="Times New Roman"/>
          <w:sz w:val="22"/>
          <w:szCs w:val="22"/>
        </w:rPr>
        <w:t xml:space="preserve"> (1983-88)</w:t>
      </w:r>
    </w:p>
    <w:p w14:paraId="3D30FEED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Development from Middle Childhood to Late Adulthood</w:t>
      </w:r>
    </w:p>
    <w:p w14:paraId="1BB09F72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Adolescent Development in Social Context</w:t>
      </w:r>
    </w:p>
    <w:p w14:paraId="61E1879E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Adolescence, Family, and Work (Graduate)</w:t>
      </w:r>
    </w:p>
    <w:p w14:paraId="241CA2E0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Adolescence and the Family (Graduate)</w:t>
      </w:r>
    </w:p>
    <w:p w14:paraId="79A1231E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The Family at Mid-Life (Graduate)</w:t>
      </w:r>
    </w:p>
    <w:p w14:paraId="35CD3B7F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Interdisciplinary Perspectives on Adolescent Development (Graduate)</w:t>
      </w:r>
    </w:p>
    <w:p w14:paraId="1D704BE2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i/>
          <w:sz w:val="22"/>
          <w:szCs w:val="22"/>
        </w:rPr>
      </w:pPr>
    </w:p>
    <w:p w14:paraId="781BE149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i/>
          <w:sz w:val="22"/>
          <w:szCs w:val="22"/>
        </w:rPr>
        <w:t>Temple University</w:t>
      </w:r>
      <w:r w:rsidRPr="00CE045A">
        <w:rPr>
          <w:rFonts w:ascii="Times New Roman" w:hAnsi="Times New Roman"/>
          <w:sz w:val="22"/>
          <w:szCs w:val="22"/>
        </w:rPr>
        <w:t xml:space="preserve"> (1988-)</w:t>
      </w:r>
    </w:p>
    <w:p w14:paraId="609E9299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Introduction to Psychology (Developmental Psychology Unit)</w:t>
      </w:r>
    </w:p>
    <w:p w14:paraId="3E6AD2C5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Developmental Research Methods</w:t>
      </w:r>
    </w:p>
    <w:p w14:paraId="2324AB95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Adolescent Development</w:t>
      </w:r>
    </w:p>
    <w:p w14:paraId="50D728B4" w14:textId="77777777" w:rsidR="00B73D61" w:rsidRPr="00CE045A" w:rsidRDefault="00B73D61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Capstone Course in Psychology</w:t>
      </w:r>
    </w:p>
    <w:p w14:paraId="6941565B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Core Course in Developmental Psychology (Graduate)</w:t>
      </w:r>
    </w:p>
    <w:p w14:paraId="0A9AE084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Developmental Research Methods (Graduate)</w:t>
      </w:r>
    </w:p>
    <w:p w14:paraId="72A3DA4D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Seminar in Socioemotional Development (Graduate)</w:t>
      </w:r>
    </w:p>
    <w:p w14:paraId="12FABE93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Seminar in Adolescent Development (Graduate)</w:t>
      </w:r>
    </w:p>
    <w:p w14:paraId="386DD7F5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Seminar in Developmental Psychopathology (Graduate)</w:t>
      </w:r>
    </w:p>
    <w:p w14:paraId="6902A193" w14:textId="77777777" w:rsidR="00D104B9" w:rsidRPr="00CE045A" w:rsidRDefault="00D104B9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Seminar on Neuroscience and the Law (Graduate)</w:t>
      </w:r>
    </w:p>
    <w:p w14:paraId="24FD80DC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  <w:u w:val="single"/>
        </w:rPr>
      </w:pPr>
    </w:p>
    <w:p w14:paraId="2C454673" w14:textId="77777777" w:rsidR="0052699F" w:rsidRPr="00CE045A" w:rsidRDefault="0052699F" w:rsidP="00341E37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  <w:u w:val="single"/>
        </w:rPr>
        <w:t>Supervision of Master’s Students</w:t>
      </w:r>
      <w:r w:rsidRPr="00CE045A">
        <w:rPr>
          <w:rFonts w:ascii="Times New Roman" w:hAnsi="Times New Roman"/>
          <w:sz w:val="22"/>
          <w:szCs w:val="22"/>
        </w:rPr>
        <w:t xml:space="preserve"> (Committee Chair/Thesis Advisor)</w:t>
      </w:r>
    </w:p>
    <w:p w14:paraId="78AC6B09" w14:textId="77777777" w:rsidR="0052699F" w:rsidRPr="00CE045A" w:rsidRDefault="0052699F" w:rsidP="00341E37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0993407E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Raymond Aguilar (1980). “Value Systems, Attitudes, and the Effects of Job Experiences: A Comparison Between Mexican-American and Anglo-American Youngsters.”  Program in Social Ecology, University of California, Irvine.</w:t>
      </w:r>
    </w:p>
    <w:p w14:paraId="711DDDF0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Deborah Ogawa (1980). “Environmental Correlates of Classroom Aggression.” Program in Social Ecology, University of California, Irvine.</w:t>
      </w:r>
    </w:p>
    <w:p w14:paraId="21D83AEC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Pamela Adelmann (1982). “Achievement Attributions and Sex-Role Stereotypes.” Program in Social Ecology, University of California, Irvine.</w:t>
      </w:r>
    </w:p>
    <w:p w14:paraId="7F593796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Christine Jackson (1984). “Measurement of Coronary Prone Behavior in Children.” Program in Social Ecology, University of California, Irvine.</w:t>
      </w:r>
    </w:p>
    <w:p w14:paraId="1CB67D1D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Ronald Saletsky (1986). “Adolescent Decision-Making Autonomy and Parent-Adolescent Conflict.” Department of Child and Family Studies, University of Wisconsin--Madison.</w:t>
      </w:r>
    </w:p>
    <w:p w14:paraId="1FEA92AF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Dorian Schattell (1986). “Child Development Knowledge and Punitiveness in College Students.” Department of Child and Family Studies, University of Wisconsin--Madison.</w:t>
      </w:r>
    </w:p>
    <w:p w14:paraId="050A128D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Layli Phillips (1990). “Ethnic Identity and Adjustment in Adolescence.”  Department of Psychology, The Pennsylvania State University.</w:t>
      </w:r>
    </w:p>
    <w:p w14:paraId="6E766FEE" w14:textId="77777777" w:rsidR="0052699F" w:rsidRPr="00CE045A" w:rsidRDefault="0052699F" w:rsidP="003278B2">
      <w:pPr>
        <w:pStyle w:val="PlainText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He Len Chung (2000). “Investigating Violent and Nonviolent Criminal Offending Across Gender: Pre-/Perinatal Disturbances and Familial Factors as Predictors.” Department of Psychology, Temple University.</w:t>
      </w:r>
    </w:p>
    <w:p w14:paraId="50B0ECF4" w14:textId="77777777" w:rsidR="0052699F" w:rsidRPr="00CE045A" w:rsidRDefault="0052699F" w:rsidP="003278B2">
      <w:pPr>
        <w:pStyle w:val="PlainText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Lori Siegel (2000). “The Utility of a Checklist Versus the PACE/LEDS Interview in the Prediction of Children’s Behavioral and Emotional Problems.”  Department of Psychology, Temple University.</w:t>
      </w:r>
    </w:p>
    <w:p w14:paraId="2E7F3145" w14:textId="2BC0EFB0" w:rsidR="0052699F" w:rsidRPr="00CE045A" w:rsidRDefault="0052699F" w:rsidP="003278B2">
      <w:pPr>
        <w:pStyle w:val="PlainText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Jennifer Silk (2000). “The Interaction Between Parenting </w:t>
      </w:r>
      <w:r w:rsidR="00306AD4" w:rsidRPr="00CE045A">
        <w:rPr>
          <w:rFonts w:ascii="Times New Roman" w:hAnsi="Times New Roman"/>
          <w:sz w:val="22"/>
          <w:szCs w:val="22"/>
        </w:rPr>
        <w:t>and</w:t>
      </w:r>
      <w:r w:rsidRPr="00CE045A">
        <w:rPr>
          <w:rFonts w:ascii="Times New Roman" w:hAnsi="Times New Roman"/>
          <w:sz w:val="22"/>
          <w:szCs w:val="22"/>
        </w:rPr>
        <w:t xml:space="preserve"> Temperament In The Prediction Of Child Psychopathology: A Replication Using The Child’s Perspective.” Department of Psychology, Temple University.</w:t>
      </w:r>
    </w:p>
    <w:p w14:paraId="6091FBBB" w14:textId="3EAC3BC1" w:rsidR="0052699F" w:rsidRPr="00CE045A" w:rsidRDefault="0052699F" w:rsidP="003278B2">
      <w:pPr>
        <w:pStyle w:val="PlainText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Jessica Keyser (2006). “The Impact of Ethnicity, </w:t>
      </w:r>
      <w:r w:rsidR="00775B2A" w:rsidRPr="00CE045A">
        <w:rPr>
          <w:rFonts w:ascii="Times New Roman" w:hAnsi="Times New Roman"/>
          <w:sz w:val="22"/>
          <w:szCs w:val="22"/>
        </w:rPr>
        <w:t>Socioeconomic</w:t>
      </w:r>
      <w:r w:rsidRPr="00CE045A">
        <w:rPr>
          <w:rFonts w:ascii="Times New Roman" w:hAnsi="Times New Roman"/>
          <w:sz w:val="22"/>
          <w:szCs w:val="22"/>
        </w:rPr>
        <w:t xml:space="preserve"> Status, Sexual Attraction, and Family Structure on Dieting Among Adolescent Girls in the Add Health Study.” Department of Psychology, Temple University.</w:t>
      </w:r>
    </w:p>
    <w:p w14:paraId="5B7322B4" w14:textId="77777777" w:rsidR="0052699F" w:rsidRPr="00CE045A" w:rsidRDefault="0052699F" w:rsidP="003278B2">
      <w:pPr>
        <w:pStyle w:val="PlainText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Hilary Hodgdon (2006). “The Impact of Childhood Sexual Abuse, Physical Abuse, and Neglect on Adolescent Psychological Functioning and the Effects of Supportive Peer Relationships. Department of Psychology, Temple University.</w:t>
      </w:r>
    </w:p>
    <w:p w14:paraId="6B073133" w14:textId="4D33EA63" w:rsidR="0052699F" w:rsidRPr="00CE045A" w:rsidRDefault="0052699F" w:rsidP="003278B2">
      <w:pPr>
        <w:pStyle w:val="PlainText"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Cheryl Testa (2006). “Depression </w:t>
      </w:r>
      <w:r w:rsidR="00306AD4" w:rsidRPr="00CE045A">
        <w:rPr>
          <w:rFonts w:ascii="Times New Roman" w:hAnsi="Times New Roman"/>
          <w:sz w:val="22"/>
          <w:szCs w:val="22"/>
        </w:rPr>
        <w:t>and</w:t>
      </w:r>
      <w:r w:rsidRPr="00CE045A">
        <w:rPr>
          <w:rFonts w:ascii="Times New Roman" w:hAnsi="Times New Roman"/>
          <w:sz w:val="22"/>
          <w:szCs w:val="22"/>
        </w:rPr>
        <w:t xml:space="preserve"> Health Risk-Taking During Adolescence.” Department of Psychology, Temple University.</w:t>
      </w:r>
    </w:p>
    <w:p w14:paraId="0DF75B41" w14:textId="77777777" w:rsidR="0052699F" w:rsidRPr="00CE045A" w:rsidRDefault="0052699F" w:rsidP="003278B2">
      <w:pPr>
        <w:pStyle w:val="PlainText"/>
        <w:ind w:left="720" w:hanging="720"/>
        <w:rPr>
          <w:rFonts w:ascii="Times New Roman" w:hAnsi="Times New Roman"/>
          <w:sz w:val="22"/>
          <w:szCs w:val="22"/>
        </w:rPr>
      </w:pPr>
    </w:p>
    <w:p w14:paraId="65748B7A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  <w:u w:val="single"/>
        </w:rPr>
        <w:t>Supervision of Doctoral Students</w:t>
      </w:r>
      <w:r w:rsidRPr="00CE045A">
        <w:rPr>
          <w:rFonts w:ascii="Times New Roman" w:hAnsi="Times New Roman"/>
          <w:sz w:val="22"/>
          <w:szCs w:val="22"/>
        </w:rPr>
        <w:t xml:space="preserve"> (Committee Chair/Dissertation Advisor)</w:t>
      </w:r>
    </w:p>
    <w:p w14:paraId="4317B05F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7ED5F94F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Susan (Silverberg) Koerner (1986). “Psychological Well-Being of Parents with Early Adolescent Children.” Dept. of Child and Family Studies, University of Wisconsin--Madison. </w:t>
      </w:r>
    </w:p>
    <w:p w14:paraId="71CA52DE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Marguerite Clark (1987). “Patterns of Friendship among Middle-Aged Adults.” School of Social Sciences, University of California, Irvine. </w:t>
      </w:r>
    </w:p>
    <w:p w14:paraId="79DA028F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David Norton (1988). “Adolescent Autonomy and Family Cohesion During Early Adolescence.” Department of Child and Family Studies, University of Wisconsin--Madison.</w:t>
      </w:r>
    </w:p>
    <w:p w14:paraId="3BA12827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Julie Elmen (1988). “Achievement Orientation in Early Adolescence: Social Correlates and Developmental Patterns.”  Department of Child and Family Studies, University of Wisconsin—Madison.</w:t>
      </w:r>
    </w:p>
    <w:p w14:paraId="308E31EA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Karen Bogenschneider (1990). “Maternal Employment and High School Achievement: Mediators, Moderators, and Developmental Effects.” Department of Child and Family Studies, University of Wisconsin--Madison.</w:t>
      </w:r>
    </w:p>
    <w:p w14:paraId="5A1DBE5D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Nina Mounts (1990). “Peer Influence in Adolescence: An Ecological Approach.” Department of Child and Family Studies, University of Wisconsin--Madison.</w:t>
      </w:r>
    </w:p>
    <w:p w14:paraId="421CE641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Lance Weinmann (1991). “Patterns of Change in Middle Adolescent Adjustment: The Role of Relationships with Parents and Peers.” Department of Psychology, Temple University</w:t>
      </w:r>
      <w:r w:rsidR="00D610E6" w:rsidRPr="00CE045A">
        <w:rPr>
          <w:rFonts w:ascii="Times New Roman" w:hAnsi="Times New Roman"/>
          <w:sz w:val="22"/>
          <w:szCs w:val="22"/>
        </w:rPr>
        <w:t xml:space="preserve">. </w:t>
      </w:r>
      <w:r w:rsidRPr="00CE045A">
        <w:rPr>
          <w:rFonts w:ascii="Times New Roman" w:hAnsi="Times New Roman"/>
          <w:sz w:val="22"/>
          <w:szCs w:val="22"/>
        </w:rPr>
        <w:t xml:space="preserve">(Winner of the 1991 </w:t>
      </w:r>
      <w:proofErr w:type="spellStart"/>
      <w:r w:rsidRPr="00CE045A">
        <w:rPr>
          <w:rFonts w:ascii="Times New Roman" w:hAnsi="Times New Roman"/>
          <w:sz w:val="22"/>
          <w:szCs w:val="22"/>
        </w:rPr>
        <w:t>Georgoudi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 Dissertation Prize given by the Temple University Department of Psychology.)</w:t>
      </w:r>
    </w:p>
    <w:p w14:paraId="69BA17BD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Frances Sessa (1991). “Family Structure, Parenting, and Adolescent Adjustment.”  Department of Psychology, Temple University.</w:t>
      </w:r>
    </w:p>
    <w:p w14:paraId="232D9C7B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Marcy Gringlas (1994). “Parent-Adolescent Interaction in Homes of Depressed Mothers.” Department of Psychology, Temple University.</w:t>
      </w:r>
    </w:p>
    <w:p w14:paraId="27D8E6F6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Aaron Hogue (1994). “Peer Influences on Adolescent Depression.” Department of Psychology, Temple University.</w:t>
      </w:r>
    </w:p>
    <w:p w14:paraId="472141C2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Layli Phillips (1994). “Psychological Adjustment and Identity Development Among </w:t>
      </w:r>
      <w:proofErr w:type="spellStart"/>
      <w:r w:rsidRPr="00CE045A">
        <w:rPr>
          <w:rFonts w:ascii="Times New Roman" w:hAnsi="Times New Roman"/>
          <w:sz w:val="22"/>
          <w:szCs w:val="22"/>
        </w:rPr>
        <w:t>Biethnic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 Adolescents.”  Department of Psychology, Temple University.</w:t>
      </w:r>
    </w:p>
    <w:p w14:paraId="61E499DF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Anne Fletcher (1994). “Psychosocial Influences on Academic Success of African-American Adolescents.”  Department of Psychology, Temple University.</w:t>
      </w:r>
    </w:p>
    <w:p w14:paraId="19EFFD85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Doris Sasse (1995). “Personality Features, Familial Characteristics, Heterosocial Relations, and Body Fat as Risk Factors for Eating Disorder Symptoms in Early Adolescence: A Causal Modeling Analysis.”  Department of Psychology, Temple University.</w:t>
      </w:r>
    </w:p>
    <w:p w14:paraId="26DD944F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Audrey Gennes (1996). “Homophily of Disordered Eating in Middle School Peer Groups.” Department of Psychology, Temple University.</w:t>
      </w:r>
    </w:p>
    <w:p w14:paraId="1D8F6EFF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Elizabeth Cauffman (1996). “Maturity of Judgment in Adolescence: Psychosocial Factors in Adolescent Decision</w:t>
      </w:r>
      <w:r w:rsidRPr="00CE045A">
        <w:rPr>
          <w:rFonts w:ascii="Times New Roman" w:hAnsi="Times New Roman"/>
          <w:sz w:val="22"/>
          <w:szCs w:val="22"/>
        </w:rPr>
        <w:noBreakHyphen/>
        <w:t>Making.”  Department of Psychology, Temple University.</w:t>
      </w:r>
    </w:p>
    <w:p w14:paraId="22A1ED60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Mitchell Greene (1997). “Psychological Adjustment of Hispanic-American Adolescents.” Department of Psychology, Temple University.</w:t>
      </w:r>
    </w:p>
    <w:p w14:paraId="391C5351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Suzanne Fegley (1997). “False Self Presentation in Early Adolescence.” Department of Psychology, Temple University.</w:t>
      </w:r>
    </w:p>
    <w:p w14:paraId="0EB5234B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Michele Reimer (1997). “The Development of Shame in Early Adolescence.” Department of Psychology, Temple University. (Winner of the 1997 Page Award for Research on Personality and Psychopathology and the 1997 </w:t>
      </w:r>
      <w:proofErr w:type="spellStart"/>
      <w:r w:rsidRPr="00CE045A">
        <w:rPr>
          <w:rFonts w:ascii="Times New Roman" w:hAnsi="Times New Roman"/>
          <w:sz w:val="22"/>
          <w:szCs w:val="22"/>
        </w:rPr>
        <w:t>Georgoudi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 Dissertation Prize, both given by the Temple University Department of Psychology.)</w:t>
      </w:r>
    </w:p>
    <w:p w14:paraId="5617B80E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Victoria Green (1997). “Maternal Employment and Adolescent Adjustment.” Department of Psychology, Temple University.</w:t>
      </w:r>
    </w:p>
    <w:p w14:paraId="66FCD9AF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Jennifer Shukat Rosenau (1998). “Familial Antecedents of Academic Difficulties Among Disadvantaged High School Youth.” Department of Psychology, Temple University.</w:t>
      </w:r>
    </w:p>
    <w:p w14:paraId="0D37FE4C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Shelli Avenevoli (1998). “The Continuity of Depression from Childhood to Adolescence.” Department of Psychology, Temple University.</w:t>
      </w:r>
    </w:p>
    <w:p w14:paraId="3823566B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Thomas Hecker (1998). “Uses of Mental Heath Evaluations in the Juvenile Justice System.” Department of Psychology, Temple University. (Winner of the 1998 </w:t>
      </w:r>
      <w:proofErr w:type="spellStart"/>
      <w:r w:rsidRPr="00CE045A">
        <w:rPr>
          <w:rFonts w:ascii="Times New Roman" w:hAnsi="Times New Roman"/>
          <w:sz w:val="22"/>
          <w:szCs w:val="22"/>
        </w:rPr>
        <w:t>Georgoudi</w:t>
      </w:r>
      <w:proofErr w:type="spellEnd"/>
      <w:r w:rsidRPr="00CE045A">
        <w:rPr>
          <w:rFonts w:ascii="Times New Roman" w:hAnsi="Times New Roman"/>
          <w:sz w:val="22"/>
          <w:szCs w:val="22"/>
        </w:rPr>
        <w:t xml:space="preserve"> Dissertation Prize given by the Temple University Department of Psychology.)</w:t>
      </w:r>
    </w:p>
    <w:p w14:paraId="3EB7122D" w14:textId="77777777" w:rsidR="0052699F" w:rsidRPr="00CE045A" w:rsidRDefault="0052699F" w:rsidP="003278B2">
      <w:pPr>
        <w:pStyle w:val="BodyTextIndent"/>
        <w:widowControl/>
        <w:rPr>
          <w:szCs w:val="22"/>
        </w:rPr>
      </w:pPr>
      <w:r w:rsidRPr="00CE045A">
        <w:rPr>
          <w:szCs w:val="22"/>
        </w:rPr>
        <w:t xml:space="preserve">Amanda Sheffield Morris (2000). “Familial Influences on Emotion Regulation in Early Childhood.”  Department of Psychology, Temple University. (Winner of the 2000 </w:t>
      </w:r>
      <w:proofErr w:type="spellStart"/>
      <w:r w:rsidRPr="00CE045A">
        <w:rPr>
          <w:szCs w:val="22"/>
        </w:rPr>
        <w:t>Georgoudi</w:t>
      </w:r>
      <w:proofErr w:type="spellEnd"/>
      <w:r w:rsidRPr="00CE045A">
        <w:rPr>
          <w:szCs w:val="22"/>
        </w:rPr>
        <w:t xml:space="preserve"> Dissertation Prize given by the Temple University Department of Psychology.)</w:t>
      </w:r>
    </w:p>
    <w:p w14:paraId="104110E2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Marjory Roberts Gray (2001). “Development of Romantic Relationships in Adolescence.” Department of Psychology, Temple University.</w:t>
      </w:r>
    </w:p>
    <w:p w14:paraId="2B315AFC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Michael Fraser (2001). “An Examination of the Specificity of the Link Between Stress and Disorder Using the Adolescent Life Events and Difficulties Schedule.”  Department of Psychology, Temple University.</w:t>
      </w:r>
    </w:p>
    <w:p w14:paraId="1F7C47D2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Amy Sugarman (2001). “Peer Influences on Adolescent Girls’ Eating Behavior and Attitudes:  A Grounded Theory Approach.” Department of Psychology, Temple University.</w:t>
      </w:r>
    </w:p>
    <w:p w14:paraId="7DDC07B2" w14:textId="77777777" w:rsidR="0052699F" w:rsidRPr="00CE045A" w:rsidRDefault="0052699F" w:rsidP="007346B3">
      <w:pPr>
        <w:pStyle w:val="BodyTextIndent"/>
        <w:keepNext/>
        <w:keepLines/>
        <w:widowControl/>
        <w:rPr>
          <w:szCs w:val="22"/>
        </w:rPr>
      </w:pPr>
      <w:r w:rsidRPr="00CE045A">
        <w:rPr>
          <w:szCs w:val="22"/>
        </w:rPr>
        <w:t xml:space="preserve">Jennifer Silk (2002). “Emotion Regulation in the Daily Lives of Adolescents: Links to Adolescent Adjustment.” Department of Psychology, Temple University. (Winner of the 2002 </w:t>
      </w:r>
      <w:proofErr w:type="spellStart"/>
      <w:r w:rsidRPr="00CE045A">
        <w:rPr>
          <w:szCs w:val="22"/>
        </w:rPr>
        <w:t>Georgoudi</w:t>
      </w:r>
      <w:proofErr w:type="spellEnd"/>
      <w:r w:rsidRPr="00CE045A">
        <w:rPr>
          <w:szCs w:val="22"/>
        </w:rPr>
        <w:t xml:space="preserve"> Dissertation Prize given by the Temple University Department of Psychology and </w:t>
      </w:r>
      <w:r w:rsidRPr="00CE045A">
        <w:rPr>
          <w:snapToGrid/>
          <w:szCs w:val="22"/>
        </w:rPr>
        <w:t>runner-up for the 2004 Hershel Thornburg Dissertation Award</w:t>
      </w:r>
      <w:r w:rsidRPr="00CE045A">
        <w:rPr>
          <w:szCs w:val="22"/>
        </w:rPr>
        <w:t xml:space="preserve"> given by the Society for Research on Adolescence.)</w:t>
      </w:r>
    </w:p>
    <w:p w14:paraId="7D2031A5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He Len Chung (2004). “Family, Peer, and Neighborhood Influences on Desistance Among Serious Juvenile Offenders.” Department of Psychology, Temple University.</w:t>
      </w:r>
    </w:p>
    <w:p w14:paraId="571D7C0E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Lori Siegel (2004). “Peer Relationships and Depression in Adolescence.”  Department of Psychology, Temple University.</w:t>
      </w:r>
    </w:p>
    <w:p w14:paraId="212CFB55" w14:textId="77777777" w:rsidR="0052699F" w:rsidRPr="00CE045A" w:rsidRDefault="0052699F" w:rsidP="003278B2">
      <w:pPr>
        <w:pStyle w:val="BodyTextIndent"/>
        <w:widowControl/>
        <w:rPr>
          <w:szCs w:val="22"/>
        </w:rPr>
      </w:pPr>
      <w:r w:rsidRPr="00CE045A">
        <w:rPr>
          <w:szCs w:val="22"/>
        </w:rPr>
        <w:t>Margo Noel Gardner (2005). “A Typology of Serious Juvenile Offenders.” Department of Psychology, Temple University. (Winner of the 2006</w:t>
      </w:r>
      <w:r w:rsidRPr="00CE045A">
        <w:rPr>
          <w:snapToGrid/>
          <w:szCs w:val="22"/>
        </w:rPr>
        <w:t xml:space="preserve"> Hershel Thornburg Dissertation Award</w:t>
      </w:r>
      <w:r w:rsidRPr="00CE045A">
        <w:rPr>
          <w:szCs w:val="22"/>
        </w:rPr>
        <w:t xml:space="preserve"> given by the Society for Research on Adolescence.)</w:t>
      </w:r>
    </w:p>
    <w:p w14:paraId="55B2A1FA" w14:textId="77777777" w:rsidR="0052699F" w:rsidRPr="00CE045A" w:rsidRDefault="0052699F" w:rsidP="003278B2">
      <w:pPr>
        <w:pStyle w:val="BodyTextIndent"/>
        <w:widowControl/>
        <w:rPr>
          <w:szCs w:val="22"/>
        </w:rPr>
      </w:pPr>
      <w:r w:rsidRPr="00CE045A">
        <w:rPr>
          <w:szCs w:val="22"/>
        </w:rPr>
        <w:t>Michelle Little (2005). “Formal Legal Sanctions and Adolescent Social Development: Social Disruption and Iatrogenic Influence within Secure Juvenile Settings.” Department of Psychology, Temple University.</w:t>
      </w:r>
    </w:p>
    <w:p w14:paraId="40FCD334" w14:textId="05430FEE" w:rsidR="0052699F" w:rsidRPr="00CE045A" w:rsidRDefault="00F5738D" w:rsidP="003278B2">
      <w:pPr>
        <w:pStyle w:val="BodyTextIndent"/>
        <w:widowControl/>
        <w:rPr>
          <w:szCs w:val="22"/>
        </w:rPr>
      </w:pPr>
      <w:r w:rsidRPr="00CE045A">
        <w:rPr>
          <w:szCs w:val="22"/>
        </w:rPr>
        <w:t>Joanna Lee (2008).</w:t>
      </w:r>
      <w:r w:rsidR="0052699F" w:rsidRPr="00CE045A">
        <w:rPr>
          <w:szCs w:val="22"/>
        </w:rPr>
        <w:t xml:space="preserve"> “Black Youth </w:t>
      </w:r>
      <w:r w:rsidR="00306AD4" w:rsidRPr="00CE045A">
        <w:rPr>
          <w:szCs w:val="22"/>
        </w:rPr>
        <w:t>and</w:t>
      </w:r>
      <w:r w:rsidR="0052699F" w:rsidRPr="00CE045A">
        <w:rPr>
          <w:szCs w:val="22"/>
        </w:rPr>
        <w:t xml:space="preserve"> The Boys </w:t>
      </w:r>
      <w:r w:rsidR="00306AD4" w:rsidRPr="00CE045A">
        <w:rPr>
          <w:szCs w:val="22"/>
        </w:rPr>
        <w:t>in</w:t>
      </w:r>
      <w:r w:rsidR="0052699F" w:rsidRPr="00CE045A">
        <w:rPr>
          <w:szCs w:val="22"/>
        </w:rPr>
        <w:t xml:space="preserve"> Blue: Associations Between Police Treatment, Mental Health </w:t>
      </w:r>
      <w:r w:rsidR="00306AD4" w:rsidRPr="00CE045A">
        <w:rPr>
          <w:szCs w:val="22"/>
        </w:rPr>
        <w:t>and</w:t>
      </w:r>
      <w:r w:rsidR="0052699F" w:rsidRPr="00CE045A">
        <w:rPr>
          <w:szCs w:val="22"/>
        </w:rPr>
        <w:t xml:space="preserve"> Ethnic Identity </w:t>
      </w:r>
      <w:r w:rsidR="00306AD4" w:rsidRPr="00CE045A">
        <w:rPr>
          <w:szCs w:val="22"/>
        </w:rPr>
        <w:t>in</w:t>
      </w:r>
      <w:r w:rsidR="0052699F" w:rsidRPr="00CE045A">
        <w:rPr>
          <w:szCs w:val="22"/>
        </w:rPr>
        <w:t xml:space="preserve"> African American Juvenile Offenders.”  Department of Psychology, Temple University.</w:t>
      </w:r>
    </w:p>
    <w:p w14:paraId="3E3F547F" w14:textId="069F71C1" w:rsidR="00C37E2B" w:rsidRPr="00CE045A" w:rsidRDefault="0052699F" w:rsidP="003278B2">
      <w:pPr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Kathryn Monahan (2008). “</w:t>
      </w:r>
      <w:r w:rsidRPr="00CE045A">
        <w:rPr>
          <w:rFonts w:ascii="Times New Roman" w:hAnsi="Times New Roman"/>
          <w:snapToGrid/>
          <w:sz w:val="22"/>
          <w:szCs w:val="22"/>
        </w:rPr>
        <w:t xml:space="preserve">The Development </w:t>
      </w:r>
      <w:r w:rsidR="00306AD4" w:rsidRPr="00CE045A">
        <w:rPr>
          <w:rFonts w:ascii="Times New Roman" w:hAnsi="Times New Roman"/>
          <w:snapToGrid/>
          <w:sz w:val="22"/>
          <w:szCs w:val="22"/>
        </w:rPr>
        <w:t>of</w:t>
      </w:r>
      <w:r w:rsidRPr="00CE045A">
        <w:rPr>
          <w:rFonts w:ascii="Times New Roman" w:hAnsi="Times New Roman"/>
          <w:snapToGrid/>
          <w:sz w:val="22"/>
          <w:szCs w:val="22"/>
        </w:rPr>
        <w:t xml:space="preserve"> Social Competence </w:t>
      </w:r>
      <w:r w:rsidR="00306AD4" w:rsidRPr="00CE045A">
        <w:rPr>
          <w:rFonts w:ascii="Times New Roman" w:hAnsi="Times New Roman"/>
          <w:snapToGrid/>
          <w:sz w:val="22"/>
          <w:szCs w:val="22"/>
        </w:rPr>
        <w:t>from</w:t>
      </w:r>
      <w:r w:rsidRPr="00CE045A">
        <w:rPr>
          <w:rFonts w:ascii="Times New Roman" w:hAnsi="Times New Roman"/>
          <w:snapToGrid/>
          <w:sz w:val="22"/>
          <w:szCs w:val="22"/>
        </w:rPr>
        <w:t xml:space="preserve"> Early Childhood Through Middle Adolescence: Continuity </w:t>
      </w:r>
      <w:r w:rsidR="00306AD4" w:rsidRPr="00CE045A">
        <w:rPr>
          <w:rFonts w:ascii="Times New Roman" w:hAnsi="Times New Roman"/>
          <w:snapToGrid/>
          <w:sz w:val="22"/>
          <w:szCs w:val="22"/>
        </w:rPr>
        <w:t>and</w:t>
      </w:r>
      <w:r w:rsidRPr="00CE045A">
        <w:rPr>
          <w:rFonts w:ascii="Times New Roman" w:hAnsi="Times New Roman"/>
          <w:snapToGrid/>
          <w:sz w:val="22"/>
          <w:szCs w:val="22"/>
        </w:rPr>
        <w:t xml:space="preserve"> Accentuation </w:t>
      </w:r>
      <w:r w:rsidR="00306AD4" w:rsidRPr="00CE045A">
        <w:rPr>
          <w:rFonts w:ascii="Times New Roman" w:hAnsi="Times New Roman"/>
          <w:snapToGrid/>
          <w:sz w:val="22"/>
          <w:szCs w:val="22"/>
        </w:rPr>
        <w:t>of</w:t>
      </w:r>
      <w:r w:rsidRPr="00CE045A">
        <w:rPr>
          <w:rFonts w:ascii="Times New Roman" w:hAnsi="Times New Roman"/>
          <w:snapToGrid/>
          <w:sz w:val="22"/>
          <w:szCs w:val="22"/>
        </w:rPr>
        <w:t xml:space="preserve"> Individual Differences Over Time.” </w:t>
      </w:r>
      <w:r w:rsidRPr="00CE045A">
        <w:rPr>
          <w:rFonts w:ascii="Times New Roman" w:hAnsi="Times New Roman"/>
          <w:sz w:val="22"/>
          <w:szCs w:val="22"/>
        </w:rPr>
        <w:t>Department of Psychology, Temple University.</w:t>
      </w:r>
      <w:r w:rsidR="00643028" w:rsidRPr="00CE045A">
        <w:rPr>
          <w:rFonts w:ascii="Times New Roman" w:hAnsi="Times New Roman"/>
          <w:sz w:val="22"/>
          <w:szCs w:val="22"/>
        </w:rPr>
        <w:t xml:space="preserve"> (Winner of the 2010 Dissertation Award from Division 7 of the American Psychological Association.)</w:t>
      </w:r>
    </w:p>
    <w:p w14:paraId="1E99677A" w14:textId="77777777" w:rsidR="004771CF" w:rsidRPr="00CE045A" w:rsidRDefault="004771CF" w:rsidP="003278B2">
      <w:pPr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Hilary Hodgdon (2009). “</w:t>
      </w:r>
      <w:r w:rsidR="00C37E2B" w:rsidRPr="00CE045A">
        <w:rPr>
          <w:rFonts w:ascii="Times New Roman" w:hAnsi="Times New Roman"/>
          <w:sz w:val="22"/>
          <w:szCs w:val="22"/>
        </w:rPr>
        <w:t>Child Maltreatment and Aggression: The Mediating Role of Moral Disengagement, Emotion Regulation, and Emotional Callousness among Juvenile Offenders.”</w:t>
      </w:r>
      <w:r w:rsidR="00F5738D" w:rsidRPr="00CE045A">
        <w:rPr>
          <w:rFonts w:ascii="Times New Roman" w:hAnsi="Times New Roman"/>
          <w:sz w:val="22"/>
          <w:szCs w:val="22"/>
        </w:rPr>
        <w:t xml:space="preserve"> </w:t>
      </w:r>
      <w:r w:rsidRPr="00CE045A">
        <w:rPr>
          <w:rFonts w:ascii="Times New Roman" w:hAnsi="Times New Roman"/>
          <w:sz w:val="22"/>
          <w:szCs w:val="22"/>
        </w:rPr>
        <w:t>Department of Psychology, Temple University.</w:t>
      </w:r>
    </w:p>
    <w:p w14:paraId="7E2376E7" w14:textId="77777777" w:rsidR="00EC401B" w:rsidRPr="00CE045A" w:rsidRDefault="000C7947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Dustin Albert (2011). “Neurodevelopmental Substrates of Peer Influences on Adolescents’ Choice Evaluation and Decision Making.” Department of Psychology, Temple University.</w:t>
      </w:r>
    </w:p>
    <w:p w14:paraId="319575FA" w14:textId="70EACF7B" w:rsidR="00EC401B" w:rsidRPr="00CE045A" w:rsidRDefault="00EC401B" w:rsidP="003278B2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Ashley Smith (2015). “Development of the Anterior Insula: Implications for Adolescent Risk-Taking.</w:t>
      </w:r>
      <w:r w:rsidR="009C64A7" w:rsidRPr="00CE045A">
        <w:rPr>
          <w:rFonts w:ascii="Times New Roman" w:hAnsi="Times New Roman"/>
          <w:sz w:val="22"/>
          <w:szCs w:val="22"/>
        </w:rPr>
        <w:t>”</w:t>
      </w:r>
      <w:r w:rsidRPr="00CE045A">
        <w:rPr>
          <w:rFonts w:ascii="Times New Roman" w:hAnsi="Times New Roman"/>
          <w:sz w:val="22"/>
          <w:szCs w:val="22"/>
        </w:rPr>
        <w:t xml:space="preserve"> Department of Psychology, Temple University (Co-chair with Jason Chein).</w:t>
      </w:r>
    </w:p>
    <w:p w14:paraId="76A3AF48" w14:textId="4D0FE602" w:rsidR="009C64A7" w:rsidRPr="00CE045A" w:rsidRDefault="009C64A7" w:rsidP="003278B2">
      <w:pPr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Karol Silva (2017). “The Influence of Romantic Partners on Males’ Decision-Making.” Department of Psychology, Temple University.</w:t>
      </w:r>
    </w:p>
    <w:p w14:paraId="2B271A46" w14:textId="45AE2355" w:rsidR="00F54BC6" w:rsidRPr="00CE045A" w:rsidRDefault="008A52D1" w:rsidP="00FA005D">
      <w:pPr>
        <w:keepLines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 xml:space="preserve">Natasha Duell (2018). </w:t>
      </w:r>
      <w:r w:rsidR="00F54BC6" w:rsidRPr="00CE045A">
        <w:rPr>
          <w:rFonts w:ascii="Times New Roman" w:hAnsi="Times New Roman"/>
          <w:sz w:val="22"/>
          <w:szCs w:val="22"/>
        </w:rPr>
        <w:t>“Positive Risk Taking in Adolescence.” Department of Psychology, Temple University.</w:t>
      </w:r>
    </w:p>
    <w:p w14:paraId="448E3B96" w14:textId="510FD93D" w:rsidR="004A7A07" w:rsidRPr="00CE045A" w:rsidRDefault="004A7A07" w:rsidP="003278B2">
      <w:pPr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Grace Icenogle (2018). “Coming of Age: A Tale of Two Maturities.” Department of Psychology, Temple University.</w:t>
      </w:r>
    </w:p>
    <w:p w14:paraId="4DDBCD9D" w14:textId="77777777" w:rsidR="0052699F" w:rsidRPr="00CE045A" w:rsidRDefault="0052699F" w:rsidP="003278B2">
      <w:pPr>
        <w:tabs>
          <w:tab w:val="left" w:pos="360"/>
          <w:tab w:val="left" w:pos="720"/>
          <w:tab w:val="left" w:pos="144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046BD90E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38729978" w14:textId="77777777" w:rsidR="00000656" w:rsidRPr="00CE045A" w:rsidRDefault="00000656" w:rsidP="00D1093A">
      <w:pPr>
        <w:keepNext/>
        <w:widowControl/>
        <w:ind w:left="720" w:hanging="720"/>
        <w:rPr>
          <w:rFonts w:ascii="Times New Roman" w:hAnsi="Times New Roman"/>
          <w:sz w:val="22"/>
          <w:szCs w:val="22"/>
          <w:u w:val="single"/>
        </w:rPr>
      </w:pPr>
      <w:r w:rsidRPr="00CE045A">
        <w:rPr>
          <w:rFonts w:ascii="Times New Roman" w:hAnsi="Times New Roman"/>
          <w:sz w:val="22"/>
          <w:szCs w:val="22"/>
          <w:u w:val="single"/>
        </w:rPr>
        <w:t>Supervision of Postdoctoral Fellows</w:t>
      </w:r>
    </w:p>
    <w:p w14:paraId="1F7670F4" w14:textId="77777777" w:rsidR="00000656" w:rsidRPr="00CE045A" w:rsidRDefault="00000656" w:rsidP="00D1093A">
      <w:pPr>
        <w:keepNext/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1DD80ABF" w14:textId="77777777" w:rsidR="00000656" w:rsidRPr="00CE045A" w:rsidRDefault="00000656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Susie Lamborn, Ph.D. (University of Wisconsin, 1986-1989)</w:t>
      </w:r>
    </w:p>
    <w:p w14:paraId="04210D85" w14:textId="77777777" w:rsidR="00000656" w:rsidRPr="00CE045A" w:rsidRDefault="00000656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Nancy Darling, Ph.D. (Temple University, 1990-1993)</w:t>
      </w:r>
    </w:p>
    <w:p w14:paraId="0310496A" w14:textId="77777777" w:rsidR="00000656" w:rsidRPr="00CE045A" w:rsidRDefault="00000656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Frances Sessa, Ph.D. (Temple University, 1995-1998)</w:t>
      </w:r>
    </w:p>
    <w:p w14:paraId="22DD0D6C" w14:textId="77777777" w:rsidR="00000656" w:rsidRPr="00CE045A" w:rsidRDefault="00000656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Joanna Lapkin, Ph.D. (Temple University, 1996-1998)</w:t>
      </w:r>
    </w:p>
    <w:p w14:paraId="1558BEA2" w14:textId="77777777" w:rsidR="00000656" w:rsidRPr="00CE045A" w:rsidRDefault="00000656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Thomas Hecker, Ph.D. (Temple University, 1999-2003)</w:t>
      </w:r>
    </w:p>
    <w:p w14:paraId="08960188" w14:textId="77777777" w:rsidR="00000656" w:rsidRPr="00CE045A" w:rsidRDefault="00000656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Lela Rankin, Ph.D. (Temple University, 2006-2008)</w:t>
      </w:r>
    </w:p>
    <w:p w14:paraId="7DC5661D" w14:textId="77777777" w:rsidR="00000656" w:rsidRPr="00CE045A" w:rsidRDefault="00000656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Julia Dmitrevia, Ph.D. (Temple University, 2006-2008)</w:t>
      </w:r>
    </w:p>
    <w:p w14:paraId="18EB7115" w14:textId="77777777" w:rsidR="00000656" w:rsidRPr="00CE045A" w:rsidRDefault="00000656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Nicole Strang, Ph.D. (Temple University, 2011-2013)</w:t>
      </w:r>
    </w:p>
    <w:p w14:paraId="1B5DE090" w14:textId="574097A6" w:rsidR="00000656" w:rsidRPr="00CE045A" w:rsidRDefault="00000656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Elizabeth Shulman, Ph.D. (Temple University, 2012-</w:t>
      </w:r>
      <w:r w:rsidR="00EC401B" w:rsidRPr="00CE045A">
        <w:rPr>
          <w:rFonts w:ascii="Times New Roman" w:hAnsi="Times New Roman"/>
          <w:sz w:val="22"/>
          <w:szCs w:val="22"/>
        </w:rPr>
        <w:t>14</w:t>
      </w:r>
      <w:r w:rsidRPr="00CE045A">
        <w:rPr>
          <w:rFonts w:ascii="Times New Roman" w:hAnsi="Times New Roman"/>
          <w:sz w:val="22"/>
          <w:szCs w:val="22"/>
        </w:rPr>
        <w:t>)</w:t>
      </w:r>
    </w:p>
    <w:p w14:paraId="205D6C10" w14:textId="77777777" w:rsidR="00341E37" w:rsidRPr="00CE045A" w:rsidRDefault="00247E46" w:rsidP="00341E37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Lauren Sherman, Ph.D. (Temple University, 2016-2018)</w:t>
      </w:r>
    </w:p>
    <w:p w14:paraId="237108C8" w14:textId="77777777" w:rsidR="00341E37" w:rsidRPr="00CE045A" w:rsidRDefault="00341E37" w:rsidP="00341E37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0FBB9744" w14:textId="77777777" w:rsidR="00341E37" w:rsidRPr="00CE045A" w:rsidRDefault="00341E37" w:rsidP="00341E37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p w14:paraId="7B7CB50C" w14:textId="426AA152" w:rsidR="0052699F" w:rsidRPr="00CE045A" w:rsidRDefault="007F1CFF" w:rsidP="00341E37">
      <w:pPr>
        <w:widowControl/>
        <w:ind w:left="720" w:hanging="720"/>
        <w:rPr>
          <w:rFonts w:ascii="Times New Roman" w:hAnsi="Times New Roman"/>
          <w:b/>
          <w:bCs/>
          <w:sz w:val="22"/>
          <w:szCs w:val="22"/>
        </w:rPr>
      </w:pPr>
      <w:r w:rsidRPr="00CE045A">
        <w:rPr>
          <w:rFonts w:ascii="Times New Roman" w:hAnsi="Times New Roman"/>
          <w:b/>
          <w:bCs/>
          <w:sz w:val="22"/>
          <w:szCs w:val="22"/>
        </w:rPr>
        <w:t xml:space="preserve">SELECTED </w:t>
      </w:r>
      <w:r w:rsidR="0052699F" w:rsidRPr="00CE045A">
        <w:rPr>
          <w:rFonts w:ascii="Times New Roman" w:hAnsi="Times New Roman"/>
          <w:b/>
          <w:bCs/>
          <w:sz w:val="22"/>
          <w:szCs w:val="22"/>
        </w:rPr>
        <w:t>UNIVERSITY SERVICE</w:t>
      </w:r>
    </w:p>
    <w:p w14:paraId="7A3A8B29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i/>
          <w:sz w:val="22"/>
          <w:szCs w:val="22"/>
        </w:rPr>
      </w:pPr>
    </w:p>
    <w:p w14:paraId="32F9A333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i/>
          <w:sz w:val="22"/>
          <w:szCs w:val="22"/>
        </w:rPr>
        <w:t>University of California, Irvine</w:t>
      </w:r>
    </w:p>
    <w:p w14:paraId="2DF6A662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Committee on Courses (1982-83)</w:t>
      </w:r>
    </w:p>
    <w:p w14:paraId="6A59C2AF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i/>
          <w:sz w:val="22"/>
          <w:szCs w:val="22"/>
        </w:rPr>
      </w:pPr>
    </w:p>
    <w:p w14:paraId="108E9F8D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i/>
          <w:sz w:val="22"/>
          <w:szCs w:val="22"/>
        </w:rPr>
        <w:t>University of Wisconsin--Madison</w:t>
      </w:r>
      <w:r w:rsidRPr="00CE045A">
        <w:rPr>
          <w:rFonts w:ascii="Times New Roman" w:hAnsi="Times New Roman"/>
          <w:sz w:val="22"/>
          <w:szCs w:val="22"/>
        </w:rPr>
        <w:t xml:space="preserve"> (1983-88)</w:t>
      </w:r>
    </w:p>
    <w:p w14:paraId="4A8B8DE2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Executive Committee, Institute on Aging (1983-86)</w:t>
      </w:r>
    </w:p>
    <w:p w14:paraId="66CEF0A4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University Senate (1984-86)</w:t>
      </w:r>
    </w:p>
    <w:p w14:paraId="2BF29FBE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Chancellor’s Search Committee for Dean of the School of Family Resources and Consumer Sciences (1984-85)</w:t>
      </w:r>
    </w:p>
    <w:p w14:paraId="15E6FF89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Vice-Chancellor’s Committee to Review Child and Family Studies Doctoral Program (1985-86)</w:t>
      </w:r>
    </w:p>
    <w:p w14:paraId="59E5F77F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Graduate School Research Committee (1986-88)</w:t>
      </w:r>
    </w:p>
    <w:p w14:paraId="66549CF9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i/>
          <w:sz w:val="22"/>
          <w:szCs w:val="22"/>
        </w:rPr>
      </w:pPr>
    </w:p>
    <w:p w14:paraId="5716F47E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i/>
          <w:sz w:val="22"/>
          <w:szCs w:val="22"/>
        </w:rPr>
        <w:t>Temple University</w:t>
      </w:r>
      <w:r w:rsidRPr="00CE045A">
        <w:rPr>
          <w:rFonts w:ascii="Times New Roman" w:hAnsi="Times New Roman"/>
          <w:sz w:val="22"/>
          <w:szCs w:val="22"/>
        </w:rPr>
        <w:t xml:space="preserve"> (1988-)</w:t>
      </w:r>
    </w:p>
    <w:p w14:paraId="26AE5F2A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Invited Participant, Faculty Senate Forum on the Future of Temple University (1991)</w:t>
      </w:r>
    </w:p>
    <w:p w14:paraId="0A859C7D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College of Arts and Sciences Committee on Interdisciplinary Activities (1991-92)</w:t>
      </w:r>
    </w:p>
    <w:p w14:paraId="42D10CCD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Director, Division of Developmental Psychology, Department of Psychology (1991-94)</w:t>
      </w:r>
    </w:p>
    <w:p w14:paraId="68E4E073" w14:textId="67B09BCD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Chair, Personnel Committee, Department of Psychology (1992-93, 1995-96, 2005-06</w:t>
      </w:r>
      <w:r w:rsidR="009D7046" w:rsidRPr="00CE045A">
        <w:rPr>
          <w:rFonts w:ascii="Times New Roman" w:hAnsi="Times New Roman"/>
          <w:sz w:val="22"/>
          <w:szCs w:val="22"/>
        </w:rPr>
        <w:t>, 2009-10</w:t>
      </w:r>
      <w:r w:rsidRPr="00CE045A">
        <w:rPr>
          <w:rFonts w:ascii="Times New Roman" w:hAnsi="Times New Roman"/>
          <w:sz w:val="22"/>
          <w:szCs w:val="22"/>
        </w:rPr>
        <w:t>)</w:t>
      </w:r>
    </w:p>
    <w:p w14:paraId="2F837CA9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Awards Committee, College of Arts and Sciences (1993-96) (Chair, 1994-95)</w:t>
      </w:r>
    </w:p>
    <w:p w14:paraId="625233E9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Provost’s Committee on Strategic Planning for Girard College (1994)</w:t>
      </w:r>
    </w:p>
    <w:p w14:paraId="069E6DA8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Executive Committee, College of Arts and Sciences (1994-96)</w:t>
      </w:r>
    </w:p>
    <w:p w14:paraId="06E16AC0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Chair, Graduate Board, Department</w:t>
      </w:r>
      <w:r w:rsidR="005F373D" w:rsidRPr="00CE045A">
        <w:rPr>
          <w:rFonts w:ascii="Times New Roman" w:hAnsi="Times New Roman"/>
          <w:sz w:val="22"/>
          <w:szCs w:val="22"/>
        </w:rPr>
        <w:t xml:space="preserve"> of Psychology (1994-99, 2001-</w:t>
      </w:r>
      <w:r w:rsidRPr="00CE045A">
        <w:rPr>
          <w:rFonts w:ascii="Times New Roman" w:hAnsi="Times New Roman"/>
          <w:sz w:val="22"/>
          <w:szCs w:val="22"/>
        </w:rPr>
        <w:t>07)</w:t>
      </w:r>
    </w:p>
    <w:p w14:paraId="10C8FB61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Great Teachers Award Committee (1995-97)</w:t>
      </w:r>
    </w:p>
    <w:p w14:paraId="0960717D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Graduate Committee, College of Arts and Sciences (1996-97)</w:t>
      </w:r>
    </w:p>
    <w:p w14:paraId="53EE7331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Provost’s Academic Planning Priorities Committee (1996-97)</w:t>
      </w:r>
    </w:p>
    <w:p w14:paraId="7DC61423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University Affirmative Action Committee (1997-99)</w:t>
      </w:r>
    </w:p>
    <w:p w14:paraId="32FF6DCA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Presentation of Camille Cosby for honorary degree at commencement (1997)</w:t>
      </w:r>
    </w:p>
    <w:p w14:paraId="0C23A797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Commencement Address</w:t>
      </w:r>
      <w:bookmarkStart w:id="71" w:name="QuickMark"/>
      <w:bookmarkEnd w:id="71"/>
      <w:r w:rsidRPr="00CE045A">
        <w:rPr>
          <w:rFonts w:ascii="Times New Roman" w:hAnsi="Times New Roman"/>
          <w:sz w:val="22"/>
          <w:szCs w:val="22"/>
        </w:rPr>
        <w:t>, President’s Scholars Commencement (1998)</w:t>
      </w:r>
    </w:p>
    <w:p w14:paraId="4EE11117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Exceptional Salary Adjustment Award Committee (1999-)</w:t>
      </w:r>
    </w:p>
    <w:p w14:paraId="2B5972E7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Commencement Marshal (1999-2002)</w:t>
      </w:r>
    </w:p>
    <w:p w14:paraId="2199CFB4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Research Policies Advisory Committee, College of Liberal Arts (2001)</w:t>
      </w:r>
    </w:p>
    <w:p w14:paraId="24C1E051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Symposium Planning Committee, Center for Public Policy (2001)</w:t>
      </w:r>
    </w:p>
    <w:p w14:paraId="3CC7588B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Search Committee for Vice-President for Research and Dean of the Graduate School (2001-02)</w:t>
      </w:r>
    </w:p>
    <w:p w14:paraId="469CB386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Internal Research Advisory Committee of the Vice-Provost for Research (2001-04)</w:t>
      </w:r>
    </w:p>
    <w:p w14:paraId="049FEC28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Co-Chair, Million Dollar Club (2004-05)</w:t>
      </w:r>
    </w:p>
    <w:p w14:paraId="06337128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Graduate Committee, College of Liberal Arts (2005-06)</w:t>
      </w:r>
    </w:p>
    <w:p w14:paraId="7E88CEF7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Search Committee for Vice President for Research and Strategic Planning (2007)</w:t>
      </w:r>
    </w:p>
    <w:p w14:paraId="6178C5DA" w14:textId="77777777" w:rsidR="0052699F" w:rsidRPr="00CE045A" w:rsidRDefault="0052699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Budget Priorities Committee, College of Liberal Arts (2008-</w:t>
      </w:r>
      <w:r w:rsidR="004D150E" w:rsidRPr="00CE045A">
        <w:rPr>
          <w:rFonts w:ascii="Times New Roman" w:hAnsi="Times New Roman"/>
          <w:sz w:val="22"/>
          <w:szCs w:val="22"/>
        </w:rPr>
        <w:t>2011</w:t>
      </w:r>
      <w:r w:rsidRPr="00CE045A">
        <w:rPr>
          <w:rFonts w:ascii="Times New Roman" w:hAnsi="Times New Roman"/>
          <w:sz w:val="22"/>
          <w:szCs w:val="22"/>
        </w:rPr>
        <w:t>)</w:t>
      </w:r>
    </w:p>
    <w:p w14:paraId="714B1A3A" w14:textId="375988EF" w:rsidR="009E12A2" w:rsidRPr="00CE045A" w:rsidRDefault="009E12A2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Chair, Provost’s Research Review Committee (2009-</w:t>
      </w:r>
      <w:r w:rsidR="009F20EE" w:rsidRPr="00CE045A">
        <w:rPr>
          <w:rFonts w:ascii="Times New Roman" w:hAnsi="Times New Roman"/>
          <w:sz w:val="22"/>
          <w:szCs w:val="22"/>
        </w:rPr>
        <w:t>10</w:t>
      </w:r>
      <w:r w:rsidRPr="00CE045A">
        <w:rPr>
          <w:rFonts w:ascii="Times New Roman" w:hAnsi="Times New Roman"/>
          <w:sz w:val="22"/>
          <w:szCs w:val="22"/>
        </w:rPr>
        <w:t>)</w:t>
      </w:r>
    </w:p>
    <w:p w14:paraId="693A21B2" w14:textId="77777777" w:rsidR="00836EF0" w:rsidRPr="00CE045A" w:rsidRDefault="00836EF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Search Committee for Senior Vice-Provost for Research Administration and Graduate Education (2009-</w:t>
      </w:r>
      <w:r w:rsidR="00AF70EA" w:rsidRPr="00CE045A">
        <w:rPr>
          <w:rFonts w:ascii="Times New Roman" w:hAnsi="Times New Roman"/>
          <w:sz w:val="22"/>
          <w:szCs w:val="22"/>
        </w:rPr>
        <w:t>10</w:t>
      </w:r>
      <w:r w:rsidRPr="00CE045A">
        <w:rPr>
          <w:rFonts w:ascii="Times New Roman" w:hAnsi="Times New Roman"/>
          <w:sz w:val="22"/>
          <w:szCs w:val="22"/>
        </w:rPr>
        <w:t>)</w:t>
      </w:r>
    </w:p>
    <w:p w14:paraId="762BA8F7" w14:textId="77777777" w:rsidR="00980300" w:rsidRPr="00CE045A" w:rsidRDefault="0098030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Ad hoc Committee on Graduate Education, College of Liberal Arts (2015)</w:t>
      </w:r>
    </w:p>
    <w:p w14:paraId="27D1808D" w14:textId="17C47B37" w:rsidR="000B4737" w:rsidRPr="00CE045A" w:rsidRDefault="000B4737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Provost’s Committee on a Smoke-Free Campus (2017-</w:t>
      </w:r>
      <w:r w:rsidR="00C71947" w:rsidRPr="00CE045A">
        <w:rPr>
          <w:rFonts w:ascii="Times New Roman" w:hAnsi="Times New Roman"/>
          <w:sz w:val="22"/>
          <w:szCs w:val="22"/>
        </w:rPr>
        <w:t>18</w:t>
      </w:r>
      <w:r w:rsidRPr="00CE045A">
        <w:rPr>
          <w:rFonts w:ascii="Times New Roman" w:hAnsi="Times New Roman"/>
          <w:sz w:val="22"/>
          <w:szCs w:val="22"/>
        </w:rPr>
        <w:t>)</w:t>
      </w:r>
    </w:p>
    <w:p w14:paraId="0DC0F594" w14:textId="77777777" w:rsidR="007F1CFF" w:rsidRPr="00CE045A" w:rsidRDefault="007F1CFF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  <w:r w:rsidRPr="00CE045A">
        <w:rPr>
          <w:rFonts w:ascii="Times New Roman" w:hAnsi="Times New Roman"/>
          <w:sz w:val="22"/>
          <w:szCs w:val="22"/>
        </w:rPr>
        <w:t>Search Committee for Professor of Interdisciplinary Knowledge, College of Liberal Arts (2019)</w:t>
      </w:r>
    </w:p>
    <w:p w14:paraId="03FDFCE0" w14:textId="77777777" w:rsidR="00836EF0" w:rsidRPr="00CE045A" w:rsidRDefault="00836EF0" w:rsidP="003278B2">
      <w:pPr>
        <w:widowControl/>
        <w:ind w:left="720" w:hanging="720"/>
        <w:rPr>
          <w:rFonts w:ascii="Times New Roman" w:hAnsi="Times New Roman"/>
          <w:sz w:val="22"/>
          <w:szCs w:val="22"/>
        </w:rPr>
      </w:pPr>
    </w:p>
    <w:sectPr w:rsidR="00836EF0" w:rsidRPr="00CE045A" w:rsidSect="005A692C"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B15F7" w14:textId="77777777" w:rsidR="00E379A8" w:rsidRDefault="00E379A8">
      <w:r>
        <w:separator/>
      </w:r>
    </w:p>
  </w:endnote>
  <w:endnote w:type="continuationSeparator" w:id="0">
    <w:p w14:paraId="7B65C467" w14:textId="77777777" w:rsidR="00E379A8" w:rsidRDefault="00E3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SF UI Text">
    <w:charset w:val="88"/>
    <w:family w:val="auto"/>
    <w:pitch w:val="variable"/>
    <w:sig w:usb0="2000028F" w:usb1="0A080003" w:usb2="00000010" w:usb3="00000000" w:csb0="0010019F" w:csb1="00000000"/>
  </w:font>
  <w:font w:name=".SFUIText">
    <w:charset w:val="88"/>
    <w:family w:val="auto"/>
    <w:pitch w:val="variable"/>
    <w:sig w:usb0="2000028F" w:usb1="0A080003" w:usb2="00000010" w:usb3="00000000" w:csb0="001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imbusRomNo9L-Reg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41C33" w14:textId="77777777" w:rsidR="00E716F8" w:rsidRDefault="00E716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34145" w14:textId="77777777" w:rsidR="00E716F8" w:rsidRDefault="00E716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3EB58" w14:textId="5A8C7F3A" w:rsidR="00477FBF" w:rsidRPr="002B3924" w:rsidRDefault="00477FBF" w:rsidP="002B3924">
    <w:pPr>
      <w:pStyle w:val="Footer"/>
      <w:jc w:val="right"/>
      <w:rPr>
        <w:rFonts w:ascii="Garamond" w:hAnsi="Garamond"/>
        <w:sz w:val="18"/>
        <w:szCs w:val="18"/>
      </w:rPr>
    </w:pPr>
    <w:r w:rsidRPr="002B3924">
      <w:rPr>
        <w:rFonts w:ascii="Garamond" w:hAnsi="Garamond"/>
        <w:sz w:val="18"/>
        <w:szCs w:val="18"/>
      </w:rPr>
      <w:t xml:space="preserve">Vitae created </w:t>
    </w:r>
    <w:r w:rsidRPr="002B3924">
      <w:rPr>
        <w:rFonts w:ascii="Garamond" w:hAnsi="Garamond"/>
        <w:sz w:val="18"/>
        <w:szCs w:val="18"/>
      </w:rPr>
      <w:fldChar w:fldCharType="begin"/>
    </w:r>
    <w:r w:rsidRPr="002B3924">
      <w:rPr>
        <w:rFonts w:ascii="Garamond" w:hAnsi="Garamond"/>
        <w:sz w:val="18"/>
        <w:szCs w:val="18"/>
      </w:rPr>
      <w:instrText xml:space="preserve"> DATE \@ "M/d/yyyy" </w:instrText>
    </w:r>
    <w:r w:rsidRPr="002B3924">
      <w:rPr>
        <w:rFonts w:ascii="Garamond" w:hAnsi="Garamond"/>
        <w:sz w:val="18"/>
        <w:szCs w:val="18"/>
      </w:rPr>
      <w:fldChar w:fldCharType="separate"/>
    </w:r>
    <w:r w:rsidR="0077726A">
      <w:rPr>
        <w:rFonts w:ascii="Garamond" w:hAnsi="Garamond"/>
        <w:noProof/>
        <w:sz w:val="18"/>
        <w:szCs w:val="18"/>
      </w:rPr>
      <w:t>8/24/2025</w:t>
    </w:r>
    <w:r w:rsidRPr="002B3924">
      <w:rPr>
        <w:rFonts w:ascii="Garamond" w:hAnsi="Garamond"/>
        <w:sz w:val="18"/>
        <w:szCs w:val="18"/>
      </w:rPr>
      <w:fldChar w:fldCharType="end"/>
    </w:r>
  </w:p>
  <w:p w14:paraId="27687AF1" w14:textId="77777777" w:rsidR="00477FBF" w:rsidRDefault="00477FBF" w:rsidP="002B3924">
    <w:pPr>
      <w:pStyle w:val="Footer"/>
      <w:jc w:val="right"/>
    </w:pPr>
  </w:p>
  <w:p w14:paraId="6E413FA6" w14:textId="77777777" w:rsidR="00477FBF" w:rsidRDefault="00477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7EE50" w14:textId="77777777" w:rsidR="00E379A8" w:rsidRDefault="00E379A8">
      <w:r>
        <w:separator/>
      </w:r>
    </w:p>
  </w:footnote>
  <w:footnote w:type="continuationSeparator" w:id="0">
    <w:p w14:paraId="273267F9" w14:textId="77777777" w:rsidR="00E379A8" w:rsidRDefault="00E3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8E8EC" w14:textId="77777777" w:rsidR="00E716F8" w:rsidRDefault="00E71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9A58" w14:textId="02D0BF12" w:rsidR="00EF06A9" w:rsidRPr="00EF06A9" w:rsidRDefault="00EF06A9">
    <w:pPr>
      <w:pStyle w:val="Header"/>
      <w:rPr>
        <w:rFonts w:ascii="Times New Roman" w:hAnsi="Times New Roman"/>
        <w:sz w:val="20"/>
      </w:rPr>
    </w:pPr>
    <w:r w:rsidRPr="00EF06A9">
      <w:rPr>
        <w:rFonts w:ascii="Times New Roman" w:hAnsi="Times New Roman"/>
        <w:sz w:val="20"/>
      </w:rPr>
      <w:t>Steinberg, Laurence</w:t>
    </w:r>
    <w:r w:rsidRPr="00EF06A9">
      <w:rPr>
        <w:rFonts w:ascii="Times New Roman" w:hAnsi="Times New Roman"/>
        <w:sz w:val="20"/>
      </w:rPr>
      <w:tab/>
    </w:r>
    <w:r w:rsidRPr="00EF06A9">
      <w:rPr>
        <w:rFonts w:ascii="Times New Roman" w:hAnsi="Times New Roman"/>
        <w:sz w:val="20"/>
      </w:rPr>
      <w:tab/>
    </w:r>
    <w:r w:rsidRPr="00EF06A9">
      <w:rPr>
        <w:rFonts w:ascii="Times New Roman" w:hAnsi="Times New Roman"/>
        <w:sz w:val="20"/>
      </w:rPr>
      <w:fldChar w:fldCharType="begin"/>
    </w:r>
    <w:r w:rsidRPr="00EF06A9">
      <w:rPr>
        <w:rFonts w:ascii="Times New Roman" w:hAnsi="Times New Roman"/>
        <w:sz w:val="20"/>
      </w:rPr>
      <w:instrText xml:space="preserve"> PAGE   \* MERGEFORMAT </w:instrText>
    </w:r>
    <w:r w:rsidRPr="00EF06A9">
      <w:rPr>
        <w:rFonts w:ascii="Times New Roman" w:hAnsi="Times New Roman"/>
        <w:sz w:val="20"/>
      </w:rPr>
      <w:fldChar w:fldCharType="separate"/>
    </w:r>
    <w:r w:rsidRPr="00EF06A9">
      <w:rPr>
        <w:rFonts w:ascii="Times New Roman" w:hAnsi="Times New Roman"/>
        <w:noProof/>
        <w:sz w:val="20"/>
      </w:rPr>
      <w:t>1</w:t>
    </w:r>
    <w:r w:rsidRPr="00EF06A9">
      <w:rPr>
        <w:rFonts w:ascii="Times New Roman" w:hAnsi="Times New Roman"/>
        <w:noProof/>
        <w:sz w:val="20"/>
      </w:rPr>
      <w:fldChar w:fldCharType="end"/>
    </w:r>
  </w:p>
  <w:p w14:paraId="1478C395" w14:textId="77777777" w:rsidR="00477FBF" w:rsidRDefault="00477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34E8B" w14:textId="77777777" w:rsidR="00477FBF" w:rsidRPr="002A315B" w:rsidRDefault="00477FBF">
    <w:pPr>
      <w:pStyle w:val="Header"/>
      <w:jc w:val="right"/>
      <w:rPr>
        <w:rFonts w:ascii="Times New Roman" w:hAnsi="Times New Roman"/>
        <w:sz w:val="20"/>
      </w:rPr>
    </w:pPr>
  </w:p>
  <w:p w14:paraId="33A9199E" w14:textId="77777777" w:rsidR="00477FBF" w:rsidRPr="002A315B" w:rsidRDefault="00477FBF" w:rsidP="002A315B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0DA81D4"/>
    <w:lvl w:ilvl="0" w:tplc="1556EE32">
      <w:numFmt w:val="none"/>
      <w:lvlText w:val=""/>
      <w:lvlJc w:val="left"/>
      <w:pPr>
        <w:tabs>
          <w:tab w:val="num" w:pos="360"/>
        </w:tabs>
      </w:pPr>
    </w:lvl>
    <w:lvl w:ilvl="1" w:tplc="842E5490">
      <w:numFmt w:val="decimal"/>
      <w:lvlText w:val=""/>
      <w:lvlJc w:val="left"/>
    </w:lvl>
    <w:lvl w:ilvl="2" w:tplc="966C213A">
      <w:numFmt w:val="decimal"/>
      <w:lvlText w:val=""/>
      <w:lvlJc w:val="left"/>
    </w:lvl>
    <w:lvl w:ilvl="3" w:tplc="2520C48E">
      <w:numFmt w:val="decimal"/>
      <w:lvlText w:val=""/>
      <w:lvlJc w:val="left"/>
    </w:lvl>
    <w:lvl w:ilvl="4" w:tplc="35CAE7EA">
      <w:numFmt w:val="decimal"/>
      <w:lvlText w:val=""/>
      <w:lvlJc w:val="left"/>
    </w:lvl>
    <w:lvl w:ilvl="5" w:tplc="9DF8BFC4">
      <w:numFmt w:val="decimal"/>
      <w:lvlText w:val=""/>
      <w:lvlJc w:val="left"/>
    </w:lvl>
    <w:lvl w:ilvl="6" w:tplc="411C3C94">
      <w:numFmt w:val="decimal"/>
      <w:lvlText w:val=""/>
      <w:lvlJc w:val="left"/>
    </w:lvl>
    <w:lvl w:ilvl="7" w:tplc="783C1204">
      <w:numFmt w:val="decimal"/>
      <w:lvlText w:val=""/>
      <w:lvlJc w:val="left"/>
    </w:lvl>
    <w:lvl w:ilvl="8" w:tplc="A77CC6D4">
      <w:numFmt w:val="decimal"/>
      <w:lvlText w:val=""/>
      <w:lvlJc w:val="left"/>
    </w:lvl>
  </w:abstractNum>
  <w:abstractNum w:abstractNumId="1" w15:restartNumberingAfterBreak="0">
    <w:nsid w:val="2A20364A"/>
    <w:multiLevelType w:val="hybridMultilevel"/>
    <w:tmpl w:val="E376C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56277"/>
    <w:multiLevelType w:val="multilevel"/>
    <w:tmpl w:val="6B0E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A0639"/>
    <w:multiLevelType w:val="multilevel"/>
    <w:tmpl w:val="D350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E4479"/>
    <w:multiLevelType w:val="hybridMultilevel"/>
    <w:tmpl w:val="3EB05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256C8"/>
    <w:multiLevelType w:val="multilevel"/>
    <w:tmpl w:val="FBAA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522FD"/>
    <w:multiLevelType w:val="multilevel"/>
    <w:tmpl w:val="1AD4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938C3"/>
    <w:multiLevelType w:val="hybridMultilevel"/>
    <w:tmpl w:val="A4A82F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A2B31E0"/>
    <w:multiLevelType w:val="multilevel"/>
    <w:tmpl w:val="420A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96544">
    <w:abstractNumId w:val="7"/>
  </w:num>
  <w:num w:numId="2" w16cid:durableId="1397775197">
    <w:abstractNumId w:val="5"/>
  </w:num>
  <w:num w:numId="3" w16cid:durableId="1591698582">
    <w:abstractNumId w:val="6"/>
  </w:num>
  <w:num w:numId="4" w16cid:durableId="1351955643">
    <w:abstractNumId w:val="0"/>
  </w:num>
  <w:num w:numId="5" w16cid:durableId="827479693">
    <w:abstractNumId w:val="1"/>
  </w:num>
  <w:num w:numId="6" w16cid:durableId="1246186835">
    <w:abstractNumId w:val="4"/>
  </w:num>
  <w:num w:numId="7" w16cid:durableId="449789909">
    <w:abstractNumId w:val="2"/>
  </w:num>
  <w:num w:numId="8" w16cid:durableId="995232478">
    <w:abstractNumId w:val="8"/>
  </w:num>
  <w:num w:numId="9" w16cid:durableId="999307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518"/>
    <w:rsid w:val="00000656"/>
    <w:rsid w:val="00001F4A"/>
    <w:rsid w:val="00002AA7"/>
    <w:rsid w:val="00003A39"/>
    <w:rsid w:val="00003EA7"/>
    <w:rsid w:val="0000446C"/>
    <w:rsid w:val="00004A69"/>
    <w:rsid w:val="000055C3"/>
    <w:rsid w:val="000057E3"/>
    <w:rsid w:val="00005D7A"/>
    <w:rsid w:val="000066DF"/>
    <w:rsid w:val="000070FC"/>
    <w:rsid w:val="00007922"/>
    <w:rsid w:val="00007B65"/>
    <w:rsid w:val="00007BDF"/>
    <w:rsid w:val="00007C57"/>
    <w:rsid w:val="00007FC9"/>
    <w:rsid w:val="00010D70"/>
    <w:rsid w:val="00011A7C"/>
    <w:rsid w:val="00011FB9"/>
    <w:rsid w:val="000125E9"/>
    <w:rsid w:val="00012DC5"/>
    <w:rsid w:val="0001365F"/>
    <w:rsid w:val="000142D1"/>
    <w:rsid w:val="00014696"/>
    <w:rsid w:val="00014D9C"/>
    <w:rsid w:val="00017B21"/>
    <w:rsid w:val="00020048"/>
    <w:rsid w:val="00021488"/>
    <w:rsid w:val="000234A6"/>
    <w:rsid w:val="000256D0"/>
    <w:rsid w:val="00025FE5"/>
    <w:rsid w:val="000264D8"/>
    <w:rsid w:val="000266E9"/>
    <w:rsid w:val="000267E1"/>
    <w:rsid w:val="00026AF1"/>
    <w:rsid w:val="00026D9B"/>
    <w:rsid w:val="00026F13"/>
    <w:rsid w:val="00026F52"/>
    <w:rsid w:val="000274C3"/>
    <w:rsid w:val="000274D6"/>
    <w:rsid w:val="000278DF"/>
    <w:rsid w:val="000279B4"/>
    <w:rsid w:val="00030015"/>
    <w:rsid w:val="00030B4E"/>
    <w:rsid w:val="00030D41"/>
    <w:rsid w:val="00031ABA"/>
    <w:rsid w:val="000354B2"/>
    <w:rsid w:val="0003609A"/>
    <w:rsid w:val="000366C6"/>
    <w:rsid w:val="00036700"/>
    <w:rsid w:val="00037A14"/>
    <w:rsid w:val="00040B69"/>
    <w:rsid w:val="00040F02"/>
    <w:rsid w:val="00041260"/>
    <w:rsid w:val="000414BB"/>
    <w:rsid w:val="00041623"/>
    <w:rsid w:val="0004188E"/>
    <w:rsid w:val="00041938"/>
    <w:rsid w:val="00041C9E"/>
    <w:rsid w:val="00042AD2"/>
    <w:rsid w:val="00044363"/>
    <w:rsid w:val="000443CB"/>
    <w:rsid w:val="0004447F"/>
    <w:rsid w:val="00044818"/>
    <w:rsid w:val="00044AF5"/>
    <w:rsid w:val="00044B9E"/>
    <w:rsid w:val="00045386"/>
    <w:rsid w:val="00045486"/>
    <w:rsid w:val="0004571B"/>
    <w:rsid w:val="00045B52"/>
    <w:rsid w:val="00045D6C"/>
    <w:rsid w:val="0004610B"/>
    <w:rsid w:val="0004634B"/>
    <w:rsid w:val="00046BA8"/>
    <w:rsid w:val="00047068"/>
    <w:rsid w:val="0004714A"/>
    <w:rsid w:val="000473F4"/>
    <w:rsid w:val="0004795E"/>
    <w:rsid w:val="000505AE"/>
    <w:rsid w:val="0005072E"/>
    <w:rsid w:val="00050F27"/>
    <w:rsid w:val="000512C0"/>
    <w:rsid w:val="00051D56"/>
    <w:rsid w:val="0005230E"/>
    <w:rsid w:val="000524B2"/>
    <w:rsid w:val="00052CB0"/>
    <w:rsid w:val="000534B7"/>
    <w:rsid w:val="000537C0"/>
    <w:rsid w:val="00054025"/>
    <w:rsid w:val="0005428B"/>
    <w:rsid w:val="000547E4"/>
    <w:rsid w:val="00054837"/>
    <w:rsid w:val="00054FCC"/>
    <w:rsid w:val="00055062"/>
    <w:rsid w:val="00055629"/>
    <w:rsid w:val="000562C2"/>
    <w:rsid w:val="00056692"/>
    <w:rsid w:val="0005715A"/>
    <w:rsid w:val="000571F6"/>
    <w:rsid w:val="00057B7D"/>
    <w:rsid w:val="00057DD9"/>
    <w:rsid w:val="00057F43"/>
    <w:rsid w:val="0006066E"/>
    <w:rsid w:val="00061245"/>
    <w:rsid w:val="0006201C"/>
    <w:rsid w:val="00062590"/>
    <w:rsid w:val="00063B5F"/>
    <w:rsid w:val="00063B7C"/>
    <w:rsid w:val="000656FC"/>
    <w:rsid w:val="00066456"/>
    <w:rsid w:val="000666FA"/>
    <w:rsid w:val="00066795"/>
    <w:rsid w:val="00067262"/>
    <w:rsid w:val="000674F0"/>
    <w:rsid w:val="000701A3"/>
    <w:rsid w:val="00071EE9"/>
    <w:rsid w:val="00072F57"/>
    <w:rsid w:val="000733B3"/>
    <w:rsid w:val="000733BE"/>
    <w:rsid w:val="00073CDA"/>
    <w:rsid w:val="00074546"/>
    <w:rsid w:val="000746A6"/>
    <w:rsid w:val="00075678"/>
    <w:rsid w:val="00076AA6"/>
    <w:rsid w:val="00076C6E"/>
    <w:rsid w:val="00076F92"/>
    <w:rsid w:val="00077391"/>
    <w:rsid w:val="000773DB"/>
    <w:rsid w:val="00082203"/>
    <w:rsid w:val="00082B20"/>
    <w:rsid w:val="000838A8"/>
    <w:rsid w:val="000842D8"/>
    <w:rsid w:val="00084787"/>
    <w:rsid w:val="000854A8"/>
    <w:rsid w:val="00085774"/>
    <w:rsid w:val="00085A41"/>
    <w:rsid w:val="00085BD8"/>
    <w:rsid w:val="00086134"/>
    <w:rsid w:val="00086A67"/>
    <w:rsid w:val="0008719C"/>
    <w:rsid w:val="000873AE"/>
    <w:rsid w:val="000875BF"/>
    <w:rsid w:val="00091018"/>
    <w:rsid w:val="0009262F"/>
    <w:rsid w:val="00092A5F"/>
    <w:rsid w:val="00092C36"/>
    <w:rsid w:val="000936C7"/>
    <w:rsid w:val="00093C79"/>
    <w:rsid w:val="00096CF1"/>
    <w:rsid w:val="00097ADE"/>
    <w:rsid w:val="00097D30"/>
    <w:rsid w:val="000A08F9"/>
    <w:rsid w:val="000A0D6E"/>
    <w:rsid w:val="000A12BA"/>
    <w:rsid w:val="000A18BA"/>
    <w:rsid w:val="000A2771"/>
    <w:rsid w:val="000A2838"/>
    <w:rsid w:val="000A2A63"/>
    <w:rsid w:val="000A345A"/>
    <w:rsid w:val="000A3CEF"/>
    <w:rsid w:val="000A3DC9"/>
    <w:rsid w:val="000A3F11"/>
    <w:rsid w:val="000A56DB"/>
    <w:rsid w:val="000A5BE8"/>
    <w:rsid w:val="000A5D55"/>
    <w:rsid w:val="000A6337"/>
    <w:rsid w:val="000A6711"/>
    <w:rsid w:val="000A73A6"/>
    <w:rsid w:val="000A7467"/>
    <w:rsid w:val="000B043E"/>
    <w:rsid w:val="000B06EB"/>
    <w:rsid w:val="000B0DD4"/>
    <w:rsid w:val="000B0F29"/>
    <w:rsid w:val="000B1885"/>
    <w:rsid w:val="000B1DC8"/>
    <w:rsid w:val="000B261D"/>
    <w:rsid w:val="000B27CA"/>
    <w:rsid w:val="000B3332"/>
    <w:rsid w:val="000B3408"/>
    <w:rsid w:val="000B3C4B"/>
    <w:rsid w:val="000B3CBB"/>
    <w:rsid w:val="000B3E9D"/>
    <w:rsid w:val="000B44F6"/>
    <w:rsid w:val="000B4733"/>
    <w:rsid w:val="000B4737"/>
    <w:rsid w:val="000B53BD"/>
    <w:rsid w:val="000B5AA4"/>
    <w:rsid w:val="000B5D60"/>
    <w:rsid w:val="000B7AFD"/>
    <w:rsid w:val="000C0281"/>
    <w:rsid w:val="000C043D"/>
    <w:rsid w:val="000C0BE7"/>
    <w:rsid w:val="000C0FD5"/>
    <w:rsid w:val="000C1215"/>
    <w:rsid w:val="000C1541"/>
    <w:rsid w:val="000C15C5"/>
    <w:rsid w:val="000C1F2B"/>
    <w:rsid w:val="000C294B"/>
    <w:rsid w:val="000C3218"/>
    <w:rsid w:val="000C349F"/>
    <w:rsid w:val="000C3A41"/>
    <w:rsid w:val="000C3AED"/>
    <w:rsid w:val="000C3B97"/>
    <w:rsid w:val="000C48C0"/>
    <w:rsid w:val="000C6089"/>
    <w:rsid w:val="000C6D44"/>
    <w:rsid w:val="000C6DB8"/>
    <w:rsid w:val="000C7747"/>
    <w:rsid w:val="000C7947"/>
    <w:rsid w:val="000C7D9D"/>
    <w:rsid w:val="000D17A2"/>
    <w:rsid w:val="000D1FC8"/>
    <w:rsid w:val="000D20E8"/>
    <w:rsid w:val="000D22CD"/>
    <w:rsid w:val="000D2B39"/>
    <w:rsid w:val="000D3504"/>
    <w:rsid w:val="000D35AA"/>
    <w:rsid w:val="000D4369"/>
    <w:rsid w:val="000D44A8"/>
    <w:rsid w:val="000D4C8D"/>
    <w:rsid w:val="000D5340"/>
    <w:rsid w:val="000D5B3B"/>
    <w:rsid w:val="000D5EBD"/>
    <w:rsid w:val="000D683A"/>
    <w:rsid w:val="000D7EB6"/>
    <w:rsid w:val="000E144E"/>
    <w:rsid w:val="000E1F7C"/>
    <w:rsid w:val="000E1F8B"/>
    <w:rsid w:val="000E203A"/>
    <w:rsid w:val="000E27E5"/>
    <w:rsid w:val="000E2F3B"/>
    <w:rsid w:val="000E33F4"/>
    <w:rsid w:val="000E3B41"/>
    <w:rsid w:val="000E40A5"/>
    <w:rsid w:val="000E5203"/>
    <w:rsid w:val="000E728D"/>
    <w:rsid w:val="000E7C9E"/>
    <w:rsid w:val="000F036F"/>
    <w:rsid w:val="000F0444"/>
    <w:rsid w:val="000F130E"/>
    <w:rsid w:val="000F211A"/>
    <w:rsid w:val="000F2617"/>
    <w:rsid w:val="000F3B80"/>
    <w:rsid w:val="000F3E2F"/>
    <w:rsid w:val="000F3F1D"/>
    <w:rsid w:val="000F3FAF"/>
    <w:rsid w:val="000F4203"/>
    <w:rsid w:val="000F44B5"/>
    <w:rsid w:val="000F5C26"/>
    <w:rsid w:val="000F649D"/>
    <w:rsid w:val="000F6CF7"/>
    <w:rsid w:val="000F7221"/>
    <w:rsid w:val="000F72E6"/>
    <w:rsid w:val="000F764D"/>
    <w:rsid w:val="000F7BDC"/>
    <w:rsid w:val="000F7CC4"/>
    <w:rsid w:val="000F7CE5"/>
    <w:rsid w:val="0010023D"/>
    <w:rsid w:val="0010041B"/>
    <w:rsid w:val="00100952"/>
    <w:rsid w:val="001019ED"/>
    <w:rsid w:val="001025D7"/>
    <w:rsid w:val="001035FE"/>
    <w:rsid w:val="001036E4"/>
    <w:rsid w:val="00104461"/>
    <w:rsid w:val="00105227"/>
    <w:rsid w:val="0010591B"/>
    <w:rsid w:val="00105A12"/>
    <w:rsid w:val="00105F42"/>
    <w:rsid w:val="00106D08"/>
    <w:rsid w:val="001077CA"/>
    <w:rsid w:val="00107864"/>
    <w:rsid w:val="0010786A"/>
    <w:rsid w:val="0011036C"/>
    <w:rsid w:val="00110971"/>
    <w:rsid w:val="00111B92"/>
    <w:rsid w:val="00111ED1"/>
    <w:rsid w:val="0011267C"/>
    <w:rsid w:val="00113006"/>
    <w:rsid w:val="00113C6B"/>
    <w:rsid w:val="00113F41"/>
    <w:rsid w:val="001140D1"/>
    <w:rsid w:val="00115B88"/>
    <w:rsid w:val="001162A1"/>
    <w:rsid w:val="00116545"/>
    <w:rsid w:val="0011728D"/>
    <w:rsid w:val="00117522"/>
    <w:rsid w:val="00117571"/>
    <w:rsid w:val="001175B4"/>
    <w:rsid w:val="00117F62"/>
    <w:rsid w:val="00120B47"/>
    <w:rsid w:val="00120E50"/>
    <w:rsid w:val="001214A7"/>
    <w:rsid w:val="00122924"/>
    <w:rsid w:val="00123184"/>
    <w:rsid w:val="00123353"/>
    <w:rsid w:val="00123B17"/>
    <w:rsid w:val="00123DD9"/>
    <w:rsid w:val="001243A2"/>
    <w:rsid w:val="00124803"/>
    <w:rsid w:val="00125375"/>
    <w:rsid w:val="00126092"/>
    <w:rsid w:val="001266D6"/>
    <w:rsid w:val="00126A30"/>
    <w:rsid w:val="00126F4D"/>
    <w:rsid w:val="001304D5"/>
    <w:rsid w:val="001307DF"/>
    <w:rsid w:val="00130913"/>
    <w:rsid w:val="00130F81"/>
    <w:rsid w:val="0013144F"/>
    <w:rsid w:val="0013160D"/>
    <w:rsid w:val="00131DEB"/>
    <w:rsid w:val="00132449"/>
    <w:rsid w:val="0013294C"/>
    <w:rsid w:val="001339B8"/>
    <w:rsid w:val="00133C22"/>
    <w:rsid w:val="00136599"/>
    <w:rsid w:val="00137ECA"/>
    <w:rsid w:val="00140713"/>
    <w:rsid w:val="00140775"/>
    <w:rsid w:val="0014131A"/>
    <w:rsid w:val="00141381"/>
    <w:rsid w:val="001414B3"/>
    <w:rsid w:val="00141D32"/>
    <w:rsid w:val="001424A0"/>
    <w:rsid w:val="00142BBA"/>
    <w:rsid w:val="00142C96"/>
    <w:rsid w:val="00143181"/>
    <w:rsid w:val="0014387E"/>
    <w:rsid w:val="00144947"/>
    <w:rsid w:val="00144A94"/>
    <w:rsid w:val="00145324"/>
    <w:rsid w:val="0014584D"/>
    <w:rsid w:val="00145CD8"/>
    <w:rsid w:val="00146CB6"/>
    <w:rsid w:val="00147773"/>
    <w:rsid w:val="001501D3"/>
    <w:rsid w:val="001503FE"/>
    <w:rsid w:val="00150724"/>
    <w:rsid w:val="00150C4D"/>
    <w:rsid w:val="001522F2"/>
    <w:rsid w:val="00153162"/>
    <w:rsid w:val="00153578"/>
    <w:rsid w:val="00153E2C"/>
    <w:rsid w:val="00154CFF"/>
    <w:rsid w:val="0015563F"/>
    <w:rsid w:val="00156377"/>
    <w:rsid w:val="00156637"/>
    <w:rsid w:val="00157AAC"/>
    <w:rsid w:val="001602AA"/>
    <w:rsid w:val="00160F7B"/>
    <w:rsid w:val="001613C5"/>
    <w:rsid w:val="001622E7"/>
    <w:rsid w:val="00162933"/>
    <w:rsid w:val="0016294C"/>
    <w:rsid w:val="00162FED"/>
    <w:rsid w:val="00163225"/>
    <w:rsid w:val="0016325A"/>
    <w:rsid w:val="0016355C"/>
    <w:rsid w:val="00164988"/>
    <w:rsid w:val="00164ECE"/>
    <w:rsid w:val="00166DF6"/>
    <w:rsid w:val="00166FB3"/>
    <w:rsid w:val="001675AF"/>
    <w:rsid w:val="001676BA"/>
    <w:rsid w:val="001677C2"/>
    <w:rsid w:val="00170CB0"/>
    <w:rsid w:val="00171231"/>
    <w:rsid w:val="001712B3"/>
    <w:rsid w:val="001735D8"/>
    <w:rsid w:val="00173656"/>
    <w:rsid w:val="0017411F"/>
    <w:rsid w:val="001748E1"/>
    <w:rsid w:val="00175305"/>
    <w:rsid w:val="001759BA"/>
    <w:rsid w:val="00175DD7"/>
    <w:rsid w:val="00175FE3"/>
    <w:rsid w:val="0017691F"/>
    <w:rsid w:val="00176AFD"/>
    <w:rsid w:val="00176B9B"/>
    <w:rsid w:val="001775C9"/>
    <w:rsid w:val="00177600"/>
    <w:rsid w:val="00177998"/>
    <w:rsid w:val="00177CAA"/>
    <w:rsid w:val="00180B3C"/>
    <w:rsid w:val="00180CFB"/>
    <w:rsid w:val="00180FE7"/>
    <w:rsid w:val="0018167B"/>
    <w:rsid w:val="00182625"/>
    <w:rsid w:val="00182911"/>
    <w:rsid w:val="00183330"/>
    <w:rsid w:val="00184D84"/>
    <w:rsid w:val="00186938"/>
    <w:rsid w:val="001869E7"/>
    <w:rsid w:val="00187628"/>
    <w:rsid w:val="00190017"/>
    <w:rsid w:val="0019080B"/>
    <w:rsid w:val="0019250C"/>
    <w:rsid w:val="0019415E"/>
    <w:rsid w:val="001942FE"/>
    <w:rsid w:val="0019460C"/>
    <w:rsid w:val="001947AD"/>
    <w:rsid w:val="0019488C"/>
    <w:rsid w:val="00194B9C"/>
    <w:rsid w:val="00194C35"/>
    <w:rsid w:val="001951D7"/>
    <w:rsid w:val="0019525F"/>
    <w:rsid w:val="001962CE"/>
    <w:rsid w:val="001963E7"/>
    <w:rsid w:val="00196C34"/>
    <w:rsid w:val="001974E8"/>
    <w:rsid w:val="001976ED"/>
    <w:rsid w:val="00197A7C"/>
    <w:rsid w:val="001A015C"/>
    <w:rsid w:val="001A1A17"/>
    <w:rsid w:val="001A1C93"/>
    <w:rsid w:val="001A1E44"/>
    <w:rsid w:val="001A1F7C"/>
    <w:rsid w:val="001A2B7E"/>
    <w:rsid w:val="001A3172"/>
    <w:rsid w:val="001A339E"/>
    <w:rsid w:val="001A3582"/>
    <w:rsid w:val="001A3A3E"/>
    <w:rsid w:val="001A3E68"/>
    <w:rsid w:val="001A4741"/>
    <w:rsid w:val="001A4B8A"/>
    <w:rsid w:val="001A4E1E"/>
    <w:rsid w:val="001A57A3"/>
    <w:rsid w:val="001A5FDC"/>
    <w:rsid w:val="001A6562"/>
    <w:rsid w:val="001A67F8"/>
    <w:rsid w:val="001A77FD"/>
    <w:rsid w:val="001A780A"/>
    <w:rsid w:val="001A791C"/>
    <w:rsid w:val="001B09B8"/>
    <w:rsid w:val="001B0E84"/>
    <w:rsid w:val="001B0E91"/>
    <w:rsid w:val="001B0F50"/>
    <w:rsid w:val="001B2829"/>
    <w:rsid w:val="001B288E"/>
    <w:rsid w:val="001B31B7"/>
    <w:rsid w:val="001B3496"/>
    <w:rsid w:val="001B36DE"/>
    <w:rsid w:val="001B3AAD"/>
    <w:rsid w:val="001B3C16"/>
    <w:rsid w:val="001B46BA"/>
    <w:rsid w:val="001B4A78"/>
    <w:rsid w:val="001B6275"/>
    <w:rsid w:val="001B658E"/>
    <w:rsid w:val="001C03A1"/>
    <w:rsid w:val="001C07A8"/>
    <w:rsid w:val="001C0E05"/>
    <w:rsid w:val="001C1D09"/>
    <w:rsid w:val="001C367A"/>
    <w:rsid w:val="001C39E9"/>
    <w:rsid w:val="001C3BFA"/>
    <w:rsid w:val="001C3C26"/>
    <w:rsid w:val="001C3FE0"/>
    <w:rsid w:val="001C42DB"/>
    <w:rsid w:val="001C4729"/>
    <w:rsid w:val="001C47F7"/>
    <w:rsid w:val="001C4D73"/>
    <w:rsid w:val="001C4EAD"/>
    <w:rsid w:val="001C4FBF"/>
    <w:rsid w:val="001C57BE"/>
    <w:rsid w:val="001C5E6F"/>
    <w:rsid w:val="001C5E96"/>
    <w:rsid w:val="001C635B"/>
    <w:rsid w:val="001C63E3"/>
    <w:rsid w:val="001C6F02"/>
    <w:rsid w:val="001C7003"/>
    <w:rsid w:val="001C714C"/>
    <w:rsid w:val="001C7961"/>
    <w:rsid w:val="001D13F2"/>
    <w:rsid w:val="001D2A9C"/>
    <w:rsid w:val="001D3098"/>
    <w:rsid w:val="001D31BA"/>
    <w:rsid w:val="001D3C78"/>
    <w:rsid w:val="001D44B8"/>
    <w:rsid w:val="001D46EC"/>
    <w:rsid w:val="001D480E"/>
    <w:rsid w:val="001D4F19"/>
    <w:rsid w:val="001D5D01"/>
    <w:rsid w:val="001D63A2"/>
    <w:rsid w:val="001D6689"/>
    <w:rsid w:val="001D6CFC"/>
    <w:rsid w:val="001D79D5"/>
    <w:rsid w:val="001E00A4"/>
    <w:rsid w:val="001E01BA"/>
    <w:rsid w:val="001E02EC"/>
    <w:rsid w:val="001E082C"/>
    <w:rsid w:val="001E284D"/>
    <w:rsid w:val="001E2ECB"/>
    <w:rsid w:val="001E34D6"/>
    <w:rsid w:val="001E3539"/>
    <w:rsid w:val="001E3AF2"/>
    <w:rsid w:val="001E3CC7"/>
    <w:rsid w:val="001E4310"/>
    <w:rsid w:val="001E4444"/>
    <w:rsid w:val="001E6C5A"/>
    <w:rsid w:val="001E6E75"/>
    <w:rsid w:val="001E70FE"/>
    <w:rsid w:val="001E739B"/>
    <w:rsid w:val="001F0179"/>
    <w:rsid w:val="001F0DF1"/>
    <w:rsid w:val="001F1601"/>
    <w:rsid w:val="001F1D11"/>
    <w:rsid w:val="001F2111"/>
    <w:rsid w:val="001F30F9"/>
    <w:rsid w:val="001F362B"/>
    <w:rsid w:val="001F3B23"/>
    <w:rsid w:val="001F3C5C"/>
    <w:rsid w:val="001F40FF"/>
    <w:rsid w:val="001F4728"/>
    <w:rsid w:val="001F573E"/>
    <w:rsid w:val="001F6DF4"/>
    <w:rsid w:val="001F7096"/>
    <w:rsid w:val="00200162"/>
    <w:rsid w:val="002004ED"/>
    <w:rsid w:val="00200672"/>
    <w:rsid w:val="00200B09"/>
    <w:rsid w:val="00200BBE"/>
    <w:rsid w:val="00200BFC"/>
    <w:rsid w:val="00200FCE"/>
    <w:rsid w:val="00201056"/>
    <w:rsid w:val="002012B3"/>
    <w:rsid w:val="00201CA0"/>
    <w:rsid w:val="00201FE5"/>
    <w:rsid w:val="00202140"/>
    <w:rsid w:val="002022AA"/>
    <w:rsid w:val="002024A2"/>
    <w:rsid w:val="00203318"/>
    <w:rsid w:val="00203CD3"/>
    <w:rsid w:val="00203F3F"/>
    <w:rsid w:val="00204487"/>
    <w:rsid w:val="002044D9"/>
    <w:rsid w:val="002045E4"/>
    <w:rsid w:val="0020530C"/>
    <w:rsid w:val="002055AA"/>
    <w:rsid w:val="002068CF"/>
    <w:rsid w:val="00206AA3"/>
    <w:rsid w:val="00210571"/>
    <w:rsid w:val="00210E34"/>
    <w:rsid w:val="00210E7E"/>
    <w:rsid w:val="002123C7"/>
    <w:rsid w:val="0021245D"/>
    <w:rsid w:val="0021252F"/>
    <w:rsid w:val="00212554"/>
    <w:rsid w:val="0021356C"/>
    <w:rsid w:val="00213706"/>
    <w:rsid w:val="00213960"/>
    <w:rsid w:val="00214057"/>
    <w:rsid w:val="00214A84"/>
    <w:rsid w:val="00215792"/>
    <w:rsid w:val="0021698B"/>
    <w:rsid w:val="00216999"/>
    <w:rsid w:val="002178B4"/>
    <w:rsid w:val="0022067A"/>
    <w:rsid w:val="00221696"/>
    <w:rsid w:val="0022235A"/>
    <w:rsid w:val="002224CD"/>
    <w:rsid w:val="00222C3B"/>
    <w:rsid w:val="00222F0F"/>
    <w:rsid w:val="0022366B"/>
    <w:rsid w:val="00223676"/>
    <w:rsid w:val="00223D9D"/>
    <w:rsid w:val="002242E1"/>
    <w:rsid w:val="00224359"/>
    <w:rsid w:val="00224BEA"/>
    <w:rsid w:val="00224F0F"/>
    <w:rsid w:val="00224F11"/>
    <w:rsid w:val="002258E4"/>
    <w:rsid w:val="002260EC"/>
    <w:rsid w:val="00226D2A"/>
    <w:rsid w:val="002275E3"/>
    <w:rsid w:val="002276C6"/>
    <w:rsid w:val="00227766"/>
    <w:rsid w:val="00227D1D"/>
    <w:rsid w:val="00227DF4"/>
    <w:rsid w:val="002303B3"/>
    <w:rsid w:val="00230A9B"/>
    <w:rsid w:val="00230FF2"/>
    <w:rsid w:val="002311B4"/>
    <w:rsid w:val="002313C8"/>
    <w:rsid w:val="0023168B"/>
    <w:rsid w:val="002328D6"/>
    <w:rsid w:val="002332DA"/>
    <w:rsid w:val="0023355A"/>
    <w:rsid w:val="0023380D"/>
    <w:rsid w:val="00233970"/>
    <w:rsid w:val="00233AEF"/>
    <w:rsid w:val="0023412F"/>
    <w:rsid w:val="00235AAB"/>
    <w:rsid w:val="00236629"/>
    <w:rsid w:val="00236905"/>
    <w:rsid w:val="00236E35"/>
    <w:rsid w:val="0023759F"/>
    <w:rsid w:val="0023774F"/>
    <w:rsid w:val="00237EBB"/>
    <w:rsid w:val="00240004"/>
    <w:rsid w:val="00240BE2"/>
    <w:rsid w:val="00242090"/>
    <w:rsid w:val="002425BA"/>
    <w:rsid w:val="00242B78"/>
    <w:rsid w:val="00243E4C"/>
    <w:rsid w:val="00244167"/>
    <w:rsid w:val="00244279"/>
    <w:rsid w:val="002442F0"/>
    <w:rsid w:val="002449CC"/>
    <w:rsid w:val="0024558F"/>
    <w:rsid w:val="0024561C"/>
    <w:rsid w:val="002456CC"/>
    <w:rsid w:val="002456E8"/>
    <w:rsid w:val="00246314"/>
    <w:rsid w:val="0024633C"/>
    <w:rsid w:val="00246576"/>
    <w:rsid w:val="00246D51"/>
    <w:rsid w:val="00247BDF"/>
    <w:rsid w:val="00247E46"/>
    <w:rsid w:val="00250D62"/>
    <w:rsid w:val="00251BEB"/>
    <w:rsid w:val="00252150"/>
    <w:rsid w:val="002524F3"/>
    <w:rsid w:val="002525CB"/>
    <w:rsid w:val="00252DAB"/>
    <w:rsid w:val="002532C3"/>
    <w:rsid w:val="00254BB7"/>
    <w:rsid w:val="00254EB2"/>
    <w:rsid w:val="00256228"/>
    <w:rsid w:val="00256236"/>
    <w:rsid w:val="002564C7"/>
    <w:rsid w:val="002566E7"/>
    <w:rsid w:val="002576CF"/>
    <w:rsid w:val="00257B27"/>
    <w:rsid w:val="00260621"/>
    <w:rsid w:val="00261049"/>
    <w:rsid w:val="002614D1"/>
    <w:rsid w:val="00261E5F"/>
    <w:rsid w:val="00261EB2"/>
    <w:rsid w:val="00262E85"/>
    <w:rsid w:val="002631F8"/>
    <w:rsid w:val="002643F7"/>
    <w:rsid w:val="00264763"/>
    <w:rsid w:val="0026573A"/>
    <w:rsid w:val="00265B88"/>
    <w:rsid w:val="002664A7"/>
    <w:rsid w:val="002665E6"/>
    <w:rsid w:val="00266CDB"/>
    <w:rsid w:val="00267F3E"/>
    <w:rsid w:val="0027141F"/>
    <w:rsid w:val="00271B5A"/>
    <w:rsid w:val="002729D8"/>
    <w:rsid w:val="00272D94"/>
    <w:rsid w:val="00272E84"/>
    <w:rsid w:val="00272EF7"/>
    <w:rsid w:val="0027308D"/>
    <w:rsid w:val="00274C5E"/>
    <w:rsid w:val="00274CF2"/>
    <w:rsid w:val="002754FB"/>
    <w:rsid w:val="002758AE"/>
    <w:rsid w:val="002761D9"/>
    <w:rsid w:val="00277661"/>
    <w:rsid w:val="002800C5"/>
    <w:rsid w:val="002804E8"/>
    <w:rsid w:val="002805E1"/>
    <w:rsid w:val="00280BD5"/>
    <w:rsid w:val="002823FC"/>
    <w:rsid w:val="00282452"/>
    <w:rsid w:val="0028329F"/>
    <w:rsid w:val="00284C13"/>
    <w:rsid w:val="00284D18"/>
    <w:rsid w:val="00285017"/>
    <w:rsid w:val="0028512B"/>
    <w:rsid w:val="002851AD"/>
    <w:rsid w:val="00285EBA"/>
    <w:rsid w:val="002860AF"/>
    <w:rsid w:val="00286D60"/>
    <w:rsid w:val="0028715F"/>
    <w:rsid w:val="0028785E"/>
    <w:rsid w:val="00287EAA"/>
    <w:rsid w:val="00290A0C"/>
    <w:rsid w:val="002914AF"/>
    <w:rsid w:val="00291701"/>
    <w:rsid w:val="002919DE"/>
    <w:rsid w:val="002925E4"/>
    <w:rsid w:val="00293CC7"/>
    <w:rsid w:val="00294270"/>
    <w:rsid w:val="00294AD4"/>
    <w:rsid w:val="00294F60"/>
    <w:rsid w:val="00295523"/>
    <w:rsid w:val="00295CFF"/>
    <w:rsid w:val="00296085"/>
    <w:rsid w:val="002962B9"/>
    <w:rsid w:val="00296E0A"/>
    <w:rsid w:val="00296EA5"/>
    <w:rsid w:val="00297533"/>
    <w:rsid w:val="002A06E0"/>
    <w:rsid w:val="002A07D1"/>
    <w:rsid w:val="002A1244"/>
    <w:rsid w:val="002A315B"/>
    <w:rsid w:val="002A3D1D"/>
    <w:rsid w:val="002A3D33"/>
    <w:rsid w:val="002A53AB"/>
    <w:rsid w:val="002A541F"/>
    <w:rsid w:val="002A54BF"/>
    <w:rsid w:val="002A5E5C"/>
    <w:rsid w:val="002A6353"/>
    <w:rsid w:val="002A6623"/>
    <w:rsid w:val="002A7499"/>
    <w:rsid w:val="002A7E25"/>
    <w:rsid w:val="002A7F04"/>
    <w:rsid w:val="002B00E6"/>
    <w:rsid w:val="002B03AB"/>
    <w:rsid w:val="002B0974"/>
    <w:rsid w:val="002B0E7D"/>
    <w:rsid w:val="002B1139"/>
    <w:rsid w:val="002B1784"/>
    <w:rsid w:val="002B1AD0"/>
    <w:rsid w:val="002B1BE8"/>
    <w:rsid w:val="002B22EA"/>
    <w:rsid w:val="002B2393"/>
    <w:rsid w:val="002B284D"/>
    <w:rsid w:val="002B2B94"/>
    <w:rsid w:val="002B3924"/>
    <w:rsid w:val="002B3F23"/>
    <w:rsid w:val="002B4450"/>
    <w:rsid w:val="002B4765"/>
    <w:rsid w:val="002B476E"/>
    <w:rsid w:val="002B4DEC"/>
    <w:rsid w:val="002B4E7E"/>
    <w:rsid w:val="002B5B63"/>
    <w:rsid w:val="002B7225"/>
    <w:rsid w:val="002B746A"/>
    <w:rsid w:val="002C0175"/>
    <w:rsid w:val="002C03D4"/>
    <w:rsid w:val="002C0C95"/>
    <w:rsid w:val="002C1B32"/>
    <w:rsid w:val="002C24B6"/>
    <w:rsid w:val="002C264A"/>
    <w:rsid w:val="002C2AB8"/>
    <w:rsid w:val="002C3E69"/>
    <w:rsid w:val="002C4AEB"/>
    <w:rsid w:val="002C4BDF"/>
    <w:rsid w:val="002C4E84"/>
    <w:rsid w:val="002C5EB2"/>
    <w:rsid w:val="002C600E"/>
    <w:rsid w:val="002C64FC"/>
    <w:rsid w:val="002C6BD7"/>
    <w:rsid w:val="002C6D89"/>
    <w:rsid w:val="002C79BD"/>
    <w:rsid w:val="002C7D07"/>
    <w:rsid w:val="002D0C81"/>
    <w:rsid w:val="002D1B00"/>
    <w:rsid w:val="002D2031"/>
    <w:rsid w:val="002D2076"/>
    <w:rsid w:val="002D2492"/>
    <w:rsid w:val="002D28AC"/>
    <w:rsid w:val="002D321E"/>
    <w:rsid w:val="002D3291"/>
    <w:rsid w:val="002D3B90"/>
    <w:rsid w:val="002D4177"/>
    <w:rsid w:val="002D41CC"/>
    <w:rsid w:val="002D441C"/>
    <w:rsid w:val="002D4C5D"/>
    <w:rsid w:val="002D5612"/>
    <w:rsid w:val="002D59A3"/>
    <w:rsid w:val="002D5BB2"/>
    <w:rsid w:val="002D5D32"/>
    <w:rsid w:val="002D5DBE"/>
    <w:rsid w:val="002D6637"/>
    <w:rsid w:val="002D6AB7"/>
    <w:rsid w:val="002D6FE9"/>
    <w:rsid w:val="002D71BA"/>
    <w:rsid w:val="002D7AB1"/>
    <w:rsid w:val="002D7F16"/>
    <w:rsid w:val="002E0C48"/>
    <w:rsid w:val="002E16CD"/>
    <w:rsid w:val="002E3150"/>
    <w:rsid w:val="002E3367"/>
    <w:rsid w:val="002E3A4B"/>
    <w:rsid w:val="002E49CF"/>
    <w:rsid w:val="002E5245"/>
    <w:rsid w:val="002E5CE2"/>
    <w:rsid w:val="002E60F4"/>
    <w:rsid w:val="002E6361"/>
    <w:rsid w:val="002E66FF"/>
    <w:rsid w:val="002E6A2E"/>
    <w:rsid w:val="002E6B16"/>
    <w:rsid w:val="002E6BAD"/>
    <w:rsid w:val="002E6F46"/>
    <w:rsid w:val="002E6F91"/>
    <w:rsid w:val="002E7078"/>
    <w:rsid w:val="002E795B"/>
    <w:rsid w:val="002E7F73"/>
    <w:rsid w:val="002F1434"/>
    <w:rsid w:val="002F152D"/>
    <w:rsid w:val="002F170B"/>
    <w:rsid w:val="002F1BD6"/>
    <w:rsid w:val="002F2182"/>
    <w:rsid w:val="002F38C0"/>
    <w:rsid w:val="002F4294"/>
    <w:rsid w:val="002F492C"/>
    <w:rsid w:val="002F4A08"/>
    <w:rsid w:val="002F4CD6"/>
    <w:rsid w:val="002F558C"/>
    <w:rsid w:val="002F5C02"/>
    <w:rsid w:val="002F6066"/>
    <w:rsid w:val="002F637F"/>
    <w:rsid w:val="002F6F5D"/>
    <w:rsid w:val="00300585"/>
    <w:rsid w:val="003007F1"/>
    <w:rsid w:val="00300C0F"/>
    <w:rsid w:val="00301344"/>
    <w:rsid w:val="00301730"/>
    <w:rsid w:val="00302759"/>
    <w:rsid w:val="00303C7D"/>
    <w:rsid w:val="0030407F"/>
    <w:rsid w:val="00306AD4"/>
    <w:rsid w:val="0030712C"/>
    <w:rsid w:val="00307134"/>
    <w:rsid w:val="00307145"/>
    <w:rsid w:val="003078A8"/>
    <w:rsid w:val="00310081"/>
    <w:rsid w:val="00310763"/>
    <w:rsid w:val="00311791"/>
    <w:rsid w:val="00311C3E"/>
    <w:rsid w:val="003123AE"/>
    <w:rsid w:val="00312559"/>
    <w:rsid w:val="00312886"/>
    <w:rsid w:val="003135BD"/>
    <w:rsid w:val="0031388A"/>
    <w:rsid w:val="00313D74"/>
    <w:rsid w:val="00313EAD"/>
    <w:rsid w:val="00314550"/>
    <w:rsid w:val="00315E10"/>
    <w:rsid w:val="00315E34"/>
    <w:rsid w:val="00315F70"/>
    <w:rsid w:val="00315F84"/>
    <w:rsid w:val="00316253"/>
    <w:rsid w:val="00316CCD"/>
    <w:rsid w:val="00316FD5"/>
    <w:rsid w:val="00317BD6"/>
    <w:rsid w:val="003204B4"/>
    <w:rsid w:val="00321923"/>
    <w:rsid w:val="00321F5C"/>
    <w:rsid w:val="00322193"/>
    <w:rsid w:val="00322454"/>
    <w:rsid w:val="003229B0"/>
    <w:rsid w:val="0032336C"/>
    <w:rsid w:val="0032339A"/>
    <w:rsid w:val="003238DD"/>
    <w:rsid w:val="003247F8"/>
    <w:rsid w:val="00325CC1"/>
    <w:rsid w:val="00326326"/>
    <w:rsid w:val="00326D76"/>
    <w:rsid w:val="003278B2"/>
    <w:rsid w:val="00327AE1"/>
    <w:rsid w:val="00327E01"/>
    <w:rsid w:val="00330A08"/>
    <w:rsid w:val="00330E59"/>
    <w:rsid w:val="003313DC"/>
    <w:rsid w:val="00332387"/>
    <w:rsid w:val="00332B7F"/>
    <w:rsid w:val="00333382"/>
    <w:rsid w:val="0033355B"/>
    <w:rsid w:val="0033527B"/>
    <w:rsid w:val="00335C0E"/>
    <w:rsid w:val="00335C61"/>
    <w:rsid w:val="00336DC9"/>
    <w:rsid w:val="00337206"/>
    <w:rsid w:val="00337656"/>
    <w:rsid w:val="00337A8E"/>
    <w:rsid w:val="00337AB8"/>
    <w:rsid w:val="00341218"/>
    <w:rsid w:val="003414DE"/>
    <w:rsid w:val="00341545"/>
    <w:rsid w:val="00341E37"/>
    <w:rsid w:val="0034252D"/>
    <w:rsid w:val="003425DE"/>
    <w:rsid w:val="003426FF"/>
    <w:rsid w:val="00342EF8"/>
    <w:rsid w:val="00342FD6"/>
    <w:rsid w:val="0034338D"/>
    <w:rsid w:val="00343716"/>
    <w:rsid w:val="00343D60"/>
    <w:rsid w:val="00344111"/>
    <w:rsid w:val="00344FBE"/>
    <w:rsid w:val="00345498"/>
    <w:rsid w:val="00345550"/>
    <w:rsid w:val="003459A7"/>
    <w:rsid w:val="00346424"/>
    <w:rsid w:val="003467AC"/>
    <w:rsid w:val="0034682F"/>
    <w:rsid w:val="00346981"/>
    <w:rsid w:val="003469B4"/>
    <w:rsid w:val="00346B69"/>
    <w:rsid w:val="00347C39"/>
    <w:rsid w:val="0035008B"/>
    <w:rsid w:val="003502F1"/>
    <w:rsid w:val="0035035F"/>
    <w:rsid w:val="00350526"/>
    <w:rsid w:val="003505B8"/>
    <w:rsid w:val="00350BE1"/>
    <w:rsid w:val="0035107C"/>
    <w:rsid w:val="00351702"/>
    <w:rsid w:val="00351B19"/>
    <w:rsid w:val="00352A62"/>
    <w:rsid w:val="00352D8F"/>
    <w:rsid w:val="00352DF0"/>
    <w:rsid w:val="003532BE"/>
    <w:rsid w:val="00354C3C"/>
    <w:rsid w:val="003553BB"/>
    <w:rsid w:val="00356D71"/>
    <w:rsid w:val="0035708F"/>
    <w:rsid w:val="003573E3"/>
    <w:rsid w:val="00360E37"/>
    <w:rsid w:val="00360F71"/>
    <w:rsid w:val="00362438"/>
    <w:rsid w:val="0036284A"/>
    <w:rsid w:val="00362B20"/>
    <w:rsid w:val="00363142"/>
    <w:rsid w:val="0036349C"/>
    <w:rsid w:val="003639AC"/>
    <w:rsid w:val="00364942"/>
    <w:rsid w:val="00365A99"/>
    <w:rsid w:val="00365FB9"/>
    <w:rsid w:val="00366CE2"/>
    <w:rsid w:val="003678FC"/>
    <w:rsid w:val="003700BB"/>
    <w:rsid w:val="0037097C"/>
    <w:rsid w:val="00370991"/>
    <w:rsid w:val="003721EA"/>
    <w:rsid w:val="0037274E"/>
    <w:rsid w:val="00372BFF"/>
    <w:rsid w:val="00372EED"/>
    <w:rsid w:val="003733DB"/>
    <w:rsid w:val="0037384E"/>
    <w:rsid w:val="0037426E"/>
    <w:rsid w:val="00375029"/>
    <w:rsid w:val="00375903"/>
    <w:rsid w:val="0037634C"/>
    <w:rsid w:val="00376729"/>
    <w:rsid w:val="00376E7D"/>
    <w:rsid w:val="0037727C"/>
    <w:rsid w:val="00380092"/>
    <w:rsid w:val="00380272"/>
    <w:rsid w:val="003802D9"/>
    <w:rsid w:val="00380501"/>
    <w:rsid w:val="00380872"/>
    <w:rsid w:val="00380999"/>
    <w:rsid w:val="00380EAC"/>
    <w:rsid w:val="00380ED0"/>
    <w:rsid w:val="0038111D"/>
    <w:rsid w:val="00381199"/>
    <w:rsid w:val="00382B12"/>
    <w:rsid w:val="00382D57"/>
    <w:rsid w:val="003842AA"/>
    <w:rsid w:val="003843EB"/>
    <w:rsid w:val="00385097"/>
    <w:rsid w:val="00385B20"/>
    <w:rsid w:val="00386698"/>
    <w:rsid w:val="00386F8A"/>
    <w:rsid w:val="00387124"/>
    <w:rsid w:val="00387DB0"/>
    <w:rsid w:val="00390094"/>
    <w:rsid w:val="00390312"/>
    <w:rsid w:val="00390DA5"/>
    <w:rsid w:val="003915A4"/>
    <w:rsid w:val="00391627"/>
    <w:rsid w:val="00392481"/>
    <w:rsid w:val="00392D81"/>
    <w:rsid w:val="003936AA"/>
    <w:rsid w:val="00394763"/>
    <w:rsid w:val="00394B7A"/>
    <w:rsid w:val="00394FE8"/>
    <w:rsid w:val="00395698"/>
    <w:rsid w:val="003958C0"/>
    <w:rsid w:val="00395CAE"/>
    <w:rsid w:val="00395DC3"/>
    <w:rsid w:val="0039609C"/>
    <w:rsid w:val="00396328"/>
    <w:rsid w:val="0039652C"/>
    <w:rsid w:val="00396583"/>
    <w:rsid w:val="003965CB"/>
    <w:rsid w:val="00396898"/>
    <w:rsid w:val="00396C0D"/>
    <w:rsid w:val="00397095"/>
    <w:rsid w:val="003972C7"/>
    <w:rsid w:val="00397404"/>
    <w:rsid w:val="00397575"/>
    <w:rsid w:val="00397602"/>
    <w:rsid w:val="003A0D5B"/>
    <w:rsid w:val="003A0F33"/>
    <w:rsid w:val="003A0FA0"/>
    <w:rsid w:val="003A13BA"/>
    <w:rsid w:val="003A22E5"/>
    <w:rsid w:val="003A242D"/>
    <w:rsid w:val="003A2D41"/>
    <w:rsid w:val="003A3F30"/>
    <w:rsid w:val="003A3FB3"/>
    <w:rsid w:val="003A4D7B"/>
    <w:rsid w:val="003A4F52"/>
    <w:rsid w:val="003A5071"/>
    <w:rsid w:val="003A5216"/>
    <w:rsid w:val="003A54D5"/>
    <w:rsid w:val="003A5EDA"/>
    <w:rsid w:val="003A65E6"/>
    <w:rsid w:val="003A662C"/>
    <w:rsid w:val="003A6D9E"/>
    <w:rsid w:val="003A7127"/>
    <w:rsid w:val="003A753C"/>
    <w:rsid w:val="003A78A9"/>
    <w:rsid w:val="003A7902"/>
    <w:rsid w:val="003B0269"/>
    <w:rsid w:val="003B2088"/>
    <w:rsid w:val="003B3430"/>
    <w:rsid w:val="003B4A28"/>
    <w:rsid w:val="003B584C"/>
    <w:rsid w:val="003B58A4"/>
    <w:rsid w:val="003B59A8"/>
    <w:rsid w:val="003B5DE3"/>
    <w:rsid w:val="003B65C3"/>
    <w:rsid w:val="003B6C57"/>
    <w:rsid w:val="003B6EB7"/>
    <w:rsid w:val="003B78BE"/>
    <w:rsid w:val="003C09D7"/>
    <w:rsid w:val="003C10C7"/>
    <w:rsid w:val="003C2055"/>
    <w:rsid w:val="003C223F"/>
    <w:rsid w:val="003C26AE"/>
    <w:rsid w:val="003C2961"/>
    <w:rsid w:val="003C2DE0"/>
    <w:rsid w:val="003C3072"/>
    <w:rsid w:val="003C32BD"/>
    <w:rsid w:val="003C3D7C"/>
    <w:rsid w:val="003C3EDA"/>
    <w:rsid w:val="003C434E"/>
    <w:rsid w:val="003C48FB"/>
    <w:rsid w:val="003C51B6"/>
    <w:rsid w:val="003C55F5"/>
    <w:rsid w:val="003C5850"/>
    <w:rsid w:val="003C5951"/>
    <w:rsid w:val="003C5D4E"/>
    <w:rsid w:val="003C68A5"/>
    <w:rsid w:val="003C7756"/>
    <w:rsid w:val="003C7BD4"/>
    <w:rsid w:val="003C7E20"/>
    <w:rsid w:val="003D02C3"/>
    <w:rsid w:val="003D0F08"/>
    <w:rsid w:val="003D14B1"/>
    <w:rsid w:val="003D17AC"/>
    <w:rsid w:val="003D18CD"/>
    <w:rsid w:val="003D2188"/>
    <w:rsid w:val="003D32FD"/>
    <w:rsid w:val="003D3325"/>
    <w:rsid w:val="003D3546"/>
    <w:rsid w:val="003D3A4F"/>
    <w:rsid w:val="003D3BFE"/>
    <w:rsid w:val="003D4867"/>
    <w:rsid w:val="003D4F34"/>
    <w:rsid w:val="003D52AA"/>
    <w:rsid w:val="003D5AE6"/>
    <w:rsid w:val="003D5B6D"/>
    <w:rsid w:val="003D5C69"/>
    <w:rsid w:val="003D6F7B"/>
    <w:rsid w:val="003D7E04"/>
    <w:rsid w:val="003E030A"/>
    <w:rsid w:val="003E1130"/>
    <w:rsid w:val="003E1424"/>
    <w:rsid w:val="003E181A"/>
    <w:rsid w:val="003E1BD9"/>
    <w:rsid w:val="003E1DCA"/>
    <w:rsid w:val="003E21A3"/>
    <w:rsid w:val="003E22CB"/>
    <w:rsid w:val="003E26E7"/>
    <w:rsid w:val="003E32AE"/>
    <w:rsid w:val="003E34F8"/>
    <w:rsid w:val="003E3E7B"/>
    <w:rsid w:val="003E425A"/>
    <w:rsid w:val="003E45F1"/>
    <w:rsid w:val="003E4636"/>
    <w:rsid w:val="003E496D"/>
    <w:rsid w:val="003E554E"/>
    <w:rsid w:val="003E5F1C"/>
    <w:rsid w:val="003E620D"/>
    <w:rsid w:val="003E62E4"/>
    <w:rsid w:val="003E6560"/>
    <w:rsid w:val="003E6990"/>
    <w:rsid w:val="003E6E3F"/>
    <w:rsid w:val="003F0C0A"/>
    <w:rsid w:val="003F1D45"/>
    <w:rsid w:val="003F231B"/>
    <w:rsid w:val="003F2925"/>
    <w:rsid w:val="003F35A5"/>
    <w:rsid w:val="003F379A"/>
    <w:rsid w:val="003F3B2B"/>
    <w:rsid w:val="003F40D1"/>
    <w:rsid w:val="003F42D3"/>
    <w:rsid w:val="003F465C"/>
    <w:rsid w:val="003F51CB"/>
    <w:rsid w:val="003F530B"/>
    <w:rsid w:val="003F61F6"/>
    <w:rsid w:val="003F6DBF"/>
    <w:rsid w:val="003F6DFA"/>
    <w:rsid w:val="003F6E47"/>
    <w:rsid w:val="003F6F06"/>
    <w:rsid w:val="003F7350"/>
    <w:rsid w:val="003F73C8"/>
    <w:rsid w:val="00400058"/>
    <w:rsid w:val="00400160"/>
    <w:rsid w:val="00400497"/>
    <w:rsid w:val="0040069C"/>
    <w:rsid w:val="00400C36"/>
    <w:rsid w:val="004012B3"/>
    <w:rsid w:val="0040171C"/>
    <w:rsid w:val="00401B7D"/>
    <w:rsid w:val="00401CC9"/>
    <w:rsid w:val="004021D3"/>
    <w:rsid w:val="00402804"/>
    <w:rsid w:val="00402922"/>
    <w:rsid w:val="00402B72"/>
    <w:rsid w:val="00402D58"/>
    <w:rsid w:val="00404438"/>
    <w:rsid w:val="004044EE"/>
    <w:rsid w:val="0040468B"/>
    <w:rsid w:val="004056F0"/>
    <w:rsid w:val="00406626"/>
    <w:rsid w:val="00407F00"/>
    <w:rsid w:val="00410E84"/>
    <w:rsid w:val="004111AF"/>
    <w:rsid w:val="00411E0A"/>
    <w:rsid w:val="0041214A"/>
    <w:rsid w:val="00412352"/>
    <w:rsid w:val="004129BE"/>
    <w:rsid w:val="00413157"/>
    <w:rsid w:val="004133B2"/>
    <w:rsid w:val="00414965"/>
    <w:rsid w:val="00414DFB"/>
    <w:rsid w:val="00415B90"/>
    <w:rsid w:val="00415E50"/>
    <w:rsid w:val="004164C5"/>
    <w:rsid w:val="0041651B"/>
    <w:rsid w:val="004166F5"/>
    <w:rsid w:val="0041681F"/>
    <w:rsid w:val="00416984"/>
    <w:rsid w:val="00416E83"/>
    <w:rsid w:val="0042109D"/>
    <w:rsid w:val="004215C7"/>
    <w:rsid w:val="00421B75"/>
    <w:rsid w:val="00422237"/>
    <w:rsid w:val="00422E0E"/>
    <w:rsid w:val="004230FA"/>
    <w:rsid w:val="004232A6"/>
    <w:rsid w:val="00423545"/>
    <w:rsid w:val="004239E5"/>
    <w:rsid w:val="00423E65"/>
    <w:rsid w:val="0042410F"/>
    <w:rsid w:val="00426BBF"/>
    <w:rsid w:val="00427219"/>
    <w:rsid w:val="00427AC2"/>
    <w:rsid w:val="00427B37"/>
    <w:rsid w:val="004300DA"/>
    <w:rsid w:val="00430AA3"/>
    <w:rsid w:val="00430AB7"/>
    <w:rsid w:val="00430C6A"/>
    <w:rsid w:val="00430E69"/>
    <w:rsid w:val="004315E2"/>
    <w:rsid w:val="00432448"/>
    <w:rsid w:val="00432A3F"/>
    <w:rsid w:val="00434CB4"/>
    <w:rsid w:val="00434F45"/>
    <w:rsid w:val="00436DB6"/>
    <w:rsid w:val="00437309"/>
    <w:rsid w:val="00437757"/>
    <w:rsid w:val="00437AC1"/>
    <w:rsid w:val="004406E9"/>
    <w:rsid w:val="00440BC0"/>
    <w:rsid w:val="004410F9"/>
    <w:rsid w:val="00441184"/>
    <w:rsid w:val="004416EA"/>
    <w:rsid w:val="0044172D"/>
    <w:rsid w:val="00441B34"/>
    <w:rsid w:val="00441CA5"/>
    <w:rsid w:val="0044243E"/>
    <w:rsid w:val="00444C2E"/>
    <w:rsid w:val="00445C3A"/>
    <w:rsid w:val="00445D58"/>
    <w:rsid w:val="00445E8C"/>
    <w:rsid w:val="00445FA9"/>
    <w:rsid w:val="00446016"/>
    <w:rsid w:val="00446391"/>
    <w:rsid w:val="004477F1"/>
    <w:rsid w:val="004479F3"/>
    <w:rsid w:val="0045013D"/>
    <w:rsid w:val="00450478"/>
    <w:rsid w:val="00450BD0"/>
    <w:rsid w:val="00451678"/>
    <w:rsid w:val="004518BB"/>
    <w:rsid w:val="00451F42"/>
    <w:rsid w:val="00452813"/>
    <w:rsid w:val="00452971"/>
    <w:rsid w:val="00452A9F"/>
    <w:rsid w:val="00452B7F"/>
    <w:rsid w:val="00452E8B"/>
    <w:rsid w:val="004531E5"/>
    <w:rsid w:val="00453ECA"/>
    <w:rsid w:val="0045424A"/>
    <w:rsid w:val="00455113"/>
    <w:rsid w:val="004555CE"/>
    <w:rsid w:val="00456590"/>
    <w:rsid w:val="00457E08"/>
    <w:rsid w:val="00460505"/>
    <w:rsid w:val="00461B19"/>
    <w:rsid w:val="00462038"/>
    <w:rsid w:val="004626C6"/>
    <w:rsid w:val="00462FDB"/>
    <w:rsid w:val="004630E9"/>
    <w:rsid w:val="00463330"/>
    <w:rsid w:val="00463669"/>
    <w:rsid w:val="004637A3"/>
    <w:rsid w:val="004641FD"/>
    <w:rsid w:val="0046548E"/>
    <w:rsid w:val="00465501"/>
    <w:rsid w:val="00465D80"/>
    <w:rsid w:val="004670AF"/>
    <w:rsid w:val="004670C6"/>
    <w:rsid w:val="0046777D"/>
    <w:rsid w:val="00470A1B"/>
    <w:rsid w:val="004712E7"/>
    <w:rsid w:val="00471A72"/>
    <w:rsid w:val="00471CA1"/>
    <w:rsid w:val="00473F29"/>
    <w:rsid w:val="0047406C"/>
    <w:rsid w:val="004742E2"/>
    <w:rsid w:val="0047431D"/>
    <w:rsid w:val="004751FE"/>
    <w:rsid w:val="0047629E"/>
    <w:rsid w:val="00476410"/>
    <w:rsid w:val="00476493"/>
    <w:rsid w:val="00476695"/>
    <w:rsid w:val="00476BEA"/>
    <w:rsid w:val="00476C19"/>
    <w:rsid w:val="00476ED8"/>
    <w:rsid w:val="0047710B"/>
    <w:rsid w:val="004771CF"/>
    <w:rsid w:val="004773B7"/>
    <w:rsid w:val="004779FF"/>
    <w:rsid w:val="00477FBF"/>
    <w:rsid w:val="004804B5"/>
    <w:rsid w:val="00480D31"/>
    <w:rsid w:val="0048126B"/>
    <w:rsid w:val="0048141B"/>
    <w:rsid w:val="0048143F"/>
    <w:rsid w:val="00481D6C"/>
    <w:rsid w:val="0048264A"/>
    <w:rsid w:val="0048289A"/>
    <w:rsid w:val="00483798"/>
    <w:rsid w:val="00484922"/>
    <w:rsid w:val="004855AF"/>
    <w:rsid w:val="004877A1"/>
    <w:rsid w:val="0049102A"/>
    <w:rsid w:val="00491300"/>
    <w:rsid w:val="00492079"/>
    <w:rsid w:val="0049232D"/>
    <w:rsid w:val="0049261D"/>
    <w:rsid w:val="0049322D"/>
    <w:rsid w:val="00493E0E"/>
    <w:rsid w:val="004949F5"/>
    <w:rsid w:val="00494D42"/>
    <w:rsid w:val="00495201"/>
    <w:rsid w:val="00495A73"/>
    <w:rsid w:val="004961C7"/>
    <w:rsid w:val="004964EC"/>
    <w:rsid w:val="00497133"/>
    <w:rsid w:val="00497EEA"/>
    <w:rsid w:val="004A02E6"/>
    <w:rsid w:val="004A0581"/>
    <w:rsid w:val="004A0FF9"/>
    <w:rsid w:val="004A1769"/>
    <w:rsid w:val="004A1CAF"/>
    <w:rsid w:val="004A2156"/>
    <w:rsid w:val="004A2288"/>
    <w:rsid w:val="004A23DD"/>
    <w:rsid w:val="004A2610"/>
    <w:rsid w:val="004A267D"/>
    <w:rsid w:val="004A2EA5"/>
    <w:rsid w:val="004A39CB"/>
    <w:rsid w:val="004A42F9"/>
    <w:rsid w:val="004A43CF"/>
    <w:rsid w:val="004A48FE"/>
    <w:rsid w:val="004A49F4"/>
    <w:rsid w:val="004A4B5F"/>
    <w:rsid w:val="004A4C2F"/>
    <w:rsid w:val="004A5049"/>
    <w:rsid w:val="004A53DC"/>
    <w:rsid w:val="004A551C"/>
    <w:rsid w:val="004A56B1"/>
    <w:rsid w:val="004A5A2B"/>
    <w:rsid w:val="004A6895"/>
    <w:rsid w:val="004A6B6E"/>
    <w:rsid w:val="004A6E8F"/>
    <w:rsid w:val="004A736F"/>
    <w:rsid w:val="004A76A4"/>
    <w:rsid w:val="004A7822"/>
    <w:rsid w:val="004A7A07"/>
    <w:rsid w:val="004A7AA9"/>
    <w:rsid w:val="004B0C18"/>
    <w:rsid w:val="004B1A8A"/>
    <w:rsid w:val="004B1BED"/>
    <w:rsid w:val="004B1C46"/>
    <w:rsid w:val="004B2654"/>
    <w:rsid w:val="004B28D2"/>
    <w:rsid w:val="004B2934"/>
    <w:rsid w:val="004B2A39"/>
    <w:rsid w:val="004B38FF"/>
    <w:rsid w:val="004B397A"/>
    <w:rsid w:val="004B5273"/>
    <w:rsid w:val="004B5905"/>
    <w:rsid w:val="004B7A03"/>
    <w:rsid w:val="004C01DA"/>
    <w:rsid w:val="004C0934"/>
    <w:rsid w:val="004C2C55"/>
    <w:rsid w:val="004C49D7"/>
    <w:rsid w:val="004C554A"/>
    <w:rsid w:val="004C5DEE"/>
    <w:rsid w:val="004C67F5"/>
    <w:rsid w:val="004C7B9D"/>
    <w:rsid w:val="004C7C89"/>
    <w:rsid w:val="004D06C0"/>
    <w:rsid w:val="004D150E"/>
    <w:rsid w:val="004D1877"/>
    <w:rsid w:val="004D1F29"/>
    <w:rsid w:val="004D212A"/>
    <w:rsid w:val="004D26E3"/>
    <w:rsid w:val="004D276A"/>
    <w:rsid w:val="004D2891"/>
    <w:rsid w:val="004D2967"/>
    <w:rsid w:val="004D2E95"/>
    <w:rsid w:val="004D3719"/>
    <w:rsid w:val="004D3918"/>
    <w:rsid w:val="004D3997"/>
    <w:rsid w:val="004D3A28"/>
    <w:rsid w:val="004D3CDC"/>
    <w:rsid w:val="004D3D82"/>
    <w:rsid w:val="004D3FC4"/>
    <w:rsid w:val="004D3FDC"/>
    <w:rsid w:val="004D4B18"/>
    <w:rsid w:val="004D4ED6"/>
    <w:rsid w:val="004D57BD"/>
    <w:rsid w:val="004D6001"/>
    <w:rsid w:val="004D6145"/>
    <w:rsid w:val="004D6201"/>
    <w:rsid w:val="004D62F1"/>
    <w:rsid w:val="004D69E0"/>
    <w:rsid w:val="004D7171"/>
    <w:rsid w:val="004D728E"/>
    <w:rsid w:val="004D72DC"/>
    <w:rsid w:val="004D74F2"/>
    <w:rsid w:val="004E00D8"/>
    <w:rsid w:val="004E033D"/>
    <w:rsid w:val="004E0486"/>
    <w:rsid w:val="004E0DE7"/>
    <w:rsid w:val="004E0DFA"/>
    <w:rsid w:val="004E110B"/>
    <w:rsid w:val="004E1CAF"/>
    <w:rsid w:val="004E1E18"/>
    <w:rsid w:val="004E2674"/>
    <w:rsid w:val="004E3274"/>
    <w:rsid w:val="004E3626"/>
    <w:rsid w:val="004E4C1B"/>
    <w:rsid w:val="004E4E03"/>
    <w:rsid w:val="004E4EB0"/>
    <w:rsid w:val="004E4F16"/>
    <w:rsid w:val="004E52C1"/>
    <w:rsid w:val="004E543F"/>
    <w:rsid w:val="004E57F9"/>
    <w:rsid w:val="004E686C"/>
    <w:rsid w:val="004E6DB8"/>
    <w:rsid w:val="004E6F64"/>
    <w:rsid w:val="004E736F"/>
    <w:rsid w:val="004E7DE9"/>
    <w:rsid w:val="004F137B"/>
    <w:rsid w:val="004F1E86"/>
    <w:rsid w:val="004F23BD"/>
    <w:rsid w:val="004F2F27"/>
    <w:rsid w:val="004F36F1"/>
    <w:rsid w:val="004F3D75"/>
    <w:rsid w:val="004F4301"/>
    <w:rsid w:val="004F5EA3"/>
    <w:rsid w:val="004F7788"/>
    <w:rsid w:val="004F77F6"/>
    <w:rsid w:val="004F78BF"/>
    <w:rsid w:val="004F7C66"/>
    <w:rsid w:val="004F7C7A"/>
    <w:rsid w:val="004F7D43"/>
    <w:rsid w:val="005002D0"/>
    <w:rsid w:val="005010E8"/>
    <w:rsid w:val="00501177"/>
    <w:rsid w:val="00501AA7"/>
    <w:rsid w:val="00501FF9"/>
    <w:rsid w:val="00502127"/>
    <w:rsid w:val="005021F7"/>
    <w:rsid w:val="005025A7"/>
    <w:rsid w:val="0050277E"/>
    <w:rsid w:val="005031CE"/>
    <w:rsid w:val="00503520"/>
    <w:rsid w:val="00503C7A"/>
    <w:rsid w:val="005040F0"/>
    <w:rsid w:val="005046E3"/>
    <w:rsid w:val="00504AB3"/>
    <w:rsid w:val="00504E32"/>
    <w:rsid w:val="00505555"/>
    <w:rsid w:val="00505D25"/>
    <w:rsid w:val="005069BD"/>
    <w:rsid w:val="005069FB"/>
    <w:rsid w:val="0050785E"/>
    <w:rsid w:val="00507D22"/>
    <w:rsid w:val="00510883"/>
    <w:rsid w:val="005112B0"/>
    <w:rsid w:val="00511341"/>
    <w:rsid w:val="005118E8"/>
    <w:rsid w:val="00511983"/>
    <w:rsid w:val="00511EF6"/>
    <w:rsid w:val="00512C86"/>
    <w:rsid w:val="00512CA9"/>
    <w:rsid w:val="00512F58"/>
    <w:rsid w:val="00514309"/>
    <w:rsid w:val="005143E1"/>
    <w:rsid w:val="005146DC"/>
    <w:rsid w:val="00514FC1"/>
    <w:rsid w:val="00515156"/>
    <w:rsid w:val="0051539F"/>
    <w:rsid w:val="00515CB6"/>
    <w:rsid w:val="00516083"/>
    <w:rsid w:val="00516656"/>
    <w:rsid w:val="00517CCD"/>
    <w:rsid w:val="00520442"/>
    <w:rsid w:val="00520C65"/>
    <w:rsid w:val="00520C7D"/>
    <w:rsid w:val="005211DC"/>
    <w:rsid w:val="005217F7"/>
    <w:rsid w:val="00521A46"/>
    <w:rsid w:val="0052211F"/>
    <w:rsid w:val="005223BB"/>
    <w:rsid w:val="005224A5"/>
    <w:rsid w:val="005226C3"/>
    <w:rsid w:val="00522932"/>
    <w:rsid w:val="00522A35"/>
    <w:rsid w:val="00523D5A"/>
    <w:rsid w:val="00523D8F"/>
    <w:rsid w:val="00523D97"/>
    <w:rsid w:val="00525BF3"/>
    <w:rsid w:val="005268FF"/>
    <w:rsid w:val="0052699F"/>
    <w:rsid w:val="005272EC"/>
    <w:rsid w:val="00527D65"/>
    <w:rsid w:val="00530DE4"/>
    <w:rsid w:val="00530EA0"/>
    <w:rsid w:val="005313B6"/>
    <w:rsid w:val="00531A1C"/>
    <w:rsid w:val="00532099"/>
    <w:rsid w:val="00532298"/>
    <w:rsid w:val="00532712"/>
    <w:rsid w:val="00532D7F"/>
    <w:rsid w:val="00533A97"/>
    <w:rsid w:val="00533F42"/>
    <w:rsid w:val="00533F97"/>
    <w:rsid w:val="0053411B"/>
    <w:rsid w:val="0053622F"/>
    <w:rsid w:val="00540011"/>
    <w:rsid w:val="0054001B"/>
    <w:rsid w:val="005412C8"/>
    <w:rsid w:val="005422F0"/>
    <w:rsid w:val="00542313"/>
    <w:rsid w:val="00542660"/>
    <w:rsid w:val="005428E4"/>
    <w:rsid w:val="005429D5"/>
    <w:rsid w:val="00542D17"/>
    <w:rsid w:val="00543142"/>
    <w:rsid w:val="00544626"/>
    <w:rsid w:val="00544674"/>
    <w:rsid w:val="005450C1"/>
    <w:rsid w:val="005451E7"/>
    <w:rsid w:val="005453D5"/>
    <w:rsid w:val="005456C5"/>
    <w:rsid w:val="0054575A"/>
    <w:rsid w:val="005457C6"/>
    <w:rsid w:val="00545C8C"/>
    <w:rsid w:val="00545CED"/>
    <w:rsid w:val="0054615E"/>
    <w:rsid w:val="0054678D"/>
    <w:rsid w:val="00546BA1"/>
    <w:rsid w:val="005470E5"/>
    <w:rsid w:val="00547A88"/>
    <w:rsid w:val="005501DC"/>
    <w:rsid w:val="00550FFD"/>
    <w:rsid w:val="005510A7"/>
    <w:rsid w:val="005517D2"/>
    <w:rsid w:val="00551848"/>
    <w:rsid w:val="00551949"/>
    <w:rsid w:val="005519B2"/>
    <w:rsid w:val="00551E60"/>
    <w:rsid w:val="005526E3"/>
    <w:rsid w:val="00552A9A"/>
    <w:rsid w:val="00552C81"/>
    <w:rsid w:val="00552DE1"/>
    <w:rsid w:val="00553562"/>
    <w:rsid w:val="00553DA3"/>
    <w:rsid w:val="0055406A"/>
    <w:rsid w:val="00554B62"/>
    <w:rsid w:val="00554C44"/>
    <w:rsid w:val="0055509B"/>
    <w:rsid w:val="005556AA"/>
    <w:rsid w:val="00555B2B"/>
    <w:rsid w:val="00555B55"/>
    <w:rsid w:val="005563F0"/>
    <w:rsid w:val="00557902"/>
    <w:rsid w:val="00557F4E"/>
    <w:rsid w:val="0056021B"/>
    <w:rsid w:val="00560635"/>
    <w:rsid w:val="00562491"/>
    <w:rsid w:val="0056291E"/>
    <w:rsid w:val="00562990"/>
    <w:rsid w:val="00564326"/>
    <w:rsid w:val="005666CB"/>
    <w:rsid w:val="00566D39"/>
    <w:rsid w:val="00567068"/>
    <w:rsid w:val="005678B7"/>
    <w:rsid w:val="00570071"/>
    <w:rsid w:val="00570987"/>
    <w:rsid w:val="005719DB"/>
    <w:rsid w:val="00572380"/>
    <w:rsid w:val="00572451"/>
    <w:rsid w:val="00573CE7"/>
    <w:rsid w:val="00575D06"/>
    <w:rsid w:val="005763B2"/>
    <w:rsid w:val="00576EE5"/>
    <w:rsid w:val="00581213"/>
    <w:rsid w:val="00581501"/>
    <w:rsid w:val="00581671"/>
    <w:rsid w:val="0058217E"/>
    <w:rsid w:val="005833F4"/>
    <w:rsid w:val="005834C1"/>
    <w:rsid w:val="00583D4C"/>
    <w:rsid w:val="00583EC3"/>
    <w:rsid w:val="00584E1C"/>
    <w:rsid w:val="00584E78"/>
    <w:rsid w:val="005857B7"/>
    <w:rsid w:val="00585F98"/>
    <w:rsid w:val="005860F9"/>
    <w:rsid w:val="005865A9"/>
    <w:rsid w:val="0058687C"/>
    <w:rsid w:val="00587000"/>
    <w:rsid w:val="005878D7"/>
    <w:rsid w:val="00587D00"/>
    <w:rsid w:val="005901F0"/>
    <w:rsid w:val="00590215"/>
    <w:rsid w:val="00590589"/>
    <w:rsid w:val="00591264"/>
    <w:rsid w:val="005918A1"/>
    <w:rsid w:val="00591ADC"/>
    <w:rsid w:val="005928A7"/>
    <w:rsid w:val="00592FBD"/>
    <w:rsid w:val="00593319"/>
    <w:rsid w:val="00593753"/>
    <w:rsid w:val="00593799"/>
    <w:rsid w:val="00593C86"/>
    <w:rsid w:val="005946C6"/>
    <w:rsid w:val="00594AA9"/>
    <w:rsid w:val="00595914"/>
    <w:rsid w:val="00597130"/>
    <w:rsid w:val="00597411"/>
    <w:rsid w:val="0059795C"/>
    <w:rsid w:val="00597BD1"/>
    <w:rsid w:val="005A11C1"/>
    <w:rsid w:val="005A1548"/>
    <w:rsid w:val="005A1F5A"/>
    <w:rsid w:val="005A2253"/>
    <w:rsid w:val="005A2755"/>
    <w:rsid w:val="005A2821"/>
    <w:rsid w:val="005A2A9D"/>
    <w:rsid w:val="005A3F5F"/>
    <w:rsid w:val="005A67F2"/>
    <w:rsid w:val="005A692C"/>
    <w:rsid w:val="005A7C40"/>
    <w:rsid w:val="005A7E03"/>
    <w:rsid w:val="005B01D7"/>
    <w:rsid w:val="005B02F4"/>
    <w:rsid w:val="005B04F3"/>
    <w:rsid w:val="005B0B39"/>
    <w:rsid w:val="005B0E13"/>
    <w:rsid w:val="005B10D3"/>
    <w:rsid w:val="005B15CF"/>
    <w:rsid w:val="005B1611"/>
    <w:rsid w:val="005B2548"/>
    <w:rsid w:val="005B2A52"/>
    <w:rsid w:val="005B3363"/>
    <w:rsid w:val="005B3B53"/>
    <w:rsid w:val="005B44A7"/>
    <w:rsid w:val="005B46A4"/>
    <w:rsid w:val="005B5070"/>
    <w:rsid w:val="005B5FE1"/>
    <w:rsid w:val="005B5FFE"/>
    <w:rsid w:val="005B6851"/>
    <w:rsid w:val="005B6949"/>
    <w:rsid w:val="005B6AF0"/>
    <w:rsid w:val="005B6BD1"/>
    <w:rsid w:val="005B75AB"/>
    <w:rsid w:val="005B7D1D"/>
    <w:rsid w:val="005C0472"/>
    <w:rsid w:val="005C0A43"/>
    <w:rsid w:val="005C0F05"/>
    <w:rsid w:val="005C125F"/>
    <w:rsid w:val="005C1B94"/>
    <w:rsid w:val="005C2E49"/>
    <w:rsid w:val="005C3299"/>
    <w:rsid w:val="005C508C"/>
    <w:rsid w:val="005C5F6D"/>
    <w:rsid w:val="005C6395"/>
    <w:rsid w:val="005C64BF"/>
    <w:rsid w:val="005C66B1"/>
    <w:rsid w:val="005C6779"/>
    <w:rsid w:val="005C67DA"/>
    <w:rsid w:val="005C70F6"/>
    <w:rsid w:val="005C780F"/>
    <w:rsid w:val="005C7997"/>
    <w:rsid w:val="005D002F"/>
    <w:rsid w:val="005D2466"/>
    <w:rsid w:val="005D31B6"/>
    <w:rsid w:val="005D3AEC"/>
    <w:rsid w:val="005D5B83"/>
    <w:rsid w:val="005D5BE0"/>
    <w:rsid w:val="005D6573"/>
    <w:rsid w:val="005D6A32"/>
    <w:rsid w:val="005E0441"/>
    <w:rsid w:val="005E05DE"/>
    <w:rsid w:val="005E078F"/>
    <w:rsid w:val="005E0B28"/>
    <w:rsid w:val="005E16AE"/>
    <w:rsid w:val="005E1CE4"/>
    <w:rsid w:val="005E1DC1"/>
    <w:rsid w:val="005E1FE9"/>
    <w:rsid w:val="005E2257"/>
    <w:rsid w:val="005E2684"/>
    <w:rsid w:val="005E2845"/>
    <w:rsid w:val="005E3D9F"/>
    <w:rsid w:val="005E45A7"/>
    <w:rsid w:val="005E4E85"/>
    <w:rsid w:val="005E544D"/>
    <w:rsid w:val="005E5756"/>
    <w:rsid w:val="005E5D24"/>
    <w:rsid w:val="005E63C9"/>
    <w:rsid w:val="005E6702"/>
    <w:rsid w:val="005E74DC"/>
    <w:rsid w:val="005E7748"/>
    <w:rsid w:val="005E7D90"/>
    <w:rsid w:val="005E7EAD"/>
    <w:rsid w:val="005F1306"/>
    <w:rsid w:val="005F1909"/>
    <w:rsid w:val="005F1AA2"/>
    <w:rsid w:val="005F1CC7"/>
    <w:rsid w:val="005F1D74"/>
    <w:rsid w:val="005F3203"/>
    <w:rsid w:val="005F32D4"/>
    <w:rsid w:val="005F36BF"/>
    <w:rsid w:val="005F373D"/>
    <w:rsid w:val="005F407E"/>
    <w:rsid w:val="005F4500"/>
    <w:rsid w:val="005F48E4"/>
    <w:rsid w:val="005F4E25"/>
    <w:rsid w:val="005F4E4B"/>
    <w:rsid w:val="005F4EDB"/>
    <w:rsid w:val="005F5052"/>
    <w:rsid w:val="005F55AF"/>
    <w:rsid w:val="005F5ED6"/>
    <w:rsid w:val="005F6566"/>
    <w:rsid w:val="005F66CE"/>
    <w:rsid w:val="005F7020"/>
    <w:rsid w:val="006014DD"/>
    <w:rsid w:val="00601D6C"/>
    <w:rsid w:val="00602F71"/>
    <w:rsid w:val="00603119"/>
    <w:rsid w:val="00603C58"/>
    <w:rsid w:val="00603F7D"/>
    <w:rsid w:val="006045E9"/>
    <w:rsid w:val="00604D84"/>
    <w:rsid w:val="00605727"/>
    <w:rsid w:val="00605812"/>
    <w:rsid w:val="00607155"/>
    <w:rsid w:val="00607D05"/>
    <w:rsid w:val="006103AA"/>
    <w:rsid w:val="00610AD6"/>
    <w:rsid w:val="006111B7"/>
    <w:rsid w:val="006113F3"/>
    <w:rsid w:val="00612028"/>
    <w:rsid w:val="0061250A"/>
    <w:rsid w:val="0061401C"/>
    <w:rsid w:val="00614463"/>
    <w:rsid w:val="00615131"/>
    <w:rsid w:val="006154F0"/>
    <w:rsid w:val="00616181"/>
    <w:rsid w:val="0061636B"/>
    <w:rsid w:val="00616EC9"/>
    <w:rsid w:val="00617533"/>
    <w:rsid w:val="006200D0"/>
    <w:rsid w:val="00620E0A"/>
    <w:rsid w:val="0062126B"/>
    <w:rsid w:val="00621BC9"/>
    <w:rsid w:val="00622782"/>
    <w:rsid w:val="0062336D"/>
    <w:rsid w:val="006235B5"/>
    <w:rsid w:val="00623A32"/>
    <w:rsid w:val="00623B88"/>
    <w:rsid w:val="0062405B"/>
    <w:rsid w:val="00624C60"/>
    <w:rsid w:val="00626222"/>
    <w:rsid w:val="00626964"/>
    <w:rsid w:val="00626C4E"/>
    <w:rsid w:val="00627018"/>
    <w:rsid w:val="006270CC"/>
    <w:rsid w:val="00627DAD"/>
    <w:rsid w:val="006305F4"/>
    <w:rsid w:val="00630DFF"/>
    <w:rsid w:val="00632DBD"/>
    <w:rsid w:val="00632DE1"/>
    <w:rsid w:val="00632F19"/>
    <w:rsid w:val="00632F76"/>
    <w:rsid w:val="00634061"/>
    <w:rsid w:val="006344BC"/>
    <w:rsid w:val="00634534"/>
    <w:rsid w:val="0063481C"/>
    <w:rsid w:val="00634FDA"/>
    <w:rsid w:val="006352EA"/>
    <w:rsid w:val="006354BA"/>
    <w:rsid w:val="00636258"/>
    <w:rsid w:val="00637C2B"/>
    <w:rsid w:val="006403DF"/>
    <w:rsid w:val="006404B4"/>
    <w:rsid w:val="00641579"/>
    <w:rsid w:val="006420B4"/>
    <w:rsid w:val="00643028"/>
    <w:rsid w:val="0064334F"/>
    <w:rsid w:val="006435BB"/>
    <w:rsid w:val="006443B5"/>
    <w:rsid w:val="00644FFB"/>
    <w:rsid w:val="006450CC"/>
    <w:rsid w:val="00645C3C"/>
    <w:rsid w:val="00645C56"/>
    <w:rsid w:val="00646642"/>
    <w:rsid w:val="0064685D"/>
    <w:rsid w:val="00646ACC"/>
    <w:rsid w:val="00647436"/>
    <w:rsid w:val="00647AE0"/>
    <w:rsid w:val="006502FC"/>
    <w:rsid w:val="00650508"/>
    <w:rsid w:val="006512AB"/>
    <w:rsid w:val="00651AF0"/>
    <w:rsid w:val="00651E8C"/>
    <w:rsid w:val="00651FF4"/>
    <w:rsid w:val="00652FCF"/>
    <w:rsid w:val="00653A52"/>
    <w:rsid w:val="00653D90"/>
    <w:rsid w:val="006543AD"/>
    <w:rsid w:val="00654606"/>
    <w:rsid w:val="00654F17"/>
    <w:rsid w:val="00655190"/>
    <w:rsid w:val="00655601"/>
    <w:rsid w:val="0065578D"/>
    <w:rsid w:val="0065596F"/>
    <w:rsid w:val="00655CC2"/>
    <w:rsid w:val="00655EAD"/>
    <w:rsid w:val="0065609F"/>
    <w:rsid w:val="0065610C"/>
    <w:rsid w:val="006565C8"/>
    <w:rsid w:val="00656983"/>
    <w:rsid w:val="00656F48"/>
    <w:rsid w:val="00660293"/>
    <w:rsid w:val="0066042C"/>
    <w:rsid w:val="006604E9"/>
    <w:rsid w:val="00660AA5"/>
    <w:rsid w:val="00660E6D"/>
    <w:rsid w:val="006628A7"/>
    <w:rsid w:val="006629BC"/>
    <w:rsid w:val="00662C49"/>
    <w:rsid w:val="00663A11"/>
    <w:rsid w:val="00664478"/>
    <w:rsid w:val="006653C9"/>
    <w:rsid w:val="00665A47"/>
    <w:rsid w:val="00665D8B"/>
    <w:rsid w:val="00665D8F"/>
    <w:rsid w:val="0066652C"/>
    <w:rsid w:val="00667299"/>
    <w:rsid w:val="006677C3"/>
    <w:rsid w:val="00667B31"/>
    <w:rsid w:val="00667D34"/>
    <w:rsid w:val="00667D70"/>
    <w:rsid w:val="00670385"/>
    <w:rsid w:val="00670B95"/>
    <w:rsid w:val="00670F17"/>
    <w:rsid w:val="00671089"/>
    <w:rsid w:val="00671505"/>
    <w:rsid w:val="006717CA"/>
    <w:rsid w:val="00671C15"/>
    <w:rsid w:val="00671FA3"/>
    <w:rsid w:val="00672117"/>
    <w:rsid w:val="00672539"/>
    <w:rsid w:val="00673593"/>
    <w:rsid w:val="00673B5F"/>
    <w:rsid w:val="00674132"/>
    <w:rsid w:val="00675033"/>
    <w:rsid w:val="00675221"/>
    <w:rsid w:val="0067589B"/>
    <w:rsid w:val="0067612D"/>
    <w:rsid w:val="006771FF"/>
    <w:rsid w:val="0067796D"/>
    <w:rsid w:val="00681399"/>
    <w:rsid w:val="006814BF"/>
    <w:rsid w:val="00681D02"/>
    <w:rsid w:val="0068274E"/>
    <w:rsid w:val="0068282A"/>
    <w:rsid w:val="00682B25"/>
    <w:rsid w:val="00682CCB"/>
    <w:rsid w:val="00682F9D"/>
    <w:rsid w:val="0068334A"/>
    <w:rsid w:val="0068399D"/>
    <w:rsid w:val="00683B4E"/>
    <w:rsid w:val="00685A6B"/>
    <w:rsid w:val="00685F35"/>
    <w:rsid w:val="00686055"/>
    <w:rsid w:val="00686E89"/>
    <w:rsid w:val="006873A2"/>
    <w:rsid w:val="00687569"/>
    <w:rsid w:val="00687755"/>
    <w:rsid w:val="0068798B"/>
    <w:rsid w:val="0069022E"/>
    <w:rsid w:val="00690728"/>
    <w:rsid w:val="00691F0C"/>
    <w:rsid w:val="00692BA1"/>
    <w:rsid w:val="00692E4C"/>
    <w:rsid w:val="00693209"/>
    <w:rsid w:val="00694439"/>
    <w:rsid w:val="00694EE3"/>
    <w:rsid w:val="00696366"/>
    <w:rsid w:val="006967C4"/>
    <w:rsid w:val="00696D30"/>
    <w:rsid w:val="0069749E"/>
    <w:rsid w:val="006977D1"/>
    <w:rsid w:val="00697916"/>
    <w:rsid w:val="006A0159"/>
    <w:rsid w:val="006A0983"/>
    <w:rsid w:val="006A1367"/>
    <w:rsid w:val="006A1BD1"/>
    <w:rsid w:val="006A2748"/>
    <w:rsid w:val="006A2A9C"/>
    <w:rsid w:val="006A317A"/>
    <w:rsid w:val="006A3688"/>
    <w:rsid w:val="006A36B9"/>
    <w:rsid w:val="006A38DE"/>
    <w:rsid w:val="006A3B73"/>
    <w:rsid w:val="006A3D6F"/>
    <w:rsid w:val="006A3E5F"/>
    <w:rsid w:val="006A443D"/>
    <w:rsid w:val="006A4FB6"/>
    <w:rsid w:val="006A50D0"/>
    <w:rsid w:val="006A5159"/>
    <w:rsid w:val="006A52AE"/>
    <w:rsid w:val="006A52F1"/>
    <w:rsid w:val="006A5828"/>
    <w:rsid w:val="006A5F3C"/>
    <w:rsid w:val="006A73EC"/>
    <w:rsid w:val="006A7451"/>
    <w:rsid w:val="006B0117"/>
    <w:rsid w:val="006B0425"/>
    <w:rsid w:val="006B0709"/>
    <w:rsid w:val="006B1ACD"/>
    <w:rsid w:val="006B2576"/>
    <w:rsid w:val="006B261E"/>
    <w:rsid w:val="006B293B"/>
    <w:rsid w:val="006B390D"/>
    <w:rsid w:val="006B3F27"/>
    <w:rsid w:val="006B5839"/>
    <w:rsid w:val="006B5A6A"/>
    <w:rsid w:val="006B6159"/>
    <w:rsid w:val="006B71D8"/>
    <w:rsid w:val="006B743E"/>
    <w:rsid w:val="006C0F3A"/>
    <w:rsid w:val="006C131F"/>
    <w:rsid w:val="006C1E39"/>
    <w:rsid w:val="006C2273"/>
    <w:rsid w:val="006C30EF"/>
    <w:rsid w:val="006C4631"/>
    <w:rsid w:val="006C4B0D"/>
    <w:rsid w:val="006C5588"/>
    <w:rsid w:val="006C56A5"/>
    <w:rsid w:val="006C5963"/>
    <w:rsid w:val="006C5CB9"/>
    <w:rsid w:val="006C6A1A"/>
    <w:rsid w:val="006C7823"/>
    <w:rsid w:val="006D06DD"/>
    <w:rsid w:val="006D0F5F"/>
    <w:rsid w:val="006D10C7"/>
    <w:rsid w:val="006D1460"/>
    <w:rsid w:val="006D2B77"/>
    <w:rsid w:val="006D5225"/>
    <w:rsid w:val="006D5321"/>
    <w:rsid w:val="006D53A2"/>
    <w:rsid w:val="006D5598"/>
    <w:rsid w:val="006D56CE"/>
    <w:rsid w:val="006D587E"/>
    <w:rsid w:val="006D59AD"/>
    <w:rsid w:val="006E0756"/>
    <w:rsid w:val="006E1513"/>
    <w:rsid w:val="006E17E2"/>
    <w:rsid w:val="006E204F"/>
    <w:rsid w:val="006E2E82"/>
    <w:rsid w:val="006E34C0"/>
    <w:rsid w:val="006E3C83"/>
    <w:rsid w:val="006E48B0"/>
    <w:rsid w:val="006E536E"/>
    <w:rsid w:val="006E5B89"/>
    <w:rsid w:val="006E5D28"/>
    <w:rsid w:val="006E5EFA"/>
    <w:rsid w:val="006E64D7"/>
    <w:rsid w:val="006E675B"/>
    <w:rsid w:val="006E6A97"/>
    <w:rsid w:val="006E7D70"/>
    <w:rsid w:val="006E7F9D"/>
    <w:rsid w:val="006F0349"/>
    <w:rsid w:val="006F07F2"/>
    <w:rsid w:val="006F0CD0"/>
    <w:rsid w:val="006F0F83"/>
    <w:rsid w:val="006F12BB"/>
    <w:rsid w:val="006F2135"/>
    <w:rsid w:val="006F2BB1"/>
    <w:rsid w:val="006F2D3A"/>
    <w:rsid w:val="006F2DCF"/>
    <w:rsid w:val="006F3037"/>
    <w:rsid w:val="006F3A56"/>
    <w:rsid w:val="006F3CED"/>
    <w:rsid w:val="006F47D9"/>
    <w:rsid w:val="006F4A7E"/>
    <w:rsid w:val="006F51F3"/>
    <w:rsid w:val="006F5FF0"/>
    <w:rsid w:val="006F6163"/>
    <w:rsid w:val="006F6FB1"/>
    <w:rsid w:val="006F7827"/>
    <w:rsid w:val="0070021C"/>
    <w:rsid w:val="00700433"/>
    <w:rsid w:val="00700781"/>
    <w:rsid w:val="007009DB"/>
    <w:rsid w:val="00700FF8"/>
    <w:rsid w:val="00701719"/>
    <w:rsid w:val="007017CC"/>
    <w:rsid w:val="0070203D"/>
    <w:rsid w:val="0070398F"/>
    <w:rsid w:val="00703A8F"/>
    <w:rsid w:val="00703C36"/>
    <w:rsid w:val="00703CBF"/>
    <w:rsid w:val="00704D97"/>
    <w:rsid w:val="00706425"/>
    <w:rsid w:val="0070693F"/>
    <w:rsid w:val="00706BCF"/>
    <w:rsid w:val="007075F9"/>
    <w:rsid w:val="00710926"/>
    <w:rsid w:val="00710E40"/>
    <w:rsid w:val="00711122"/>
    <w:rsid w:val="007112DB"/>
    <w:rsid w:val="00713B09"/>
    <w:rsid w:val="007141EF"/>
    <w:rsid w:val="00714509"/>
    <w:rsid w:val="00714583"/>
    <w:rsid w:val="00714611"/>
    <w:rsid w:val="0071521B"/>
    <w:rsid w:val="00715EE2"/>
    <w:rsid w:val="00716B22"/>
    <w:rsid w:val="00716F2C"/>
    <w:rsid w:val="00717916"/>
    <w:rsid w:val="00720E0A"/>
    <w:rsid w:val="0072173A"/>
    <w:rsid w:val="00721BD7"/>
    <w:rsid w:val="00721CBF"/>
    <w:rsid w:val="00721E1C"/>
    <w:rsid w:val="007221EC"/>
    <w:rsid w:val="00722549"/>
    <w:rsid w:val="007226A2"/>
    <w:rsid w:val="00722937"/>
    <w:rsid w:val="00722A0A"/>
    <w:rsid w:val="00722E67"/>
    <w:rsid w:val="0072387E"/>
    <w:rsid w:val="0072392F"/>
    <w:rsid w:val="00724710"/>
    <w:rsid w:val="00724F27"/>
    <w:rsid w:val="00724F40"/>
    <w:rsid w:val="00725087"/>
    <w:rsid w:val="007258FA"/>
    <w:rsid w:val="00726030"/>
    <w:rsid w:val="00726B38"/>
    <w:rsid w:val="00726D74"/>
    <w:rsid w:val="007278DB"/>
    <w:rsid w:val="00727C4E"/>
    <w:rsid w:val="007306E0"/>
    <w:rsid w:val="00731104"/>
    <w:rsid w:val="00731561"/>
    <w:rsid w:val="0073205E"/>
    <w:rsid w:val="00732104"/>
    <w:rsid w:val="007326BA"/>
    <w:rsid w:val="00732736"/>
    <w:rsid w:val="007327C5"/>
    <w:rsid w:val="007346B3"/>
    <w:rsid w:val="00734FC4"/>
    <w:rsid w:val="007359A0"/>
    <w:rsid w:val="007374EC"/>
    <w:rsid w:val="007401FA"/>
    <w:rsid w:val="007412F6"/>
    <w:rsid w:val="00743221"/>
    <w:rsid w:val="007432A8"/>
    <w:rsid w:val="007440EE"/>
    <w:rsid w:val="0074493F"/>
    <w:rsid w:val="00745190"/>
    <w:rsid w:val="00745393"/>
    <w:rsid w:val="00745865"/>
    <w:rsid w:val="00745C38"/>
    <w:rsid w:val="007463C6"/>
    <w:rsid w:val="00746570"/>
    <w:rsid w:val="00746978"/>
    <w:rsid w:val="007473D9"/>
    <w:rsid w:val="00747A91"/>
    <w:rsid w:val="00747B73"/>
    <w:rsid w:val="00750DF1"/>
    <w:rsid w:val="007515C8"/>
    <w:rsid w:val="007519EA"/>
    <w:rsid w:val="007526DF"/>
    <w:rsid w:val="00752AA5"/>
    <w:rsid w:val="0075308B"/>
    <w:rsid w:val="00753D6F"/>
    <w:rsid w:val="00754100"/>
    <w:rsid w:val="007543FF"/>
    <w:rsid w:val="007547B2"/>
    <w:rsid w:val="00754F93"/>
    <w:rsid w:val="00755955"/>
    <w:rsid w:val="00755B11"/>
    <w:rsid w:val="00755C56"/>
    <w:rsid w:val="00756404"/>
    <w:rsid w:val="00756CB3"/>
    <w:rsid w:val="00757106"/>
    <w:rsid w:val="0075798B"/>
    <w:rsid w:val="0076186B"/>
    <w:rsid w:val="00761B37"/>
    <w:rsid w:val="00763FAB"/>
    <w:rsid w:val="007643DF"/>
    <w:rsid w:val="00764596"/>
    <w:rsid w:val="0076483E"/>
    <w:rsid w:val="007671C9"/>
    <w:rsid w:val="00767FED"/>
    <w:rsid w:val="00770783"/>
    <w:rsid w:val="00770789"/>
    <w:rsid w:val="0077097C"/>
    <w:rsid w:val="00770B5E"/>
    <w:rsid w:val="007712CE"/>
    <w:rsid w:val="007713C7"/>
    <w:rsid w:val="00772012"/>
    <w:rsid w:val="00772140"/>
    <w:rsid w:val="00772B83"/>
    <w:rsid w:val="007751B3"/>
    <w:rsid w:val="007753F1"/>
    <w:rsid w:val="00775B2A"/>
    <w:rsid w:val="00775E18"/>
    <w:rsid w:val="00776B60"/>
    <w:rsid w:val="0077726A"/>
    <w:rsid w:val="00777665"/>
    <w:rsid w:val="00777E37"/>
    <w:rsid w:val="007809B4"/>
    <w:rsid w:val="00780BE9"/>
    <w:rsid w:val="007824FC"/>
    <w:rsid w:val="00783154"/>
    <w:rsid w:val="00783406"/>
    <w:rsid w:val="0078364A"/>
    <w:rsid w:val="00783A94"/>
    <w:rsid w:val="007850F7"/>
    <w:rsid w:val="007853B0"/>
    <w:rsid w:val="00785625"/>
    <w:rsid w:val="00785E7F"/>
    <w:rsid w:val="0078619B"/>
    <w:rsid w:val="00786CC9"/>
    <w:rsid w:val="00786E15"/>
    <w:rsid w:val="007870CD"/>
    <w:rsid w:val="00787D96"/>
    <w:rsid w:val="007904C6"/>
    <w:rsid w:val="00790FDE"/>
    <w:rsid w:val="00791115"/>
    <w:rsid w:val="0079153B"/>
    <w:rsid w:val="007930DB"/>
    <w:rsid w:val="007930F5"/>
    <w:rsid w:val="00793718"/>
    <w:rsid w:val="007939EF"/>
    <w:rsid w:val="00793F5D"/>
    <w:rsid w:val="00794255"/>
    <w:rsid w:val="007944CD"/>
    <w:rsid w:val="00794640"/>
    <w:rsid w:val="00797143"/>
    <w:rsid w:val="0079778A"/>
    <w:rsid w:val="00797CCF"/>
    <w:rsid w:val="007A059A"/>
    <w:rsid w:val="007A0B90"/>
    <w:rsid w:val="007A0D84"/>
    <w:rsid w:val="007A0EA9"/>
    <w:rsid w:val="007A10F9"/>
    <w:rsid w:val="007A1988"/>
    <w:rsid w:val="007A1AAB"/>
    <w:rsid w:val="007A1B84"/>
    <w:rsid w:val="007A1C28"/>
    <w:rsid w:val="007A2802"/>
    <w:rsid w:val="007A3E13"/>
    <w:rsid w:val="007A4164"/>
    <w:rsid w:val="007A4661"/>
    <w:rsid w:val="007A5437"/>
    <w:rsid w:val="007A553A"/>
    <w:rsid w:val="007A5AA7"/>
    <w:rsid w:val="007A64AE"/>
    <w:rsid w:val="007B0121"/>
    <w:rsid w:val="007B0D11"/>
    <w:rsid w:val="007B1193"/>
    <w:rsid w:val="007B12CB"/>
    <w:rsid w:val="007B1ED7"/>
    <w:rsid w:val="007B1F19"/>
    <w:rsid w:val="007B227D"/>
    <w:rsid w:val="007B2510"/>
    <w:rsid w:val="007B26C7"/>
    <w:rsid w:val="007B30B0"/>
    <w:rsid w:val="007B34F7"/>
    <w:rsid w:val="007B3545"/>
    <w:rsid w:val="007B376C"/>
    <w:rsid w:val="007B387E"/>
    <w:rsid w:val="007B3CFA"/>
    <w:rsid w:val="007B415D"/>
    <w:rsid w:val="007B4315"/>
    <w:rsid w:val="007B4730"/>
    <w:rsid w:val="007B4DFD"/>
    <w:rsid w:val="007B4F3F"/>
    <w:rsid w:val="007B5301"/>
    <w:rsid w:val="007B5676"/>
    <w:rsid w:val="007B591C"/>
    <w:rsid w:val="007B5F60"/>
    <w:rsid w:val="007B60B9"/>
    <w:rsid w:val="007B60BB"/>
    <w:rsid w:val="007B786F"/>
    <w:rsid w:val="007B7D08"/>
    <w:rsid w:val="007C127A"/>
    <w:rsid w:val="007C1341"/>
    <w:rsid w:val="007C13EB"/>
    <w:rsid w:val="007C16C5"/>
    <w:rsid w:val="007C2132"/>
    <w:rsid w:val="007C283D"/>
    <w:rsid w:val="007C2A11"/>
    <w:rsid w:val="007C3182"/>
    <w:rsid w:val="007C409E"/>
    <w:rsid w:val="007C496B"/>
    <w:rsid w:val="007C4DF6"/>
    <w:rsid w:val="007C5877"/>
    <w:rsid w:val="007C5B0C"/>
    <w:rsid w:val="007C66F5"/>
    <w:rsid w:val="007C6A79"/>
    <w:rsid w:val="007C6FD1"/>
    <w:rsid w:val="007C718E"/>
    <w:rsid w:val="007C7394"/>
    <w:rsid w:val="007C79B2"/>
    <w:rsid w:val="007C7D3D"/>
    <w:rsid w:val="007D01CB"/>
    <w:rsid w:val="007D0E1B"/>
    <w:rsid w:val="007D15BA"/>
    <w:rsid w:val="007D1995"/>
    <w:rsid w:val="007D1BFC"/>
    <w:rsid w:val="007D3477"/>
    <w:rsid w:val="007D3C99"/>
    <w:rsid w:val="007D3EFA"/>
    <w:rsid w:val="007D403D"/>
    <w:rsid w:val="007D4222"/>
    <w:rsid w:val="007D48AD"/>
    <w:rsid w:val="007D6424"/>
    <w:rsid w:val="007D64A9"/>
    <w:rsid w:val="007D6D57"/>
    <w:rsid w:val="007D7A30"/>
    <w:rsid w:val="007E09B7"/>
    <w:rsid w:val="007E0A26"/>
    <w:rsid w:val="007E1445"/>
    <w:rsid w:val="007E1B67"/>
    <w:rsid w:val="007E2726"/>
    <w:rsid w:val="007E2831"/>
    <w:rsid w:val="007E2C7D"/>
    <w:rsid w:val="007E2D81"/>
    <w:rsid w:val="007E3538"/>
    <w:rsid w:val="007E3F1E"/>
    <w:rsid w:val="007E4B75"/>
    <w:rsid w:val="007E550F"/>
    <w:rsid w:val="007E5F4E"/>
    <w:rsid w:val="007E5F6B"/>
    <w:rsid w:val="007E614A"/>
    <w:rsid w:val="007E65C1"/>
    <w:rsid w:val="007E65D2"/>
    <w:rsid w:val="007E6CCA"/>
    <w:rsid w:val="007E7430"/>
    <w:rsid w:val="007E7A16"/>
    <w:rsid w:val="007F00FF"/>
    <w:rsid w:val="007F0410"/>
    <w:rsid w:val="007F0DF9"/>
    <w:rsid w:val="007F1334"/>
    <w:rsid w:val="007F17EB"/>
    <w:rsid w:val="007F1CFF"/>
    <w:rsid w:val="007F1E2F"/>
    <w:rsid w:val="007F270C"/>
    <w:rsid w:val="007F3567"/>
    <w:rsid w:val="007F4331"/>
    <w:rsid w:val="007F4394"/>
    <w:rsid w:val="007F453F"/>
    <w:rsid w:val="007F55E1"/>
    <w:rsid w:val="007F58CB"/>
    <w:rsid w:val="007F771F"/>
    <w:rsid w:val="00800027"/>
    <w:rsid w:val="00800118"/>
    <w:rsid w:val="00801095"/>
    <w:rsid w:val="0080116F"/>
    <w:rsid w:val="008013C4"/>
    <w:rsid w:val="00801508"/>
    <w:rsid w:val="00801B6F"/>
    <w:rsid w:val="00801EC8"/>
    <w:rsid w:val="00802F54"/>
    <w:rsid w:val="008030F1"/>
    <w:rsid w:val="008033A6"/>
    <w:rsid w:val="0080361C"/>
    <w:rsid w:val="0080418D"/>
    <w:rsid w:val="0080424D"/>
    <w:rsid w:val="0080585C"/>
    <w:rsid w:val="008078EF"/>
    <w:rsid w:val="00807A4C"/>
    <w:rsid w:val="00810256"/>
    <w:rsid w:val="00810722"/>
    <w:rsid w:val="00812C86"/>
    <w:rsid w:val="00813105"/>
    <w:rsid w:val="0081322D"/>
    <w:rsid w:val="00813E5D"/>
    <w:rsid w:val="00813F7E"/>
    <w:rsid w:val="008140A9"/>
    <w:rsid w:val="008143FB"/>
    <w:rsid w:val="00814636"/>
    <w:rsid w:val="00814C30"/>
    <w:rsid w:val="00815349"/>
    <w:rsid w:val="0081548C"/>
    <w:rsid w:val="00815DCA"/>
    <w:rsid w:val="008166A2"/>
    <w:rsid w:val="00817ADE"/>
    <w:rsid w:val="008204AC"/>
    <w:rsid w:val="0082065F"/>
    <w:rsid w:val="00820A4E"/>
    <w:rsid w:val="00820D07"/>
    <w:rsid w:val="00821F45"/>
    <w:rsid w:val="00822A0F"/>
    <w:rsid w:val="00822F5E"/>
    <w:rsid w:val="00823094"/>
    <w:rsid w:val="008234DE"/>
    <w:rsid w:val="00823D00"/>
    <w:rsid w:val="00824306"/>
    <w:rsid w:val="00824F5E"/>
    <w:rsid w:val="00825112"/>
    <w:rsid w:val="00825640"/>
    <w:rsid w:val="00825A03"/>
    <w:rsid w:val="00825A20"/>
    <w:rsid w:val="00826124"/>
    <w:rsid w:val="00826782"/>
    <w:rsid w:val="00826840"/>
    <w:rsid w:val="00826B15"/>
    <w:rsid w:val="0082788E"/>
    <w:rsid w:val="00827C1B"/>
    <w:rsid w:val="00827DF6"/>
    <w:rsid w:val="0083225B"/>
    <w:rsid w:val="008327EF"/>
    <w:rsid w:val="00832908"/>
    <w:rsid w:val="00832D46"/>
    <w:rsid w:val="00833274"/>
    <w:rsid w:val="008339A7"/>
    <w:rsid w:val="00833FEC"/>
    <w:rsid w:val="0083454A"/>
    <w:rsid w:val="00835EE6"/>
    <w:rsid w:val="0083675B"/>
    <w:rsid w:val="008369C9"/>
    <w:rsid w:val="00836B97"/>
    <w:rsid w:val="00836CA9"/>
    <w:rsid w:val="00836EF0"/>
    <w:rsid w:val="00836FCF"/>
    <w:rsid w:val="00840484"/>
    <w:rsid w:val="00840670"/>
    <w:rsid w:val="008413F0"/>
    <w:rsid w:val="0084142D"/>
    <w:rsid w:val="00842B24"/>
    <w:rsid w:val="008436C5"/>
    <w:rsid w:val="0084456A"/>
    <w:rsid w:val="00844B8F"/>
    <w:rsid w:val="00844D7B"/>
    <w:rsid w:val="00844E2B"/>
    <w:rsid w:val="00845176"/>
    <w:rsid w:val="0084588A"/>
    <w:rsid w:val="00846054"/>
    <w:rsid w:val="00846D4B"/>
    <w:rsid w:val="008470C0"/>
    <w:rsid w:val="0084773A"/>
    <w:rsid w:val="00850607"/>
    <w:rsid w:val="0085098C"/>
    <w:rsid w:val="00851098"/>
    <w:rsid w:val="00851574"/>
    <w:rsid w:val="008516B0"/>
    <w:rsid w:val="0085217F"/>
    <w:rsid w:val="0085220D"/>
    <w:rsid w:val="00852691"/>
    <w:rsid w:val="00852719"/>
    <w:rsid w:val="00853CE1"/>
    <w:rsid w:val="00853D4D"/>
    <w:rsid w:val="00854848"/>
    <w:rsid w:val="00854F29"/>
    <w:rsid w:val="00855048"/>
    <w:rsid w:val="0085558F"/>
    <w:rsid w:val="00855CCC"/>
    <w:rsid w:val="00856446"/>
    <w:rsid w:val="0085650B"/>
    <w:rsid w:val="008566DF"/>
    <w:rsid w:val="008570D2"/>
    <w:rsid w:val="00860ECD"/>
    <w:rsid w:val="00861EBE"/>
    <w:rsid w:val="008633F5"/>
    <w:rsid w:val="008633FE"/>
    <w:rsid w:val="008637A0"/>
    <w:rsid w:val="00863AF6"/>
    <w:rsid w:val="008660C1"/>
    <w:rsid w:val="00867045"/>
    <w:rsid w:val="008675B7"/>
    <w:rsid w:val="008676E2"/>
    <w:rsid w:val="00870A25"/>
    <w:rsid w:val="00870DDF"/>
    <w:rsid w:val="00870F11"/>
    <w:rsid w:val="008718BC"/>
    <w:rsid w:val="00871B68"/>
    <w:rsid w:val="00872830"/>
    <w:rsid w:val="00872B57"/>
    <w:rsid w:val="0087355C"/>
    <w:rsid w:val="008740A0"/>
    <w:rsid w:val="0087410B"/>
    <w:rsid w:val="00874285"/>
    <w:rsid w:val="008743DA"/>
    <w:rsid w:val="00874AC1"/>
    <w:rsid w:val="00874BA7"/>
    <w:rsid w:val="00874D2E"/>
    <w:rsid w:val="00875A66"/>
    <w:rsid w:val="00875A81"/>
    <w:rsid w:val="008762A2"/>
    <w:rsid w:val="008763AB"/>
    <w:rsid w:val="008766F1"/>
    <w:rsid w:val="0087670B"/>
    <w:rsid w:val="00876FDA"/>
    <w:rsid w:val="00877014"/>
    <w:rsid w:val="008777A1"/>
    <w:rsid w:val="00877AA8"/>
    <w:rsid w:val="008800ED"/>
    <w:rsid w:val="00880381"/>
    <w:rsid w:val="008806B7"/>
    <w:rsid w:val="00880B1B"/>
    <w:rsid w:val="00880B6F"/>
    <w:rsid w:val="00881205"/>
    <w:rsid w:val="00881396"/>
    <w:rsid w:val="00881754"/>
    <w:rsid w:val="00881F64"/>
    <w:rsid w:val="00882383"/>
    <w:rsid w:val="0088240F"/>
    <w:rsid w:val="008824DB"/>
    <w:rsid w:val="0088255E"/>
    <w:rsid w:val="0088318C"/>
    <w:rsid w:val="008840C0"/>
    <w:rsid w:val="0088431E"/>
    <w:rsid w:val="0088474E"/>
    <w:rsid w:val="00885D84"/>
    <w:rsid w:val="00886A77"/>
    <w:rsid w:val="00886E3B"/>
    <w:rsid w:val="00887A76"/>
    <w:rsid w:val="00892397"/>
    <w:rsid w:val="008924A8"/>
    <w:rsid w:val="008935F5"/>
    <w:rsid w:val="00893999"/>
    <w:rsid w:val="00893DCB"/>
    <w:rsid w:val="0089407D"/>
    <w:rsid w:val="00894276"/>
    <w:rsid w:val="008950B5"/>
    <w:rsid w:val="008954C6"/>
    <w:rsid w:val="00896127"/>
    <w:rsid w:val="008963C9"/>
    <w:rsid w:val="008967FC"/>
    <w:rsid w:val="00896B2B"/>
    <w:rsid w:val="00896D5C"/>
    <w:rsid w:val="008971A1"/>
    <w:rsid w:val="00897290"/>
    <w:rsid w:val="008A0309"/>
    <w:rsid w:val="008A045F"/>
    <w:rsid w:val="008A10D2"/>
    <w:rsid w:val="008A1ABC"/>
    <w:rsid w:val="008A1E00"/>
    <w:rsid w:val="008A2857"/>
    <w:rsid w:val="008A2F03"/>
    <w:rsid w:val="008A31FF"/>
    <w:rsid w:val="008A34A7"/>
    <w:rsid w:val="008A39E9"/>
    <w:rsid w:val="008A403C"/>
    <w:rsid w:val="008A4077"/>
    <w:rsid w:val="008A415D"/>
    <w:rsid w:val="008A4302"/>
    <w:rsid w:val="008A4313"/>
    <w:rsid w:val="008A491A"/>
    <w:rsid w:val="008A4A78"/>
    <w:rsid w:val="008A4FEE"/>
    <w:rsid w:val="008A51F2"/>
    <w:rsid w:val="008A52D1"/>
    <w:rsid w:val="008A5D40"/>
    <w:rsid w:val="008A5E25"/>
    <w:rsid w:val="008A68D5"/>
    <w:rsid w:val="008A6B3D"/>
    <w:rsid w:val="008A6F77"/>
    <w:rsid w:val="008A73F4"/>
    <w:rsid w:val="008A7454"/>
    <w:rsid w:val="008B0BC9"/>
    <w:rsid w:val="008B1ADD"/>
    <w:rsid w:val="008B1ECD"/>
    <w:rsid w:val="008B26B8"/>
    <w:rsid w:val="008B26FD"/>
    <w:rsid w:val="008B311C"/>
    <w:rsid w:val="008B3847"/>
    <w:rsid w:val="008B41C3"/>
    <w:rsid w:val="008B4305"/>
    <w:rsid w:val="008B5EBE"/>
    <w:rsid w:val="008B68FA"/>
    <w:rsid w:val="008B6A2F"/>
    <w:rsid w:val="008B6AE1"/>
    <w:rsid w:val="008B6C50"/>
    <w:rsid w:val="008B6CF4"/>
    <w:rsid w:val="008B7226"/>
    <w:rsid w:val="008B769C"/>
    <w:rsid w:val="008B7E1E"/>
    <w:rsid w:val="008B7E6D"/>
    <w:rsid w:val="008C0798"/>
    <w:rsid w:val="008C08BE"/>
    <w:rsid w:val="008C0CE0"/>
    <w:rsid w:val="008C10C5"/>
    <w:rsid w:val="008C11EC"/>
    <w:rsid w:val="008C17AE"/>
    <w:rsid w:val="008C18AE"/>
    <w:rsid w:val="008C265A"/>
    <w:rsid w:val="008C2DE7"/>
    <w:rsid w:val="008C3201"/>
    <w:rsid w:val="008C4D29"/>
    <w:rsid w:val="008C4E99"/>
    <w:rsid w:val="008C5688"/>
    <w:rsid w:val="008C5915"/>
    <w:rsid w:val="008C5BD9"/>
    <w:rsid w:val="008C5C19"/>
    <w:rsid w:val="008C5CED"/>
    <w:rsid w:val="008C6001"/>
    <w:rsid w:val="008C6949"/>
    <w:rsid w:val="008C729E"/>
    <w:rsid w:val="008C79CB"/>
    <w:rsid w:val="008C7C53"/>
    <w:rsid w:val="008C7E42"/>
    <w:rsid w:val="008D0295"/>
    <w:rsid w:val="008D0B60"/>
    <w:rsid w:val="008D0CCE"/>
    <w:rsid w:val="008D0D27"/>
    <w:rsid w:val="008D1689"/>
    <w:rsid w:val="008D17ED"/>
    <w:rsid w:val="008D1826"/>
    <w:rsid w:val="008D1D95"/>
    <w:rsid w:val="008D1DC8"/>
    <w:rsid w:val="008D273B"/>
    <w:rsid w:val="008D2D9B"/>
    <w:rsid w:val="008D3463"/>
    <w:rsid w:val="008D3A29"/>
    <w:rsid w:val="008D40F2"/>
    <w:rsid w:val="008D5D1C"/>
    <w:rsid w:val="008D5E1F"/>
    <w:rsid w:val="008D68EF"/>
    <w:rsid w:val="008D6B2F"/>
    <w:rsid w:val="008D6D41"/>
    <w:rsid w:val="008D7311"/>
    <w:rsid w:val="008D7702"/>
    <w:rsid w:val="008D7D29"/>
    <w:rsid w:val="008E001F"/>
    <w:rsid w:val="008E0359"/>
    <w:rsid w:val="008E0A40"/>
    <w:rsid w:val="008E0E67"/>
    <w:rsid w:val="008E11E0"/>
    <w:rsid w:val="008E144A"/>
    <w:rsid w:val="008E1BCB"/>
    <w:rsid w:val="008E3208"/>
    <w:rsid w:val="008E3560"/>
    <w:rsid w:val="008E3859"/>
    <w:rsid w:val="008E566D"/>
    <w:rsid w:val="008E5F3B"/>
    <w:rsid w:val="008E682B"/>
    <w:rsid w:val="008E72A9"/>
    <w:rsid w:val="008E7301"/>
    <w:rsid w:val="008F14A6"/>
    <w:rsid w:val="008F2A5D"/>
    <w:rsid w:val="008F2E01"/>
    <w:rsid w:val="008F4295"/>
    <w:rsid w:val="008F50A0"/>
    <w:rsid w:val="008F78C1"/>
    <w:rsid w:val="008F7C76"/>
    <w:rsid w:val="0090020B"/>
    <w:rsid w:val="0090037A"/>
    <w:rsid w:val="0090129E"/>
    <w:rsid w:val="009012A9"/>
    <w:rsid w:val="00901D53"/>
    <w:rsid w:val="00902844"/>
    <w:rsid w:val="00902C3C"/>
    <w:rsid w:val="009032D9"/>
    <w:rsid w:val="00903D02"/>
    <w:rsid w:val="0090506F"/>
    <w:rsid w:val="009050CC"/>
    <w:rsid w:val="009052CB"/>
    <w:rsid w:val="00905F3E"/>
    <w:rsid w:val="009079F5"/>
    <w:rsid w:val="009104EE"/>
    <w:rsid w:val="009109DF"/>
    <w:rsid w:val="00911180"/>
    <w:rsid w:val="0091123E"/>
    <w:rsid w:val="00911A03"/>
    <w:rsid w:val="00913A52"/>
    <w:rsid w:val="00913EEC"/>
    <w:rsid w:val="0091477D"/>
    <w:rsid w:val="009147BF"/>
    <w:rsid w:val="00914E7A"/>
    <w:rsid w:val="0091509A"/>
    <w:rsid w:val="00915428"/>
    <w:rsid w:val="009159A5"/>
    <w:rsid w:val="00915CD3"/>
    <w:rsid w:val="009179D8"/>
    <w:rsid w:val="009204A1"/>
    <w:rsid w:val="00920638"/>
    <w:rsid w:val="00920CCF"/>
    <w:rsid w:val="00920D3E"/>
    <w:rsid w:val="009214E4"/>
    <w:rsid w:val="00921BFB"/>
    <w:rsid w:val="00921D7A"/>
    <w:rsid w:val="00923689"/>
    <w:rsid w:val="00923BA5"/>
    <w:rsid w:val="0092413E"/>
    <w:rsid w:val="00924F18"/>
    <w:rsid w:val="00925D5E"/>
    <w:rsid w:val="0092655B"/>
    <w:rsid w:val="009266F1"/>
    <w:rsid w:val="00927313"/>
    <w:rsid w:val="009279C0"/>
    <w:rsid w:val="009279DC"/>
    <w:rsid w:val="00930687"/>
    <w:rsid w:val="00930875"/>
    <w:rsid w:val="00930ACE"/>
    <w:rsid w:val="00931D6C"/>
    <w:rsid w:val="009329C1"/>
    <w:rsid w:val="00933603"/>
    <w:rsid w:val="00934332"/>
    <w:rsid w:val="00934681"/>
    <w:rsid w:val="00934DE2"/>
    <w:rsid w:val="00935277"/>
    <w:rsid w:val="009352EC"/>
    <w:rsid w:val="009354AD"/>
    <w:rsid w:val="00935637"/>
    <w:rsid w:val="00935AEE"/>
    <w:rsid w:val="00935DE3"/>
    <w:rsid w:val="009360F8"/>
    <w:rsid w:val="0093639B"/>
    <w:rsid w:val="009364C7"/>
    <w:rsid w:val="00936943"/>
    <w:rsid w:val="009371B6"/>
    <w:rsid w:val="00941BF4"/>
    <w:rsid w:val="00942761"/>
    <w:rsid w:val="00942DE9"/>
    <w:rsid w:val="00942ED5"/>
    <w:rsid w:val="009437EC"/>
    <w:rsid w:val="00943864"/>
    <w:rsid w:val="009439A6"/>
    <w:rsid w:val="00943EDE"/>
    <w:rsid w:val="0094481F"/>
    <w:rsid w:val="00944D01"/>
    <w:rsid w:val="00944D63"/>
    <w:rsid w:val="00944F2F"/>
    <w:rsid w:val="00945166"/>
    <w:rsid w:val="009454EA"/>
    <w:rsid w:val="00945534"/>
    <w:rsid w:val="00945E62"/>
    <w:rsid w:val="00946A24"/>
    <w:rsid w:val="009475C9"/>
    <w:rsid w:val="00947DD4"/>
    <w:rsid w:val="009500AA"/>
    <w:rsid w:val="009500C8"/>
    <w:rsid w:val="00950B5A"/>
    <w:rsid w:val="00950B5B"/>
    <w:rsid w:val="009512F8"/>
    <w:rsid w:val="00951E6F"/>
    <w:rsid w:val="00952A21"/>
    <w:rsid w:val="00952B60"/>
    <w:rsid w:val="009534A8"/>
    <w:rsid w:val="00954592"/>
    <w:rsid w:val="00954816"/>
    <w:rsid w:val="00954DB1"/>
    <w:rsid w:val="00955374"/>
    <w:rsid w:val="009554E0"/>
    <w:rsid w:val="009559ED"/>
    <w:rsid w:val="00955E43"/>
    <w:rsid w:val="00956642"/>
    <w:rsid w:val="00956D6A"/>
    <w:rsid w:val="0095799D"/>
    <w:rsid w:val="00957B8E"/>
    <w:rsid w:val="00957BF0"/>
    <w:rsid w:val="009606CD"/>
    <w:rsid w:val="00960857"/>
    <w:rsid w:val="009615CA"/>
    <w:rsid w:val="00962528"/>
    <w:rsid w:val="009634A2"/>
    <w:rsid w:val="009636B6"/>
    <w:rsid w:val="00963E55"/>
    <w:rsid w:val="00964D4C"/>
    <w:rsid w:val="00965463"/>
    <w:rsid w:val="00965584"/>
    <w:rsid w:val="00965DFD"/>
    <w:rsid w:val="00967386"/>
    <w:rsid w:val="00967603"/>
    <w:rsid w:val="00967911"/>
    <w:rsid w:val="00967AE7"/>
    <w:rsid w:val="00967C01"/>
    <w:rsid w:val="00967C7A"/>
    <w:rsid w:val="00967E9C"/>
    <w:rsid w:val="00970B53"/>
    <w:rsid w:val="00970C12"/>
    <w:rsid w:val="009715A0"/>
    <w:rsid w:val="00971657"/>
    <w:rsid w:val="00971A1F"/>
    <w:rsid w:val="00972E8B"/>
    <w:rsid w:val="00973369"/>
    <w:rsid w:val="00973FAA"/>
    <w:rsid w:val="00974121"/>
    <w:rsid w:val="00974259"/>
    <w:rsid w:val="00974CFF"/>
    <w:rsid w:val="00974E92"/>
    <w:rsid w:val="009754A2"/>
    <w:rsid w:val="009757B6"/>
    <w:rsid w:val="0097606C"/>
    <w:rsid w:val="009763BD"/>
    <w:rsid w:val="00976641"/>
    <w:rsid w:val="0097724B"/>
    <w:rsid w:val="0097745E"/>
    <w:rsid w:val="009775F7"/>
    <w:rsid w:val="00977722"/>
    <w:rsid w:val="009800E6"/>
    <w:rsid w:val="00980300"/>
    <w:rsid w:val="009815B8"/>
    <w:rsid w:val="009820F6"/>
    <w:rsid w:val="00983890"/>
    <w:rsid w:val="00983892"/>
    <w:rsid w:val="00983CE6"/>
    <w:rsid w:val="00984361"/>
    <w:rsid w:val="0098527F"/>
    <w:rsid w:val="00985A09"/>
    <w:rsid w:val="009862D6"/>
    <w:rsid w:val="0098686F"/>
    <w:rsid w:val="00986988"/>
    <w:rsid w:val="00986BB0"/>
    <w:rsid w:val="0098771D"/>
    <w:rsid w:val="00992D8C"/>
    <w:rsid w:val="00993BF3"/>
    <w:rsid w:val="00993FEE"/>
    <w:rsid w:val="00994019"/>
    <w:rsid w:val="00994BF4"/>
    <w:rsid w:val="009957CF"/>
    <w:rsid w:val="009960E8"/>
    <w:rsid w:val="00996129"/>
    <w:rsid w:val="009966E4"/>
    <w:rsid w:val="0099734F"/>
    <w:rsid w:val="0099735E"/>
    <w:rsid w:val="0099762E"/>
    <w:rsid w:val="00997BAF"/>
    <w:rsid w:val="00997F57"/>
    <w:rsid w:val="009A0099"/>
    <w:rsid w:val="009A0249"/>
    <w:rsid w:val="009A02DF"/>
    <w:rsid w:val="009A0A0D"/>
    <w:rsid w:val="009A10B1"/>
    <w:rsid w:val="009A1B39"/>
    <w:rsid w:val="009A2121"/>
    <w:rsid w:val="009A325A"/>
    <w:rsid w:val="009A338D"/>
    <w:rsid w:val="009A348C"/>
    <w:rsid w:val="009A42FF"/>
    <w:rsid w:val="009A4854"/>
    <w:rsid w:val="009A52B9"/>
    <w:rsid w:val="009A5D7F"/>
    <w:rsid w:val="009A67C0"/>
    <w:rsid w:val="009A699A"/>
    <w:rsid w:val="009A6E04"/>
    <w:rsid w:val="009A7C4B"/>
    <w:rsid w:val="009A7CFA"/>
    <w:rsid w:val="009A7D2E"/>
    <w:rsid w:val="009A7F8D"/>
    <w:rsid w:val="009B0929"/>
    <w:rsid w:val="009B1253"/>
    <w:rsid w:val="009B1EF6"/>
    <w:rsid w:val="009B2591"/>
    <w:rsid w:val="009B26E6"/>
    <w:rsid w:val="009B37A4"/>
    <w:rsid w:val="009B4096"/>
    <w:rsid w:val="009B43AF"/>
    <w:rsid w:val="009B448C"/>
    <w:rsid w:val="009B450C"/>
    <w:rsid w:val="009B45EA"/>
    <w:rsid w:val="009B4E90"/>
    <w:rsid w:val="009B5070"/>
    <w:rsid w:val="009B5181"/>
    <w:rsid w:val="009B5405"/>
    <w:rsid w:val="009B5406"/>
    <w:rsid w:val="009B5742"/>
    <w:rsid w:val="009B6173"/>
    <w:rsid w:val="009B6DBC"/>
    <w:rsid w:val="009B7012"/>
    <w:rsid w:val="009C1037"/>
    <w:rsid w:val="009C1319"/>
    <w:rsid w:val="009C1B61"/>
    <w:rsid w:val="009C1E51"/>
    <w:rsid w:val="009C21CC"/>
    <w:rsid w:val="009C31FD"/>
    <w:rsid w:val="009C3368"/>
    <w:rsid w:val="009C489D"/>
    <w:rsid w:val="009C4AF1"/>
    <w:rsid w:val="009C4F10"/>
    <w:rsid w:val="009C57B3"/>
    <w:rsid w:val="009C64A7"/>
    <w:rsid w:val="009C65BF"/>
    <w:rsid w:val="009C7870"/>
    <w:rsid w:val="009D00E8"/>
    <w:rsid w:val="009D02F0"/>
    <w:rsid w:val="009D0882"/>
    <w:rsid w:val="009D0A02"/>
    <w:rsid w:val="009D0A45"/>
    <w:rsid w:val="009D0B5E"/>
    <w:rsid w:val="009D13A3"/>
    <w:rsid w:val="009D155B"/>
    <w:rsid w:val="009D1AFD"/>
    <w:rsid w:val="009D3321"/>
    <w:rsid w:val="009D445D"/>
    <w:rsid w:val="009D469C"/>
    <w:rsid w:val="009D6040"/>
    <w:rsid w:val="009D66CD"/>
    <w:rsid w:val="009D6A9B"/>
    <w:rsid w:val="009D6CF1"/>
    <w:rsid w:val="009D7046"/>
    <w:rsid w:val="009D7878"/>
    <w:rsid w:val="009D7BDD"/>
    <w:rsid w:val="009E12A2"/>
    <w:rsid w:val="009E1459"/>
    <w:rsid w:val="009E189F"/>
    <w:rsid w:val="009E1C82"/>
    <w:rsid w:val="009E1FE4"/>
    <w:rsid w:val="009E2119"/>
    <w:rsid w:val="009E2CD8"/>
    <w:rsid w:val="009E2EA2"/>
    <w:rsid w:val="009E3781"/>
    <w:rsid w:val="009E4464"/>
    <w:rsid w:val="009E4AC5"/>
    <w:rsid w:val="009E4E1B"/>
    <w:rsid w:val="009E52FF"/>
    <w:rsid w:val="009E57F4"/>
    <w:rsid w:val="009E5941"/>
    <w:rsid w:val="009E5A53"/>
    <w:rsid w:val="009E625C"/>
    <w:rsid w:val="009E62BF"/>
    <w:rsid w:val="009E6368"/>
    <w:rsid w:val="009E6A7E"/>
    <w:rsid w:val="009E6FD1"/>
    <w:rsid w:val="009E7359"/>
    <w:rsid w:val="009E7A20"/>
    <w:rsid w:val="009E7DDE"/>
    <w:rsid w:val="009F0345"/>
    <w:rsid w:val="009F07D0"/>
    <w:rsid w:val="009F0808"/>
    <w:rsid w:val="009F0B8A"/>
    <w:rsid w:val="009F1FC8"/>
    <w:rsid w:val="009F20EE"/>
    <w:rsid w:val="009F2230"/>
    <w:rsid w:val="009F2F6D"/>
    <w:rsid w:val="009F301E"/>
    <w:rsid w:val="009F323A"/>
    <w:rsid w:val="009F325B"/>
    <w:rsid w:val="009F3B51"/>
    <w:rsid w:val="009F46FA"/>
    <w:rsid w:val="009F49F2"/>
    <w:rsid w:val="009F570B"/>
    <w:rsid w:val="009F5CCA"/>
    <w:rsid w:val="009F6662"/>
    <w:rsid w:val="009F7C69"/>
    <w:rsid w:val="00A0003B"/>
    <w:rsid w:val="00A00E47"/>
    <w:rsid w:val="00A00F6D"/>
    <w:rsid w:val="00A0125C"/>
    <w:rsid w:val="00A0218D"/>
    <w:rsid w:val="00A02BD8"/>
    <w:rsid w:val="00A03115"/>
    <w:rsid w:val="00A031CA"/>
    <w:rsid w:val="00A03619"/>
    <w:rsid w:val="00A04A6E"/>
    <w:rsid w:val="00A05317"/>
    <w:rsid w:val="00A05558"/>
    <w:rsid w:val="00A0573C"/>
    <w:rsid w:val="00A05BB2"/>
    <w:rsid w:val="00A05EE5"/>
    <w:rsid w:val="00A0616D"/>
    <w:rsid w:val="00A06250"/>
    <w:rsid w:val="00A062DB"/>
    <w:rsid w:val="00A06637"/>
    <w:rsid w:val="00A07821"/>
    <w:rsid w:val="00A103A9"/>
    <w:rsid w:val="00A104AE"/>
    <w:rsid w:val="00A1053C"/>
    <w:rsid w:val="00A10A7C"/>
    <w:rsid w:val="00A10E56"/>
    <w:rsid w:val="00A11154"/>
    <w:rsid w:val="00A11B91"/>
    <w:rsid w:val="00A1258D"/>
    <w:rsid w:val="00A12762"/>
    <w:rsid w:val="00A13020"/>
    <w:rsid w:val="00A137CA"/>
    <w:rsid w:val="00A15161"/>
    <w:rsid w:val="00A206F3"/>
    <w:rsid w:val="00A211D6"/>
    <w:rsid w:val="00A22E7B"/>
    <w:rsid w:val="00A22FF7"/>
    <w:rsid w:val="00A23868"/>
    <w:rsid w:val="00A2409E"/>
    <w:rsid w:val="00A2451E"/>
    <w:rsid w:val="00A24C16"/>
    <w:rsid w:val="00A25502"/>
    <w:rsid w:val="00A25559"/>
    <w:rsid w:val="00A26004"/>
    <w:rsid w:val="00A26678"/>
    <w:rsid w:val="00A2683F"/>
    <w:rsid w:val="00A26F23"/>
    <w:rsid w:val="00A2718A"/>
    <w:rsid w:val="00A27D13"/>
    <w:rsid w:val="00A27D54"/>
    <w:rsid w:val="00A311E6"/>
    <w:rsid w:val="00A31304"/>
    <w:rsid w:val="00A32045"/>
    <w:rsid w:val="00A32758"/>
    <w:rsid w:val="00A32F1B"/>
    <w:rsid w:val="00A32F22"/>
    <w:rsid w:val="00A34811"/>
    <w:rsid w:val="00A34E2D"/>
    <w:rsid w:val="00A35634"/>
    <w:rsid w:val="00A36281"/>
    <w:rsid w:val="00A37392"/>
    <w:rsid w:val="00A3769A"/>
    <w:rsid w:val="00A37F1F"/>
    <w:rsid w:val="00A4062E"/>
    <w:rsid w:val="00A40758"/>
    <w:rsid w:val="00A40C92"/>
    <w:rsid w:val="00A40E6B"/>
    <w:rsid w:val="00A40F21"/>
    <w:rsid w:val="00A41C57"/>
    <w:rsid w:val="00A42051"/>
    <w:rsid w:val="00A42162"/>
    <w:rsid w:val="00A42A49"/>
    <w:rsid w:val="00A42F38"/>
    <w:rsid w:val="00A430E3"/>
    <w:rsid w:val="00A43C47"/>
    <w:rsid w:val="00A4432E"/>
    <w:rsid w:val="00A44940"/>
    <w:rsid w:val="00A44993"/>
    <w:rsid w:val="00A45BA3"/>
    <w:rsid w:val="00A45D28"/>
    <w:rsid w:val="00A46020"/>
    <w:rsid w:val="00A465DB"/>
    <w:rsid w:val="00A47756"/>
    <w:rsid w:val="00A47835"/>
    <w:rsid w:val="00A47A5A"/>
    <w:rsid w:val="00A47DD8"/>
    <w:rsid w:val="00A47F61"/>
    <w:rsid w:val="00A500E5"/>
    <w:rsid w:val="00A50FDC"/>
    <w:rsid w:val="00A5278C"/>
    <w:rsid w:val="00A52995"/>
    <w:rsid w:val="00A52F07"/>
    <w:rsid w:val="00A53200"/>
    <w:rsid w:val="00A53584"/>
    <w:rsid w:val="00A554F4"/>
    <w:rsid w:val="00A55B22"/>
    <w:rsid w:val="00A565B5"/>
    <w:rsid w:val="00A56741"/>
    <w:rsid w:val="00A57720"/>
    <w:rsid w:val="00A57E23"/>
    <w:rsid w:val="00A57FB7"/>
    <w:rsid w:val="00A6019C"/>
    <w:rsid w:val="00A60232"/>
    <w:rsid w:val="00A61919"/>
    <w:rsid w:val="00A6302D"/>
    <w:rsid w:val="00A63324"/>
    <w:rsid w:val="00A633C5"/>
    <w:rsid w:val="00A63A8E"/>
    <w:rsid w:val="00A63CE8"/>
    <w:rsid w:val="00A65A00"/>
    <w:rsid w:val="00A66132"/>
    <w:rsid w:val="00A662D5"/>
    <w:rsid w:val="00A66951"/>
    <w:rsid w:val="00A66B32"/>
    <w:rsid w:val="00A67844"/>
    <w:rsid w:val="00A67C4D"/>
    <w:rsid w:val="00A70C41"/>
    <w:rsid w:val="00A70DAB"/>
    <w:rsid w:val="00A70FE3"/>
    <w:rsid w:val="00A72DC9"/>
    <w:rsid w:val="00A73240"/>
    <w:rsid w:val="00A7353D"/>
    <w:rsid w:val="00A74753"/>
    <w:rsid w:val="00A756D5"/>
    <w:rsid w:val="00A75E08"/>
    <w:rsid w:val="00A76082"/>
    <w:rsid w:val="00A76662"/>
    <w:rsid w:val="00A76C85"/>
    <w:rsid w:val="00A771D2"/>
    <w:rsid w:val="00A77603"/>
    <w:rsid w:val="00A80A88"/>
    <w:rsid w:val="00A81211"/>
    <w:rsid w:val="00A812A2"/>
    <w:rsid w:val="00A81AE2"/>
    <w:rsid w:val="00A81AEB"/>
    <w:rsid w:val="00A81C73"/>
    <w:rsid w:val="00A81D2A"/>
    <w:rsid w:val="00A8216A"/>
    <w:rsid w:val="00A82D28"/>
    <w:rsid w:val="00A82E23"/>
    <w:rsid w:val="00A83144"/>
    <w:rsid w:val="00A83325"/>
    <w:rsid w:val="00A83582"/>
    <w:rsid w:val="00A84149"/>
    <w:rsid w:val="00A841C9"/>
    <w:rsid w:val="00A84292"/>
    <w:rsid w:val="00A8447B"/>
    <w:rsid w:val="00A84AC9"/>
    <w:rsid w:val="00A84C45"/>
    <w:rsid w:val="00A85032"/>
    <w:rsid w:val="00A8509E"/>
    <w:rsid w:val="00A86D57"/>
    <w:rsid w:val="00A87870"/>
    <w:rsid w:val="00A900AF"/>
    <w:rsid w:val="00A9187F"/>
    <w:rsid w:val="00A91A77"/>
    <w:rsid w:val="00A91ABE"/>
    <w:rsid w:val="00A92708"/>
    <w:rsid w:val="00A92D40"/>
    <w:rsid w:val="00A92DE1"/>
    <w:rsid w:val="00A92F80"/>
    <w:rsid w:val="00A933AD"/>
    <w:rsid w:val="00A93BB5"/>
    <w:rsid w:val="00A93D08"/>
    <w:rsid w:val="00A94CC0"/>
    <w:rsid w:val="00A94DC8"/>
    <w:rsid w:val="00A95B67"/>
    <w:rsid w:val="00A96F05"/>
    <w:rsid w:val="00A971B3"/>
    <w:rsid w:val="00A97E95"/>
    <w:rsid w:val="00A97EEE"/>
    <w:rsid w:val="00A97F0E"/>
    <w:rsid w:val="00AA048A"/>
    <w:rsid w:val="00AA0FFB"/>
    <w:rsid w:val="00AA164C"/>
    <w:rsid w:val="00AA1CA9"/>
    <w:rsid w:val="00AA2B6E"/>
    <w:rsid w:val="00AA4D61"/>
    <w:rsid w:val="00AA5519"/>
    <w:rsid w:val="00AA6757"/>
    <w:rsid w:val="00AA6E5B"/>
    <w:rsid w:val="00AA6E6E"/>
    <w:rsid w:val="00AA7222"/>
    <w:rsid w:val="00AB0BC2"/>
    <w:rsid w:val="00AB0E55"/>
    <w:rsid w:val="00AB1A72"/>
    <w:rsid w:val="00AB21DD"/>
    <w:rsid w:val="00AB3024"/>
    <w:rsid w:val="00AB315C"/>
    <w:rsid w:val="00AB3423"/>
    <w:rsid w:val="00AB3EC5"/>
    <w:rsid w:val="00AB4D1C"/>
    <w:rsid w:val="00AB5154"/>
    <w:rsid w:val="00AB534E"/>
    <w:rsid w:val="00AB5B16"/>
    <w:rsid w:val="00AB5F45"/>
    <w:rsid w:val="00AB6A16"/>
    <w:rsid w:val="00AB73BB"/>
    <w:rsid w:val="00AB77AD"/>
    <w:rsid w:val="00AB78EE"/>
    <w:rsid w:val="00AB7DDE"/>
    <w:rsid w:val="00AC0972"/>
    <w:rsid w:val="00AC1135"/>
    <w:rsid w:val="00AC12CE"/>
    <w:rsid w:val="00AC1383"/>
    <w:rsid w:val="00AC1968"/>
    <w:rsid w:val="00AC1AD1"/>
    <w:rsid w:val="00AC1BAC"/>
    <w:rsid w:val="00AC1C72"/>
    <w:rsid w:val="00AC1D1A"/>
    <w:rsid w:val="00AC20C7"/>
    <w:rsid w:val="00AC22EB"/>
    <w:rsid w:val="00AC2B7C"/>
    <w:rsid w:val="00AC310A"/>
    <w:rsid w:val="00AC3143"/>
    <w:rsid w:val="00AC43F6"/>
    <w:rsid w:val="00AC577A"/>
    <w:rsid w:val="00AC6B4B"/>
    <w:rsid w:val="00AC79E1"/>
    <w:rsid w:val="00AC7D11"/>
    <w:rsid w:val="00AD0655"/>
    <w:rsid w:val="00AD0BEA"/>
    <w:rsid w:val="00AD0EA8"/>
    <w:rsid w:val="00AD160B"/>
    <w:rsid w:val="00AD1A53"/>
    <w:rsid w:val="00AD1BB8"/>
    <w:rsid w:val="00AD27C9"/>
    <w:rsid w:val="00AD3250"/>
    <w:rsid w:val="00AD35C4"/>
    <w:rsid w:val="00AD3D72"/>
    <w:rsid w:val="00AD3DC1"/>
    <w:rsid w:val="00AD3EE1"/>
    <w:rsid w:val="00AD492F"/>
    <w:rsid w:val="00AD510B"/>
    <w:rsid w:val="00AD57EF"/>
    <w:rsid w:val="00AD6850"/>
    <w:rsid w:val="00AD69F1"/>
    <w:rsid w:val="00AD6BBB"/>
    <w:rsid w:val="00AD76F9"/>
    <w:rsid w:val="00AD7B6A"/>
    <w:rsid w:val="00AD7DC7"/>
    <w:rsid w:val="00AE040F"/>
    <w:rsid w:val="00AE052A"/>
    <w:rsid w:val="00AE06D7"/>
    <w:rsid w:val="00AE1056"/>
    <w:rsid w:val="00AE12F5"/>
    <w:rsid w:val="00AE284E"/>
    <w:rsid w:val="00AE29B2"/>
    <w:rsid w:val="00AE2E17"/>
    <w:rsid w:val="00AE30C9"/>
    <w:rsid w:val="00AE327F"/>
    <w:rsid w:val="00AE3286"/>
    <w:rsid w:val="00AE48EC"/>
    <w:rsid w:val="00AE4CF3"/>
    <w:rsid w:val="00AE4E7E"/>
    <w:rsid w:val="00AE4F46"/>
    <w:rsid w:val="00AE50F7"/>
    <w:rsid w:val="00AE5603"/>
    <w:rsid w:val="00AE5760"/>
    <w:rsid w:val="00AE5ED4"/>
    <w:rsid w:val="00AE6A77"/>
    <w:rsid w:val="00AE7AE1"/>
    <w:rsid w:val="00AF4695"/>
    <w:rsid w:val="00AF46F9"/>
    <w:rsid w:val="00AF54E4"/>
    <w:rsid w:val="00AF5C2D"/>
    <w:rsid w:val="00AF627C"/>
    <w:rsid w:val="00AF636B"/>
    <w:rsid w:val="00AF6897"/>
    <w:rsid w:val="00AF70EA"/>
    <w:rsid w:val="00AF7511"/>
    <w:rsid w:val="00AF7752"/>
    <w:rsid w:val="00AF7841"/>
    <w:rsid w:val="00AF79A5"/>
    <w:rsid w:val="00AF7DB7"/>
    <w:rsid w:val="00B003CD"/>
    <w:rsid w:val="00B005BD"/>
    <w:rsid w:val="00B0083E"/>
    <w:rsid w:val="00B00A77"/>
    <w:rsid w:val="00B01021"/>
    <w:rsid w:val="00B017AC"/>
    <w:rsid w:val="00B01FBB"/>
    <w:rsid w:val="00B0332F"/>
    <w:rsid w:val="00B034B5"/>
    <w:rsid w:val="00B03800"/>
    <w:rsid w:val="00B03AA6"/>
    <w:rsid w:val="00B04410"/>
    <w:rsid w:val="00B04A75"/>
    <w:rsid w:val="00B05114"/>
    <w:rsid w:val="00B05B2D"/>
    <w:rsid w:val="00B05C0E"/>
    <w:rsid w:val="00B05F61"/>
    <w:rsid w:val="00B06666"/>
    <w:rsid w:val="00B067F1"/>
    <w:rsid w:val="00B06B68"/>
    <w:rsid w:val="00B073FE"/>
    <w:rsid w:val="00B1024F"/>
    <w:rsid w:val="00B103D8"/>
    <w:rsid w:val="00B1042C"/>
    <w:rsid w:val="00B10EEE"/>
    <w:rsid w:val="00B11A95"/>
    <w:rsid w:val="00B11EF6"/>
    <w:rsid w:val="00B12BF6"/>
    <w:rsid w:val="00B12E00"/>
    <w:rsid w:val="00B12EA9"/>
    <w:rsid w:val="00B12FD0"/>
    <w:rsid w:val="00B154B4"/>
    <w:rsid w:val="00B156F2"/>
    <w:rsid w:val="00B158A0"/>
    <w:rsid w:val="00B16128"/>
    <w:rsid w:val="00B16B9B"/>
    <w:rsid w:val="00B17BB9"/>
    <w:rsid w:val="00B2031F"/>
    <w:rsid w:val="00B20CFE"/>
    <w:rsid w:val="00B2126C"/>
    <w:rsid w:val="00B220B0"/>
    <w:rsid w:val="00B234FA"/>
    <w:rsid w:val="00B23697"/>
    <w:rsid w:val="00B2381D"/>
    <w:rsid w:val="00B23A5E"/>
    <w:rsid w:val="00B24518"/>
    <w:rsid w:val="00B24E89"/>
    <w:rsid w:val="00B251FB"/>
    <w:rsid w:val="00B25721"/>
    <w:rsid w:val="00B25AB7"/>
    <w:rsid w:val="00B25B54"/>
    <w:rsid w:val="00B25BBC"/>
    <w:rsid w:val="00B26E57"/>
    <w:rsid w:val="00B272E4"/>
    <w:rsid w:val="00B2751A"/>
    <w:rsid w:val="00B2790E"/>
    <w:rsid w:val="00B27AAC"/>
    <w:rsid w:val="00B3038D"/>
    <w:rsid w:val="00B30C18"/>
    <w:rsid w:val="00B30E3D"/>
    <w:rsid w:val="00B31199"/>
    <w:rsid w:val="00B3165D"/>
    <w:rsid w:val="00B317FD"/>
    <w:rsid w:val="00B31B24"/>
    <w:rsid w:val="00B3288F"/>
    <w:rsid w:val="00B339D7"/>
    <w:rsid w:val="00B33A50"/>
    <w:rsid w:val="00B33BB7"/>
    <w:rsid w:val="00B33F2B"/>
    <w:rsid w:val="00B33FD5"/>
    <w:rsid w:val="00B34343"/>
    <w:rsid w:val="00B34BFB"/>
    <w:rsid w:val="00B3509C"/>
    <w:rsid w:val="00B3577A"/>
    <w:rsid w:val="00B35816"/>
    <w:rsid w:val="00B36E02"/>
    <w:rsid w:val="00B36F28"/>
    <w:rsid w:val="00B37CD4"/>
    <w:rsid w:val="00B40108"/>
    <w:rsid w:val="00B403A3"/>
    <w:rsid w:val="00B40D7A"/>
    <w:rsid w:val="00B41034"/>
    <w:rsid w:val="00B4114D"/>
    <w:rsid w:val="00B41755"/>
    <w:rsid w:val="00B4218F"/>
    <w:rsid w:val="00B421E2"/>
    <w:rsid w:val="00B425D4"/>
    <w:rsid w:val="00B42BA2"/>
    <w:rsid w:val="00B4318B"/>
    <w:rsid w:val="00B437A3"/>
    <w:rsid w:val="00B43B83"/>
    <w:rsid w:val="00B4411E"/>
    <w:rsid w:val="00B443B9"/>
    <w:rsid w:val="00B44DDB"/>
    <w:rsid w:val="00B44E4A"/>
    <w:rsid w:val="00B45051"/>
    <w:rsid w:val="00B45FFD"/>
    <w:rsid w:val="00B462E6"/>
    <w:rsid w:val="00B463EA"/>
    <w:rsid w:val="00B47AC9"/>
    <w:rsid w:val="00B50BD6"/>
    <w:rsid w:val="00B50C2B"/>
    <w:rsid w:val="00B5123C"/>
    <w:rsid w:val="00B51417"/>
    <w:rsid w:val="00B514FA"/>
    <w:rsid w:val="00B51BA3"/>
    <w:rsid w:val="00B536E5"/>
    <w:rsid w:val="00B55016"/>
    <w:rsid w:val="00B5526F"/>
    <w:rsid w:val="00B5562A"/>
    <w:rsid w:val="00B55D9F"/>
    <w:rsid w:val="00B56051"/>
    <w:rsid w:val="00B564B3"/>
    <w:rsid w:val="00B568CE"/>
    <w:rsid w:val="00B56F20"/>
    <w:rsid w:val="00B56FA2"/>
    <w:rsid w:val="00B57ABD"/>
    <w:rsid w:val="00B57C7C"/>
    <w:rsid w:val="00B57F77"/>
    <w:rsid w:val="00B60607"/>
    <w:rsid w:val="00B607F5"/>
    <w:rsid w:val="00B60A87"/>
    <w:rsid w:val="00B60B68"/>
    <w:rsid w:val="00B626A0"/>
    <w:rsid w:val="00B62AB6"/>
    <w:rsid w:val="00B62AED"/>
    <w:rsid w:val="00B63ADE"/>
    <w:rsid w:val="00B64189"/>
    <w:rsid w:val="00B6430E"/>
    <w:rsid w:val="00B647E5"/>
    <w:rsid w:val="00B6501E"/>
    <w:rsid w:val="00B66353"/>
    <w:rsid w:val="00B66CCC"/>
    <w:rsid w:val="00B67063"/>
    <w:rsid w:val="00B670F1"/>
    <w:rsid w:val="00B67A2E"/>
    <w:rsid w:val="00B7143F"/>
    <w:rsid w:val="00B716A9"/>
    <w:rsid w:val="00B72336"/>
    <w:rsid w:val="00B7239A"/>
    <w:rsid w:val="00B737CF"/>
    <w:rsid w:val="00B73D61"/>
    <w:rsid w:val="00B73E98"/>
    <w:rsid w:val="00B744A6"/>
    <w:rsid w:val="00B74CC6"/>
    <w:rsid w:val="00B752B5"/>
    <w:rsid w:val="00B75427"/>
    <w:rsid w:val="00B7542B"/>
    <w:rsid w:val="00B75639"/>
    <w:rsid w:val="00B75E2B"/>
    <w:rsid w:val="00B76022"/>
    <w:rsid w:val="00B77711"/>
    <w:rsid w:val="00B807F9"/>
    <w:rsid w:val="00B8143B"/>
    <w:rsid w:val="00B81DAF"/>
    <w:rsid w:val="00B834DD"/>
    <w:rsid w:val="00B83F1C"/>
    <w:rsid w:val="00B847AF"/>
    <w:rsid w:val="00B8496E"/>
    <w:rsid w:val="00B84A9A"/>
    <w:rsid w:val="00B85000"/>
    <w:rsid w:val="00B85042"/>
    <w:rsid w:val="00B85415"/>
    <w:rsid w:val="00B85E0B"/>
    <w:rsid w:val="00B86DD5"/>
    <w:rsid w:val="00B87869"/>
    <w:rsid w:val="00B87C79"/>
    <w:rsid w:val="00B918A4"/>
    <w:rsid w:val="00B92918"/>
    <w:rsid w:val="00B93A54"/>
    <w:rsid w:val="00B9479D"/>
    <w:rsid w:val="00B9553D"/>
    <w:rsid w:val="00B95923"/>
    <w:rsid w:val="00B96600"/>
    <w:rsid w:val="00B96F4C"/>
    <w:rsid w:val="00B97616"/>
    <w:rsid w:val="00B9769E"/>
    <w:rsid w:val="00BA06E8"/>
    <w:rsid w:val="00BA0AA5"/>
    <w:rsid w:val="00BA15B4"/>
    <w:rsid w:val="00BA1717"/>
    <w:rsid w:val="00BA1AC8"/>
    <w:rsid w:val="00BA28AA"/>
    <w:rsid w:val="00BA2B6A"/>
    <w:rsid w:val="00BA2D88"/>
    <w:rsid w:val="00BA3A18"/>
    <w:rsid w:val="00BA47F9"/>
    <w:rsid w:val="00BA4B9C"/>
    <w:rsid w:val="00BA4C5F"/>
    <w:rsid w:val="00BA5660"/>
    <w:rsid w:val="00BA5FA6"/>
    <w:rsid w:val="00BA641B"/>
    <w:rsid w:val="00BA685B"/>
    <w:rsid w:val="00BA7237"/>
    <w:rsid w:val="00BA7337"/>
    <w:rsid w:val="00BA740F"/>
    <w:rsid w:val="00BA7B9C"/>
    <w:rsid w:val="00BB06AE"/>
    <w:rsid w:val="00BB0F89"/>
    <w:rsid w:val="00BB233F"/>
    <w:rsid w:val="00BB294E"/>
    <w:rsid w:val="00BB297A"/>
    <w:rsid w:val="00BB2ADD"/>
    <w:rsid w:val="00BB2F90"/>
    <w:rsid w:val="00BB38D6"/>
    <w:rsid w:val="00BB39DA"/>
    <w:rsid w:val="00BB3DDE"/>
    <w:rsid w:val="00BB3FEC"/>
    <w:rsid w:val="00BB4F23"/>
    <w:rsid w:val="00BB62C2"/>
    <w:rsid w:val="00BB6DF4"/>
    <w:rsid w:val="00BB6E52"/>
    <w:rsid w:val="00BB76BD"/>
    <w:rsid w:val="00BC0453"/>
    <w:rsid w:val="00BC066B"/>
    <w:rsid w:val="00BC0910"/>
    <w:rsid w:val="00BC1295"/>
    <w:rsid w:val="00BC159B"/>
    <w:rsid w:val="00BC163B"/>
    <w:rsid w:val="00BC2BE4"/>
    <w:rsid w:val="00BC3486"/>
    <w:rsid w:val="00BC58F6"/>
    <w:rsid w:val="00BC607C"/>
    <w:rsid w:val="00BC68BF"/>
    <w:rsid w:val="00BC71FD"/>
    <w:rsid w:val="00BC7EC8"/>
    <w:rsid w:val="00BD05BE"/>
    <w:rsid w:val="00BD1D23"/>
    <w:rsid w:val="00BD2B11"/>
    <w:rsid w:val="00BD3ABA"/>
    <w:rsid w:val="00BD3C59"/>
    <w:rsid w:val="00BD447B"/>
    <w:rsid w:val="00BD4D80"/>
    <w:rsid w:val="00BD4E11"/>
    <w:rsid w:val="00BD5280"/>
    <w:rsid w:val="00BD5799"/>
    <w:rsid w:val="00BD5A2A"/>
    <w:rsid w:val="00BD6030"/>
    <w:rsid w:val="00BD6C97"/>
    <w:rsid w:val="00BD7118"/>
    <w:rsid w:val="00BD76CF"/>
    <w:rsid w:val="00BE0B2D"/>
    <w:rsid w:val="00BE1355"/>
    <w:rsid w:val="00BE169F"/>
    <w:rsid w:val="00BE214D"/>
    <w:rsid w:val="00BE2F5B"/>
    <w:rsid w:val="00BE4163"/>
    <w:rsid w:val="00BE433D"/>
    <w:rsid w:val="00BE43E5"/>
    <w:rsid w:val="00BE4550"/>
    <w:rsid w:val="00BE50B2"/>
    <w:rsid w:val="00BE5101"/>
    <w:rsid w:val="00BE5688"/>
    <w:rsid w:val="00BE568A"/>
    <w:rsid w:val="00BE5798"/>
    <w:rsid w:val="00BE5D09"/>
    <w:rsid w:val="00BE6747"/>
    <w:rsid w:val="00BE7012"/>
    <w:rsid w:val="00BE77E5"/>
    <w:rsid w:val="00BF023A"/>
    <w:rsid w:val="00BF0C42"/>
    <w:rsid w:val="00BF0D76"/>
    <w:rsid w:val="00BF11C9"/>
    <w:rsid w:val="00BF1318"/>
    <w:rsid w:val="00BF192D"/>
    <w:rsid w:val="00BF1D04"/>
    <w:rsid w:val="00BF293C"/>
    <w:rsid w:val="00BF3182"/>
    <w:rsid w:val="00BF3385"/>
    <w:rsid w:val="00BF390C"/>
    <w:rsid w:val="00BF3CF5"/>
    <w:rsid w:val="00BF3D72"/>
    <w:rsid w:val="00BF3E1E"/>
    <w:rsid w:val="00BF3F14"/>
    <w:rsid w:val="00BF4462"/>
    <w:rsid w:val="00BF457B"/>
    <w:rsid w:val="00BF486F"/>
    <w:rsid w:val="00BF5104"/>
    <w:rsid w:val="00BF541C"/>
    <w:rsid w:val="00BF65C3"/>
    <w:rsid w:val="00BF678C"/>
    <w:rsid w:val="00BF6BAD"/>
    <w:rsid w:val="00BF70C3"/>
    <w:rsid w:val="00BF7C06"/>
    <w:rsid w:val="00BF7EB4"/>
    <w:rsid w:val="00BF7ED4"/>
    <w:rsid w:val="00C00945"/>
    <w:rsid w:val="00C00C02"/>
    <w:rsid w:val="00C00C95"/>
    <w:rsid w:val="00C00D2E"/>
    <w:rsid w:val="00C0220B"/>
    <w:rsid w:val="00C02D6E"/>
    <w:rsid w:val="00C03276"/>
    <w:rsid w:val="00C032D9"/>
    <w:rsid w:val="00C03350"/>
    <w:rsid w:val="00C03FE1"/>
    <w:rsid w:val="00C04203"/>
    <w:rsid w:val="00C04353"/>
    <w:rsid w:val="00C046B3"/>
    <w:rsid w:val="00C0496A"/>
    <w:rsid w:val="00C04ABE"/>
    <w:rsid w:val="00C04B50"/>
    <w:rsid w:val="00C050CC"/>
    <w:rsid w:val="00C05F34"/>
    <w:rsid w:val="00C0600B"/>
    <w:rsid w:val="00C06438"/>
    <w:rsid w:val="00C0675C"/>
    <w:rsid w:val="00C069E5"/>
    <w:rsid w:val="00C069F5"/>
    <w:rsid w:val="00C1005C"/>
    <w:rsid w:val="00C116BE"/>
    <w:rsid w:val="00C122E1"/>
    <w:rsid w:val="00C123A1"/>
    <w:rsid w:val="00C12453"/>
    <w:rsid w:val="00C12C79"/>
    <w:rsid w:val="00C12E7B"/>
    <w:rsid w:val="00C13478"/>
    <w:rsid w:val="00C13532"/>
    <w:rsid w:val="00C139E5"/>
    <w:rsid w:val="00C14589"/>
    <w:rsid w:val="00C14C12"/>
    <w:rsid w:val="00C14C9E"/>
    <w:rsid w:val="00C154BB"/>
    <w:rsid w:val="00C15A75"/>
    <w:rsid w:val="00C16716"/>
    <w:rsid w:val="00C16A31"/>
    <w:rsid w:val="00C20F20"/>
    <w:rsid w:val="00C218DC"/>
    <w:rsid w:val="00C21EF4"/>
    <w:rsid w:val="00C21F58"/>
    <w:rsid w:val="00C22308"/>
    <w:rsid w:val="00C22AE2"/>
    <w:rsid w:val="00C22EA7"/>
    <w:rsid w:val="00C23CC3"/>
    <w:rsid w:val="00C23ED3"/>
    <w:rsid w:val="00C2420E"/>
    <w:rsid w:val="00C248EF"/>
    <w:rsid w:val="00C24B48"/>
    <w:rsid w:val="00C24C71"/>
    <w:rsid w:val="00C303FF"/>
    <w:rsid w:val="00C309AB"/>
    <w:rsid w:val="00C30E43"/>
    <w:rsid w:val="00C30F64"/>
    <w:rsid w:val="00C3122D"/>
    <w:rsid w:val="00C31627"/>
    <w:rsid w:val="00C31C78"/>
    <w:rsid w:val="00C32172"/>
    <w:rsid w:val="00C32A13"/>
    <w:rsid w:val="00C3338F"/>
    <w:rsid w:val="00C340D2"/>
    <w:rsid w:val="00C341DB"/>
    <w:rsid w:val="00C35197"/>
    <w:rsid w:val="00C3559F"/>
    <w:rsid w:val="00C36EF9"/>
    <w:rsid w:val="00C3775F"/>
    <w:rsid w:val="00C37AA7"/>
    <w:rsid w:val="00C37E2B"/>
    <w:rsid w:val="00C406B9"/>
    <w:rsid w:val="00C40AB3"/>
    <w:rsid w:val="00C4115F"/>
    <w:rsid w:val="00C41E47"/>
    <w:rsid w:val="00C424DF"/>
    <w:rsid w:val="00C42C9F"/>
    <w:rsid w:val="00C42CC0"/>
    <w:rsid w:val="00C4329E"/>
    <w:rsid w:val="00C437D4"/>
    <w:rsid w:val="00C438EA"/>
    <w:rsid w:val="00C44200"/>
    <w:rsid w:val="00C4461C"/>
    <w:rsid w:val="00C4465A"/>
    <w:rsid w:val="00C47CC3"/>
    <w:rsid w:val="00C47D08"/>
    <w:rsid w:val="00C50004"/>
    <w:rsid w:val="00C502E8"/>
    <w:rsid w:val="00C5081D"/>
    <w:rsid w:val="00C51038"/>
    <w:rsid w:val="00C5199E"/>
    <w:rsid w:val="00C51A06"/>
    <w:rsid w:val="00C51BA2"/>
    <w:rsid w:val="00C52842"/>
    <w:rsid w:val="00C52A63"/>
    <w:rsid w:val="00C5394D"/>
    <w:rsid w:val="00C5399E"/>
    <w:rsid w:val="00C54C4C"/>
    <w:rsid w:val="00C555AB"/>
    <w:rsid w:val="00C55897"/>
    <w:rsid w:val="00C56E6A"/>
    <w:rsid w:val="00C56FDD"/>
    <w:rsid w:val="00C5757D"/>
    <w:rsid w:val="00C602BD"/>
    <w:rsid w:val="00C60D14"/>
    <w:rsid w:val="00C60D47"/>
    <w:rsid w:val="00C60D57"/>
    <w:rsid w:val="00C61054"/>
    <w:rsid w:val="00C617AF"/>
    <w:rsid w:val="00C61CCB"/>
    <w:rsid w:val="00C61FB9"/>
    <w:rsid w:val="00C625BE"/>
    <w:rsid w:val="00C62F0F"/>
    <w:rsid w:val="00C63D93"/>
    <w:rsid w:val="00C63EE0"/>
    <w:rsid w:val="00C643B5"/>
    <w:rsid w:val="00C64862"/>
    <w:rsid w:val="00C65909"/>
    <w:rsid w:val="00C65FA9"/>
    <w:rsid w:val="00C66033"/>
    <w:rsid w:val="00C660DB"/>
    <w:rsid w:val="00C66737"/>
    <w:rsid w:val="00C66963"/>
    <w:rsid w:val="00C66D97"/>
    <w:rsid w:val="00C7056A"/>
    <w:rsid w:val="00C70639"/>
    <w:rsid w:val="00C70B9B"/>
    <w:rsid w:val="00C70DC5"/>
    <w:rsid w:val="00C7161B"/>
    <w:rsid w:val="00C71947"/>
    <w:rsid w:val="00C71A18"/>
    <w:rsid w:val="00C725FA"/>
    <w:rsid w:val="00C7423F"/>
    <w:rsid w:val="00C74BDF"/>
    <w:rsid w:val="00C75090"/>
    <w:rsid w:val="00C76069"/>
    <w:rsid w:val="00C7633E"/>
    <w:rsid w:val="00C763F0"/>
    <w:rsid w:val="00C76CE9"/>
    <w:rsid w:val="00C76D84"/>
    <w:rsid w:val="00C7729C"/>
    <w:rsid w:val="00C77A24"/>
    <w:rsid w:val="00C802D6"/>
    <w:rsid w:val="00C80BC2"/>
    <w:rsid w:val="00C80F47"/>
    <w:rsid w:val="00C816B3"/>
    <w:rsid w:val="00C81B78"/>
    <w:rsid w:val="00C83194"/>
    <w:rsid w:val="00C836C4"/>
    <w:rsid w:val="00C83E68"/>
    <w:rsid w:val="00C83F72"/>
    <w:rsid w:val="00C84783"/>
    <w:rsid w:val="00C849E9"/>
    <w:rsid w:val="00C86ACC"/>
    <w:rsid w:val="00C86C1A"/>
    <w:rsid w:val="00C879D4"/>
    <w:rsid w:val="00C87DD7"/>
    <w:rsid w:val="00C90ACD"/>
    <w:rsid w:val="00C90DAD"/>
    <w:rsid w:val="00C9171C"/>
    <w:rsid w:val="00C92A9B"/>
    <w:rsid w:val="00C93106"/>
    <w:rsid w:val="00C93280"/>
    <w:rsid w:val="00C946BC"/>
    <w:rsid w:val="00C946CA"/>
    <w:rsid w:val="00C9553C"/>
    <w:rsid w:val="00C95612"/>
    <w:rsid w:val="00C95699"/>
    <w:rsid w:val="00C958DB"/>
    <w:rsid w:val="00C95B4B"/>
    <w:rsid w:val="00C9662C"/>
    <w:rsid w:val="00C96BB8"/>
    <w:rsid w:val="00C9748F"/>
    <w:rsid w:val="00CA002D"/>
    <w:rsid w:val="00CA0770"/>
    <w:rsid w:val="00CA0E98"/>
    <w:rsid w:val="00CA15AB"/>
    <w:rsid w:val="00CA21CC"/>
    <w:rsid w:val="00CA3028"/>
    <w:rsid w:val="00CA3673"/>
    <w:rsid w:val="00CA3B2A"/>
    <w:rsid w:val="00CA420B"/>
    <w:rsid w:val="00CA48DA"/>
    <w:rsid w:val="00CA50EF"/>
    <w:rsid w:val="00CA5E67"/>
    <w:rsid w:val="00CA5F63"/>
    <w:rsid w:val="00CA5F93"/>
    <w:rsid w:val="00CA7678"/>
    <w:rsid w:val="00CA7A54"/>
    <w:rsid w:val="00CA7DB8"/>
    <w:rsid w:val="00CB002E"/>
    <w:rsid w:val="00CB2C20"/>
    <w:rsid w:val="00CB366F"/>
    <w:rsid w:val="00CB3679"/>
    <w:rsid w:val="00CB44FF"/>
    <w:rsid w:val="00CB46B1"/>
    <w:rsid w:val="00CB4A53"/>
    <w:rsid w:val="00CB4BE0"/>
    <w:rsid w:val="00CB5A6F"/>
    <w:rsid w:val="00CB6430"/>
    <w:rsid w:val="00CB6669"/>
    <w:rsid w:val="00CB6725"/>
    <w:rsid w:val="00CB67B3"/>
    <w:rsid w:val="00CB6869"/>
    <w:rsid w:val="00CB7395"/>
    <w:rsid w:val="00CB7744"/>
    <w:rsid w:val="00CB79CB"/>
    <w:rsid w:val="00CC0BAD"/>
    <w:rsid w:val="00CC0CBB"/>
    <w:rsid w:val="00CC0F14"/>
    <w:rsid w:val="00CC1476"/>
    <w:rsid w:val="00CC1882"/>
    <w:rsid w:val="00CC1E78"/>
    <w:rsid w:val="00CC2709"/>
    <w:rsid w:val="00CC283E"/>
    <w:rsid w:val="00CC36FB"/>
    <w:rsid w:val="00CC462C"/>
    <w:rsid w:val="00CC475E"/>
    <w:rsid w:val="00CC485A"/>
    <w:rsid w:val="00CC4A43"/>
    <w:rsid w:val="00CC5573"/>
    <w:rsid w:val="00CC56F0"/>
    <w:rsid w:val="00CC5BBC"/>
    <w:rsid w:val="00CC64FB"/>
    <w:rsid w:val="00CC70E2"/>
    <w:rsid w:val="00CC7812"/>
    <w:rsid w:val="00CC7EFD"/>
    <w:rsid w:val="00CC7F75"/>
    <w:rsid w:val="00CC7F88"/>
    <w:rsid w:val="00CD038C"/>
    <w:rsid w:val="00CD0AF2"/>
    <w:rsid w:val="00CD0B51"/>
    <w:rsid w:val="00CD0E67"/>
    <w:rsid w:val="00CD1081"/>
    <w:rsid w:val="00CD2F54"/>
    <w:rsid w:val="00CD3BBA"/>
    <w:rsid w:val="00CD40FE"/>
    <w:rsid w:val="00CD51ED"/>
    <w:rsid w:val="00CD5B1F"/>
    <w:rsid w:val="00CD62C0"/>
    <w:rsid w:val="00CD6A48"/>
    <w:rsid w:val="00CD787E"/>
    <w:rsid w:val="00CD7D55"/>
    <w:rsid w:val="00CE045A"/>
    <w:rsid w:val="00CE0564"/>
    <w:rsid w:val="00CE0871"/>
    <w:rsid w:val="00CE0A95"/>
    <w:rsid w:val="00CE0CAE"/>
    <w:rsid w:val="00CE12FD"/>
    <w:rsid w:val="00CE19C3"/>
    <w:rsid w:val="00CE263A"/>
    <w:rsid w:val="00CE3430"/>
    <w:rsid w:val="00CE356F"/>
    <w:rsid w:val="00CE37BD"/>
    <w:rsid w:val="00CE4AAE"/>
    <w:rsid w:val="00CE6F5B"/>
    <w:rsid w:val="00CE7B66"/>
    <w:rsid w:val="00CE7F28"/>
    <w:rsid w:val="00CF026B"/>
    <w:rsid w:val="00CF0AD3"/>
    <w:rsid w:val="00CF0FEC"/>
    <w:rsid w:val="00CF10AF"/>
    <w:rsid w:val="00CF1609"/>
    <w:rsid w:val="00CF1B37"/>
    <w:rsid w:val="00CF1EB9"/>
    <w:rsid w:val="00CF26C8"/>
    <w:rsid w:val="00CF2801"/>
    <w:rsid w:val="00CF2CAD"/>
    <w:rsid w:val="00CF355B"/>
    <w:rsid w:val="00CF35AF"/>
    <w:rsid w:val="00CF35E7"/>
    <w:rsid w:val="00CF3C9E"/>
    <w:rsid w:val="00CF4096"/>
    <w:rsid w:val="00CF428F"/>
    <w:rsid w:val="00CF5131"/>
    <w:rsid w:val="00CF6352"/>
    <w:rsid w:val="00CF68A7"/>
    <w:rsid w:val="00CF759F"/>
    <w:rsid w:val="00CF76E9"/>
    <w:rsid w:val="00CF7C52"/>
    <w:rsid w:val="00CF7D7D"/>
    <w:rsid w:val="00D0028F"/>
    <w:rsid w:val="00D00340"/>
    <w:rsid w:val="00D0048D"/>
    <w:rsid w:val="00D01664"/>
    <w:rsid w:val="00D01C4B"/>
    <w:rsid w:val="00D01FF6"/>
    <w:rsid w:val="00D03A2E"/>
    <w:rsid w:val="00D03B82"/>
    <w:rsid w:val="00D0490C"/>
    <w:rsid w:val="00D04E41"/>
    <w:rsid w:val="00D0675D"/>
    <w:rsid w:val="00D073E2"/>
    <w:rsid w:val="00D07CE8"/>
    <w:rsid w:val="00D07FEC"/>
    <w:rsid w:val="00D10347"/>
    <w:rsid w:val="00D104B9"/>
    <w:rsid w:val="00D10724"/>
    <w:rsid w:val="00D1091E"/>
    <w:rsid w:val="00D1093A"/>
    <w:rsid w:val="00D10943"/>
    <w:rsid w:val="00D10DEF"/>
    <w:rsid w:val="00D1209C"/>
    <w:rsid w:val="00D122D3"/>
    <w:rsid w:val="00D12660"/>
    <w:rsid w:val="00D12F43"/>
    <w:rsid w:val="00D13140"/>
    <w:rsid w:val="00D13A7E"/>
    <w:rsid w:val="00D13E69"/>
    <w:rsid w:val="00D13EF1"/>
    <w:rsid w:val="00D13FEB"/>
    <w:rsid w:val="00D1425A"/>
    <w:rsid w:val="00D1443F"/>
    <w:rsid w:val="00D14904"/>
    <w:rsid w:val="00D14AEF"/>
    <w:rsid w:val="00D16954"/>
    <w:rsid w:val="00D16B35"/>
    <w:rsid w:val="00D172AA"/>
    <w:rsid w:val="00D17E6C"/>
    <w:rsid w:val="00D20562"/>
    <w:rsid w:val="00D210E0"/>
    <w:rsid w:val="00D21578"/>
    <w:rsid w:val="00D21588"/>
    <w:rsid w:val="00D21B54"/>
    <w:rsid w:val="00D21B89"/>
    <w:rsid w:val="00D223E9"/>
    <w:rsid w:val="00D226EA"/>
    <w:rsid w:val="00D2297D"/>
    <w:rsid w:val="00D230E5"/>
    <w:rsid w:val="00D24548"/>
    <w:rsid w:val="00D24657"/>
    <w:rsid w:val="00D249D0"/>
    <w:rsid w:val="00D24D0C"/>
    <w:rsid w:val="00D258E4"/>
    <w:rsid w:val="00D25B4D"/>
    <w:rsid w:val="00D25DA0"/>
    <w:rsid w:val="00D261FC"/>
    <w:rsid w:val="00D26DF9"/>
    <w:rsid w:val="00D2738D"/>
    <w:rsid w:val="00D278D1"/>
    <w:rsid w:val="00D278E7"/>
    <w:rsid w:val="00D2795D"/>
    <w:rsid w:val="00D27B82"/>
    <w:rsid w:val="00D27EC8"/>
    <w:rsid w:val="00D30538"/>
    <w:rsid w:val="00D30B53"/>
    <w:rsid w:val="00D30DEE"/>
    <w:rsid w:val="00D31020"/>
    <w:rsid w:val="00D31BD2"/>
    <w:rsid w:val="00D320AD"/>
    <w:rsid w:val="00D33349"/>
    <w:rsid w:val="00D3399E"/>
    <w:rsid w:val="00D33FAE"/>
    <w:rsid w:val="00D3447E"/>
    <w:rsid w:val="00D34C34"/>
    <w:rsid w:val="00D36521"/>
    <w:rsid w:val="00D36696"/>
    <w:rsid w:val="00D37238"/>
    <w:rsid w:val="00D40366"/>
    <w:rsid w:val="00D40D36"/>
    <w:rsid w:val="00D41DB1"/>
    <w:rsid w:val="00D41DD5"/>
    <w:rsid w:val="00D42252"/>
    <w:rsid w:val="00D42A89"/>
    <w:rsid w:val="00D432BA"/>
    <w:rsid w:val="00D43783"/>
    <w:rsid w:val="00D43B16"/>
    <w:rsid w:val="00D43C34"/>
    <w:rsid w:val="00D448BB"/>
    <w:rsid w:val="00D44917"/>
    <w:rsid w:val="00D44BC5"/>
    <w:rsid w:val="00D45EA8"/>
    <w:rsid w:val="00D460B0"/>
    <w:rsid w:val="00D47301"/>
    <w:rsid w:val="00D47682"/>
    <w:rsid w:val="00D47A77"/>
    <w:rsid w:val="00D50C44"/>
    <w:rsid w:val="00D514A1"/>
    <w:rsid w:val="00D516D9"/>
    <w:rsid w:val="00D5283A"/>
    <w:rsid w:val="00D52CB8"/>
    <w:rsid w:val="00D5334F"/>
    <w:rsid w:val="00D553CC"/>
    <w:rsid w:val="00D5552C"/>
    <w:rsid w:val="00D555F6"/>
    <w:rsid w:val="00D564CE"/>
    <w:rsid w:val="00D56A44"/>
    <w:rsid w:val="00D571DA"/>
    <w:rsid w:val="00D5749B"/>
    <w:rsid w:val="00D57A29"/>
    <w:rsid w:val="00D605ED"/>
    <w:rsid w:val="00D609DF"/>
    <w:rsid w:val="00D610E6"/>
    <w:rsid w:val="00D61293"/>
    <w:rsid w:val="00D6131C"/>
    <w:rsid w:val="00D618F8"/>
    <w:rsid w:val="00D6235A"/>
    <w:rsid w:val="00D623E8"/>
    <w:rsid w:val="00D63412"/>
    <w:rsid w:val="00D63ACB"/>
    <w:rsid w:val="00D64D2B"/>
    <w:rsid w:val="00D65247"/>
    <w:rsid w:val="00D65AD7"/>
    <w:rsid w:val="00D662FC"/>
    <w:rsid w:val="00D66CBC"/>
    <w:rsid w:val="00D67075"/>
    <w:rsid w:val="00D672D0"/>
    <w:rsid w:val="00D6793A"/>
    <w:rsid w:val="00D67B04"/>
    <w:rsid w:val="00D70F3F"/>
    <w:rsid w:val="00D71092"/>
    <w:rsid w:val="00D72A01"/>
    <w:rsid w:val="00D72B1A"/>
    <w:rsid w:val="00D72F9B"/>
    <w:rsid w:val="00D73284"/>
    <w:rsid w:val="00D735D4"/>
    <w:rsid w:val="00D73698"/>
    <w:rsid w:val="00D73C54"/>
    <w:rsid w:val="00D73E64"/>
    <w:rsid w:val="00D73FC1"/>
    <w:rsid w:val="00D749E1"/>
    <w:rsid w:val="00D76737"/>
    <w:rsid w:val="00D770E6"/>
    <w:rsid w:val="00D7713A"/>
    <w:rsid w:val="00D77B4D"/>
    <w:rsid w:val="00D8011F"/>
    <w:rsid w:val="00D804F2"/>
    <w:rsid w:val="00D8117F"/>
    <w:rsid w:val="00D8136B"/>
    <w:rsid w:val="00D823E6"/>
    <w:rsid w:val="00D82988"/>
    <w:rsid w:val="00D82D37"/>
    <w:rsid w:val="00D82D5A"/>
    <w:rsid w:val="00D83D91"/>
    <w:rsid w:val="00D84593"/>
    <w:rsid w:val="00D85D1C"/>
    <w:rsid w:val="00D85E0F"/>
    <w:rsid w:val="00D85E8B"/>
    <w:rsid w:val="00D86995"/>
    <w:rsid w:val="00D86F94"/>
    <w:rsid w:val="00D87161"/>
    <w:rsid w:val="00D87526"/>
    <w:rsid w:val="00D879E5"/>
    <w:rsid w:val="00D87EB2"/>
    <w:rsid w:val="00D87F28"/>
    <w:rsid w:val="00D90BC7"/>
    <w:rsid w:val="00D90C47"/>
    <w:rsid w:val="00D90D09"/>
    <w:rsid w:val="00D913BE"/>
    <w:rsid w:val="00D91795"/>
    <w:rsid w:val="00D9266B"/>
    <w:rsid w:val="00D93B94"/>
    <w:rsid w:val="00D94563"/>
    <w:rsid w:val="00D94664"/>
    <w:rsid w:val="00D94D02"/>
    <w:rsid w:val="00D95267"/>
    <w:rsid w:val="00D95A5B"/>
    <w:rsid w:val="00D96AB9"/>
    <w:rsid w:val="00D9709C"/>
    <w:rsid w:val="00D979B5"/>
    <w:rsid w:val="00DA039D"/>
    <w:rsid w:val="00DA08A1"/>
    <w:rsid w:val="00DA0A91"/>
    <w:rsid w:val="00DA1366"/>
    <w:rsid w:val="00DA1BAA"/>
    <w:rsid w:val="00DA1E87"/>
    <w:rsid w:val="00DA272E"/>
    <w:rsid w:val="00DA2C52"/>
    <w:rsid w:val="00DA2E5A"/>
    <w:rsid w:val="00DA2F13"/>
    <w:rsid w:val="00DA34BE"/>
    <w:rsid w:val="00DA3614"/>
    <w:rsid w:val="00DA3DB3"/>
    <w:rsid w:val="00DA47D0"/>
    <w:rsid w:val="00DA49AE"/>
    <w:rsid w:val="00DA4BDC"/>
    <w:rsid w:val="00DA59C1"/>
    <w:rsid w:val="00DA6684"/>
    <w:rsid w:val="00DA71E9"/>
    <w:rsid w:val="00DA7D99"/>
    <w:rsid w:val="00DB0110"/>
    <w:rsid w:val="00DB1218"/>
    <w:rsid w:val="00DB1354"/>
    <w:rsid w:val="00DB2459"/>
    <w:rsid w:val="00DB2762"/>
    <w:rsid w:val="00DB2952"/>
    <w:rsid w:val="00DB3350"/>
    <w:rsid w:val="00DB33E8"/>
    <w:rsid w:val="00DB3C07"/>
    <w:rsid w:val="00DB4342"/>
    <w:rsid w:val="00DB47F1"/>
    <w:rsid w:val="00DB48ED"/>
    <w:rsid w:val="00DB4B23"/>
    <w:rsid w:val="00DB5A03"/>
    <w:rsid w:val="00DB5EAB"/>
    <w:rsid w:val="00DB61FA"/>
    <w:rsid w:val="00DB62C2"/>
    <w:rsid w:val="00DB6821"/>
    <w:rsid w:val="00DB6858"/>
    <w:rsid w:val="00DB6CC0"/>
    <w:rsid w:val="00DB7805"/>
    <w:rsid w:val="00DB78E7"/>
    <w:rsid w:val="00DC048B"/>
    <w:rsid w:val="00DC0D3A"/>
    <w:rsid w:val="00DC1329"/>
    <w:rsid w:val="00DC154D"/>
    <w:rsid w:val="00DC189D"/>
    <w:rsid w:val="00DC20D4"/>
    <w:rsid w:val="00DC24EA"/>
    <w:rsid w:val="00DC268A"/>
    <w:rsid w:val="00DC2803"/>
    <w:rsid w:val="00DC2C51"/>
    <w:rsid w:val="00DC2D43"/>
    <w:rsid w:val="00DC301C"/>
    <w:rsid w:val="00DC31EA"/>
    <w:rsid w:val="00DC3401"/>
    <w:rsid w:val="00DC4527"/>
    <w:rsid w:val="00DC45E8"/>
    <w:rsid w:val="00DC4788"/>
    <w:rsid w:val="00DC47AD"/>
    <w:rsid w:val="00DC4A3A"/>
    <w:rsid w:val="00DC4B02"/>
    <w:rsid w:val="00DC4D5A"/>
    <w:rsid w:val="00DC5CA0"/>
    <w:rsid w:val="00DC5D84"/>
    <w:rsid w:val="00DC7BCC"/>
    <w:rsid w:val="00DD050B"/>
    <w:rsid w:val="00DD0971"/>
    <w:rsid w:val="00DD0B25"/>
    <w:rsid w:val="00DD0D61"/>
    <w:rsid w:val="00DD0EB6"/>
    <w:rsid w:val="00DD1735"/>
    <w:rsid w:val="00DD17EA"/>
    <w:rsid w:val="00DD2BB3"/>
    <w:rsid w:val="00DD431B"/>
    <w:rsid w:val="00DD5351"/>
    <w:rsid w:val="00DD5F36"/>
    <w:rsid w:val="00DD63D5"/>
    <w:rsid w:val="00DD6BAE"/>
    <w:rsid w:val="00DD6CF3"/>
    <w:rsid w:val="00DD7074"/>
    <w:rsid w:val="00DD72E6"/>
    <w:rsid w:val="00DD7AF8"/>
    <w:rsid w:val="00DD7BC6"/>
    <w:rsid w:val="00DE06E3"/>
    <w:rsid w:val="00DE0B01"/>
    <w:rsid w:val="00DE0C09"/>
    <w:rsid w:val="00DE1A0B"/>
    <w:rsid w:val="00DE1B4A"/>
    <w:rsid w:val="00DE38FE"/>
    <w:rsid w:val="00DE3B21"/>
    <w:rsid w:val="00DE46B2"/>
    <w:rsid w:val="00DE46C7"/>
    <w:rsid w:val="00DE6B04"/>
    <w:rsid w:val="00DE7DF3"/>
    <w:rsid w:val="00DF054B"/>
    <w:rsid w:val="00DF0880"/>
    <w:rsid w:val="00DF0FC3"/>
    <w:rsid w:val="00DF1548"/>
    <w:rsid w:val="00DF170D"/>
    <w:rsid w:val="00DF18CA"/>
    <w:rsid w:val="00DF1C43"/>
    <w:rsid w:val="00DF253E"/>
    <w:rsid w:val="00DF27AE"/>
    <w:rsid w:val="00DF2EC4"/>
    <w:rsid w:val="00DF3500"/>
    <w:rsid w:val="00DF39F5"/>
    <w:rsid w:val="00DF4202"/>
    <w:rsid w:val="00DF4657"/>
    <w:rsid w:val="00DF4F64"/>
    <w:rsid w:val="00DF575E"/>
    <w:rsid w:val="00DF57D5"/>
    <w:rsid w:val="00DF5D3E"/>
    <w:rsid w:val="00DF5D88"/>
    <w:rsid w:val="00DF677D"/>
    <w:rsid w:val="00DF7160"/>
    <w:rsid w:val="00DF746F"/>
    <w:rsid w:val="00DF7AC1"/>
    <w:rsid w:val="00DF7DA8"/>
    <w:rsid w:val="00E0042D"/>
    <w:rsid w:val="00E00992"/>
    <w:rsid w:val="00E013AA"/>
    <w:rsid w:val="00E01443"/>
    <w:rsid w:val="00E01D8A"/>
    <w:rsid w:val="00E02903"/>
    <w:rsid w:val="00E02BA2"/>
    <w:rsid w:val="00E0363B"/>
    <w:rsid w:val="00E040BA"/>
    <w:rsid w:val="00E05F92"/>
    <w:rsid w:val="00E0626E"/>
    <w:rsid w:val="00E06377"/>
    <w:rsid w:val="00E06E74"/>
    <w:rsid w:val="00E07307"/>
    <w:rsid w:val="00E07582"/>
    <w:rsid w:val="00E0760C"/>
    <w:rsid w:val="00E0777E"/>
    <w:rsid w:val="00E10391"/>
    <w:rsid w:val="00E106DE"/>
    <w:rsid w:val="00E12455"/>
    <w:rsid w:val="00E13CF5"/>
    <w:rsid w:val="00E14966"/>
    <w:rsid w:val="00E15265"/>
    <w:rsid w:val="00E1558E"/>
    <w:rsid w:val="00E15DD8"/>
    <w:rsid w:val="00E1656B"/>
    <w:rsid w:val="00E16F9A"/>
    <w:rsid w:val="00E21340"/>
    <w:rsid w:val="00E213BC"/>
    <w:rsid w:val="00E2241C"/>
    <w:rsid w:val="00E235A3"/>
    <w:rsid w:val="00E23AFF"/>
    <w:rsid w:val="00E24F8F"/>
    <w:rsid w:val="00E250CC"/>
    <w:rsid w:val="00E25585"/>
    <w:rsid w:val="00E259A3"/>
    <w:rsid w:val="00E25D76"/>
    <w:rsid w:val="00E2604A"/>
    <w:rsid w:val="00E27CF6"/>
    <w:rsid w:val="00E27F76"/>
    <w:rsid w:val="00E302EE"/>
    <w:rsid w:val="00E304E9"/>
    <w:rsid w:val="00E31306"/>
    <w:rsid w:val="00E3175F"/>
    <w:rsid w:val="00E31A05"/>
    <w:rsid w:val="00E321C5"/>
    <w:rsid w:val="00E33284"/>
    <w:rsid w:val="00E334A4"/>
    <w:rsid w:val="00E35BDA"/>
    <w:rsid w:val="00E3638C"/>
    <w:rsid w:val="00E36BE4"/>
    <w:rsid w:val="00E376BB"/>
    <w:rsid w:val="00E379A8"/>
    <w:rsid w:val="00E379C1"/>
    <w:rsid w:val="00E37B0F"/>
    <w:rsid w:val="00E40E78"/>
    <w:rsid w:val="00E42111"/>
    <w:rsid w:val="00E4274D"/>
    <w:rsid w:val="00E43279"/>
    <w:rsid w:val="00E443F5"/>
    <w:rsid w:val="00E4547C"/>
    <w:rsid w:val="00E45F5E"/>
    <w:rsid w:val="00E462DA"/>
    <w:rsid w:val="00E47464"/>
    <w:rsid w:val="00E474D4"/>
    <w:rsid w:val="00E4761D"/>
    <w:rsid w:val="00E508B5"/>
    <w:rsid w:val="00E50999"/>
    <w:rsid w:val="00E50A25"/>
    <w:rsid w:val="00E515C7"/>
    <w:rsid w:val="00E5185D"/>
    <w:rsid w:val="00E51AEC"/>
    <w:rsid w:val="00E520FD"/>
    <w:rsid w:val="00E529F4"/>
    <w:rsid w:val="00E531A9"/>
    <w:rsid w:val="00E53393"/>
    <w:rsid w:val="00E53482"/>
    <w:rsid w:val="00E536C6"/>
    <w:rsid w:val="00E53791"/>
    <w:rsid w:val="00E547E3"/>
    <w:rsid w:val="00E54A0E"/>
    <w:rsid w:val="00E54D5E"/>
    <w:rsid w:val="00E54FE6"/>
    <w:rsid w:val="00E553E9"/>
    <w:rsid w:val="00E557D9"/>
    <w:rsid w:val="00E560A1"/>
    <w:rsid w:val="00E562E3"/>
    <w:rsid w:val="00E57490"/>
    <w:rsid w:val="00E574E2"/>
    <w:rsid w:val="00E57656"/>
    <w:rsid w:val="00E60310"/>
    <w:rsid w:val="00E61D70"/>
    <w:rsid w:val="00E62077"/>
    <w:rsid w:val="00E630B4"/>
    <w:rsid w:val="00E6312E"/>
    <w:rsid w:val="00E6453F"/>
    <w:rsid w:val="00E64FFD"/>
    <w:rsid w:val="00E655BC"/>
    <w:rsid w:val="00E66DAA"/>
    <w:rsid w:val="00E66F4A"/>
    <w:rsid w:val="00E6737A"/>
    <w:rsid w:val="00E67D8B"/>
    <w:rsid w:val="00E67E21"/>
    <w:rsid w:val="00E7152A"/>
    <w:rsid w:val="00E716F8"/>
    <w:rsid w:val="00E71A90"/>
    <w:rsid w:val="00E747E5"/>
    <w:rsid w:val="00E748EE"/>
    <w:rsid w:val="00E74B8A"/>
    <w:rsid w:val="00E75536"/>
    <w:rsid w:val="00E760AE"/>
    <w:rsid w:val="00E76C7F"/>
    <w:rsid w:val="00E77092"/>
    <w:rsid w:val="00E77652"/>
    <w:rsid w:val="00E776E9"/>
    <w:rsid w:val="00E80045"/>
    <w:rsid w:val="00E80ABB"/>
    <w:rsid w:val="00E80B18"/>
    <w:rsid w:val="00E80BCD"/>
    <w:rsid w:val="00E8155D"/>
    <w:rsid w:val="00E81B5F"/>
    <w:rsid w:val="00E81FC8"/>
    <w:rsid w:val="00E8213C"/>
    <w:rsid w:val="00E8213F"/>
    <w:rsid w:val="00E82B1D"/>
    <w:rsid w:val="00E8365E"/>
    <w:rsid w:val="00E84BEB"/>
    <w:rsid w:val="00E850C3"/>
    <w:rsid w:val="00E857C1"/>
    <w:rsid w:val="00E90264"/>
    <w:rsid w:val="00E903F3"/>
    <w:rsid w:val="00E9125E"/>
    <w:rsid w:val="00E91536"/>
    <w:rsid w:val="00E91D88"/>
    <w:rsid w:val="00E91F1E"/>
    <w:rsid w:val="00E92B7B"/>
    <w:rsid w:val="00E92CCD"/>
    <w:rsid w:val="00E92F4D"/>
    <w:rsid w:val="00E93012"/>
    <w:rsid w:val="00E9408B"/>
    <w:rsid w:val="00E94233"/>
    <w:rsid w:val="00E942BC"/>
    <w:rsid w:val="00E945BA"/>
    <w:rsid w:val="00E94627"/>
    <w:rsid w:val="00E95563"/>
    <w:rsid w:val="00E969E9"/>
    <w:rsid w:val="00E96DF5"/>
    <w:rsid w:val="00EA0492"/>
    <w:rsid w:val="00EA0904"/>
    <w:rsid w:val="00EA0C10"/>
    <w:rsid w:val="00EA1175"/>
    <w:rsid w:val="00EA1856"/>
    <w:rsid w:val="00EA1940"/>
    <w:rsid w:val="00EA1942"/>
    <w:rsid w:val="00EA282C"/>
    <w:rsid w:val="00EA2920"/>
    <w:rsid w:val="00EA367F"/>
    <w:rsid w:val="00EA3DF8"/>
    <w:rsid w:val="00EA48DE"/>
    <w:rsid w:val="00EA4B33"/>
    <w:rsid w:val="00EA55A2"/>
    <w:rsid w:val="00EA5882"/>
    <w:rsid w:val="00EA6022"/>
    <w:rsid w:val="00EA6128"/>
    <w:rsid w:val="00EA6AEA"/>
    <w:rsid w:val="00EB0358"/>
    <w:rsid w:val="00EB05EC"/>
    <w:rsid w:val="00EB0F39"/>
    <w:rsid w:val="00EB193B"/>
    <w:rsid w:val="00EB25EB"/>
    <w:rsid w:val="00EB275E"/>
    <w:rsid w:val="00EB2AB0"/>
    <w:rsid w:val="00EB2F0C"/>
    <w:rsid w:val="00EB3157"/>
    <w:rsid w:val="00EB3564"/>
    <w:rsid w:val="00EB3693"/>
    <w:rsid w:val="00EB511B"/>
    <w:rsid w:val="00EB53B2"/>
    <w:rsid w:val="00EB58E3"/>
    <w:rsid w:val="00EB5943"/>
    <w:rsid w:val="00EB5D0B"/>
    <w:rsid w:val="00EB64CF"/>
    <w:rsid w:val="00EB7741"/>
    <w:rsid w:val="00EB79A6"/>
    <w:rsid w:val="00EB7CDA"/>
    <w:rsid w:val="00EC0EF0"/>
    <w:rsid w:val="00EC1716"/>
    <w:rsid w:val="00EC1AC9"/>
    <w:rsid w:val="00EC2A4C"/>
    <w:rsid w:val="00EC2E39"/>
    <w:rsid w:val="00EC2E81"/>
    <w:rsid w:val="00EC37C4"/>
    <w:rsid w:val="00EC3B17"/>
    <w:rsid w:val="00EC401B"/>
    <w:rsid w:val="00EC4563"/>
    <w:rsid w:val="00EC4622"/>
    <w:rsid w:val="00EC4A00"/>
    <w:rsid w:val="00EC4D94"/>
    <w:rsid w:val="00EC553F"/>
    <w:rsid w:val="00EC581C"/>
    <w:rsid w:val="00EC6134"/>
    <w:rsid w:val="00EC616F"/>
    <w:rsid w:val="00ED0174"/>
    <w:rsid w:val="00ED01B7"/>
    <w:rsid w:val="00ED0240"/>
    <w:rsid w:val="00ED0379"/>
    <w:rsid w:val="00ED0839"/>
    <w:rsid w:val="00ED0F30"/>
    <w:rsid w:val="00ED0FEE"/>
    <w:rsid w:val="00ED259B"/>
    <w:rsid w:val="00ED266B"/>
    <w:rsid w:val="00ED28CE"/>
    <w:rsid w:val="00ED2DC2"/>
    <w:rsid w:val="00ED3D66"/>
    <w:rsid w:val="00ED3FCB"/>
    <w:rsid w:val="00ED46AE"/>
    <w:rsid w:val="00ED4CDF"/>
    <w:rsid w:val="00ED59CD"/>
    <w:rsid w:val="00ED72BB"/>
    <w:rsid w:val="00ED75D4"/>
    <w:rsid w:val="00ED7F4B"/>
    <w:rsid w:val="00EE043C"/>
    <w:rsid w:val="00EE08E4"/>
    <w:rsid w:val="00EE0D1B"/>
    <w:rsid w:val="00EE1EE9"/>
    <w:rsid w:val="00EE2742"/>
    <w:rsid w:val="00EE2D66"/>
    <w:rsid w:val="00EE336D"/>
    <w:rsid w:val="00EE34BA"/>
    <w:rsid w:val="00EE36A8"/>
    <w:rsid w:val="00EE3731"/>
    <w:rsid w:val="00EE3A75"/>
    <w:rsid w:val="00EE4185"/>
    <w:rsid w:val="00EE485F"/>
    <w:rsid w:val="00EE4C02"/>
    <w:rsid w:val="00EE500C"/>
    <w:rsid w:val="00EE5188"/>
    <w:rsid w:val="00EE5BC1"/>
    <w:rsid w:val="00EE60D8"/>
    <w:rsid w:val="00EE6116"/>
    <w:rsid w:val="00EE6DE0"/>
    <w:rsid w:val="00EE7E47"/>
    <w:rsid w:val="00EF01DF"/>
    <w:rsid w:val="00EF06A9"/>
    <w:rsid w:val="00EF1B69"/>
    <w:rsid w:val="00EF2B47"/>
    <w:rsid w:val="00EF2D0A"/>
    <w:rsid w:val="00EF3162"/>
    <w:rsid w:val="00EF3A9E"/>
    <w:rsid w:val="00EF3C76"/>
    <w:rsid w:val="00EF4E69"/>
    <w:rsid w:val="00EF5328"/>
    <w:rsid w:val="00EF6F69"/>
    <w:rsid w:val="00EF71CD"/>
    <w:rsid w:val="00EF7523"/>
    <w:rsid w:val="00EF75D5"/>
    <w:rsid w:val="00EF785B"/>
    <w:rsid w:val="00EF7F3E"/>
    <w:rsid w:val="00F01C89"/>
    <w:rsid w:val="00F01D8D"/>
    <w:rsid w:val="00F020E6"/>
    <w:rsid w:val="00F02853"/>
    <w:rsid w:val="00F02953"/>
    <w:rsid w:val="00F0345C"/>
    <w:rsid w:val="00F04F11"/>
    <w:rsid w:val="00F05847"/>
    <w:rsid w:val="00F0716C"/>
    <w:rsid w:val="00F07C3B"/>
    <w:rsid w:val="00F07CE6"/>
    <w:rsid w:val="00F10627"/>
    <w:rsid w:val="00F12119"/>
    <w:rsid w:val="00F1290A"/>
    <w:rsid w:val="00F14087"/>
    <w:rsid w:val="00F1474E"/>
    <w:rsid w:val="00F14D1D"/>
    <w:rsid w:val="00F15594"/>
    <w:rsid w:val="00F15933"/>
    <w:rsid w:val="00F15FB3"/>
    <w:rsid w:val="00F160FE"/>
    <w:rsid w:val="00F16B47"/>
    <w:rsid w:val="00F17695"/>
    <w:rsid w:val="00F17D88"/>
    <w:rsid w:val="00F2050C"/>
    <w:rsid w:val="00F210C7"/>
    <w:rsid w:val="00F21210"/>
    <w:rsid w:val="00F21EB4"/>
    <w:rsid w:val="00F22399"/>
    <w:rsid w:val="00F226E1"/>
    <w:rsid w:val="00F23D1A"/>
    <w:rsid w:val="00F24566"/>
    <w:rsid w:val="00F249A6"/>
    <w:rsid w:val="00F24AAD"/>
    <w:rsid w:val="00F24D37"/>
    <w:rsid w:val="00F262CF"/>
    <w:rsid w:val="00F26A3B"/>
    <w:rsid w:val="00F27845"/>
    <w:rsid w:val="00F27CFB"/>
    <w:rsid w:val="00F331F1"/>
    <w:rsid w:val="00F33467"/>
    <w:rsid w:val="00F338B9"/>
    <w:rsid w:val="00F33910"/>
    <w:rsid w:val="00F33915"/>
    <w:rsid w:val="00F345ED"/>
    <w:rsid w:val="00F353F7"/>
    <w:rsid w:val="00F35A9C"/>
    <w:rsid w:val="00F36120"/>
    <w:rsid w:val="00F3735F"/>
    <w:rsid w:val="00F375B3"/>
    <w:rsid w:val="00F37AF5"/>
    <w:rsid w:val="00F37C0D"/>
    <w:rsid w:val="00F37F43"/>
    <w:rsid w:val="00F40954"/>
    <w:rsid w:val="00F426F9"/>
    <w:rsid w:val="00F42746"/>
    <w:rsid w:val="00F42CE1"/>
    <w:rsid w:val="00F42D20"/>
    <w:rsid w:val="00F42F43"/>
    <w:rsid w:val="00F43164"/>
    <w:rsid w:val="00F43569"/>
    <w:rsid w:val="00F43591"/>
    <w:rsid w:val="00F436EA"/>
    <w:rsid w:val="00F4375D"/>
    <w:rsid w:val="00F437D1"/>
    <w:rsid w:val="00F4412F"/>
    <w:rsid w:val="00F4469E"/>
    <w:rsid w:val="00F44B3C"/>
    <w:rsid w:val="00F4510F"/>
    <w:rsid w:val="00F4541A"/>
    <w:rsid w:val="00F4569C"/>
    <w:rsid w:val="00F460B6"/>
    <w:rsid w:val="00F46345"/>
    <w:rsid w:val="00F46732"/>
    <w:rsid w:val="00F467DB"/>
    <w:rsid w:val="00F470B2"/>
    <w:rsid w:val="00F477E3"/>
    <w:rsid w:val="00F4796D"/>
    <w:rsid w:val="00F47F7B"/>
    <w:rsid w:val="00F513D8"/>
    <w:rsid w:val="00F51ADC"/>
    <w:rsid w:val="00F520F5"/>
    <w:rsid w:val="00F5247C"/>
    <w:rsid w:val="00F5275E"/>
    <w:rsid w:val="00F5282F"/>
    <w:rsid w:val="00F52872"/>
    <w:rsid w:val="00F52C09"/>
    <w:rsid w:val="00F5330F"/>
    <w:rsid w:val="00F53706"/>
    <w:rsid w:val="00F53D46"/>
    <w:rsid w:val="00F549A5"/>
    <w:rsid w:val="00F54BC6"/>
    <w:rsid w:val="00F54F82"/>
    <w:rsid w:val="00F56689"/>
    <w:rsid w:val="00F5738D"/>
    <w:rsid w:val="00F574E8"/>
    <w:rsid w:val="00F57CFA"/>
    <w:rsid w:val="00F609A2"/>
    <w:rsid w:val="00F60A74"/>
    <w:rsid w:val="00F6108E"/>
    <w:rsid w:val="00F61B4F"/>
    <w:rsid w:val="00F61C33"/>
    <w:rsid w:val="00F6246E"/>
    <w:rsid w:val="00F62B1B"/>
    <w:rsid w:val="00F63147"/>
    <w:rsid w:val="00F63236"/>
    <w:rsid w:val="00F63473"/>
    <w:rsid w:val="00F63C91"/>
    <w:rsid w:val="00F66E71"/>
    <w:rsid w:val="00F679CF"/>
    <w:rsid w:val="00F703BC"/>
    <w:rsid w:val="00F70664"/>
    <w:rsid w:val="00F707D3"/>
    <w:rsid w:val="00F70A76"/>
    <w:rsid w:val="00F70BC8"/>
    <w:rsid w:val="00F71DAA"/>
    <w:rsid w:val="00F7232A"/>
    <w:rsid w:val="00F72357"/>
    <w:rsid w:val="00F731FF"/>
    <w:rsid w:val="00F732B3"/>
    <w:rsid w:val="00F73926"/>
    <w:rsid w:val="00F744CB"/>
    <w:rsid w:val="00F757E5"/>
    <w:rsid w:val="00F76C14"/>
    <w:rsid w:val="00F76D6F"/>
    <w:rsid w:val="00F76DAE"/>
    <w:rsid w:val="00F77112"/>
    <w:rsid w:val="00F77958"/>
    <w:rsid w:val="00F802D4"/>
    <w:rsid w:val="00F81678"/>
    <w:rsid w:val="00F824EB"/>
    <w:rsid w:val="00F82869"/>
    <w:rsid w:val="00F8302D"/>
    <w:rsid w:val="00F835A8"/>
    <w:rsid w:val="00F835EB"/>
    <w:rsid w:val="00F83C57"/>
    <w:rsid w:val="00F83CE5"/>
    <w:rsid w:val="00F83DFE"/>
    <w:rsid w:val="00F83F4B"/>
    <w:rsid w:val="00F84E6B"/>
    <w:rsid w:val="00F85907"/>
    <w:rsid w:val="00F860B5"/>
    <w:rsid w:val="00F865F1"/>
    <w:rsid w:val="00F86956"/>
    <w:rsid w:val="00F87064"/>
    <w:rsid w:val="00F871C8"/>
    <w:rsid w:val="00F879DC"/>
    <w:rsid w:val="00F87FBB"/>
    <w:rsid w:val="00F901CD"/>
    <w:rsid w:val="00F90381"/>
    <w:rsid w:val="00F90E6C"/>
    <w:rsid w:val="00F91D6B"/>
    <w:rsid w:val="00F928D6"/>
    <w:rsid w:val="00F92FBF"/>
    <w:rsid w:val="00F93A5E"/>
    <w:rsid w:val="00F93FA1"/>
    <w:rsid w:val="00F93FE5"/>
    <w:rsid w:val="00F942E0"/>
    <w:rsid w:val="00F9464D"/>
    <w:rsid w:val="00F94821"/>
    <w:rsid w:val="00F94C24"/>
    <w:rsid w:val="00F964CA"/>
    <w:rsid w:val="00F96BA9"/>
    <w:rsid w:val="00F977A3"/>
    <w:rsid w:val="00F97AF9"/>
    <w:rsid w:val="00F97B9B"/>
    <w:rsid w:val="00FA005D"/>
    <w:rsid w:val="00FA0454"/>
    <w:rsid w:val="00FA163A"/>
    <w:rsid w:val="00FA16B5"/>
    <w:rsid w:val="00FA20DE"/>
    <w:rsid w:val="00FA2848"/>
    <w:rsid w:val="00FA51C5"/>
    <w:rsid w:val="00FA5357"/>
    <w:rsid w:val="00FA5683"/>
    <w:rsid w:val="00FA6195"/>
    <w:rsid w:val="00FA713B"/>
    <w:rsid w:val="00FA74D0"/>
    <w:rsid w:val="00FA77A3"/>
    <w:rsid w:val="00FA7FD6"/>
    <w:rsid w:val="00FB07C6"/>
    <w:rsid w:val="00FB0F8B"/>
    <w:rsid w:val="00FB1684"/>
    <w:rsid w:val="00FB2582"/>
    <w:rsid w:val="00FB28D2"/>
    <w:rsid w:val="00FB3A14"/>
    <w:rsid w:val="00FB4891"/>
    <w:rsid w:val="00FB4E76"/>
    <w:rsid w:val="00FB5040"/>
    <w:rsid w:val="00FB5A9F"/>
    <w:rsid w:val="00FB5FCA"/>
    <w:rsid w:val="00FB699D"/>
    <w:rsid w:val="00FB7A0B"/>
    <w:rsid w:val="00FC23EA"/>
    <w:rsid w:val="00FC24EF"/>
    <w:rsid w:val="00FC2561"/>
    <w:rsid w:val="00FC2D21"/>
    <w:rsid w:val="00FC2F20"/>
    <w:rsid w:val="00FC374C"/>
    <w:rsid w:val="00FC3950"/>
    <w:rsid w:val="00FC3B15"/>
    <w:rsid w:val="00FC3BBE"/>
    <w:rsid w:val="00FC443B"/>
    <w:rsid w:val="00FC4E47"/>
    <w:rsid w:val="00FC4F00"/>
    <w:rsid w:val="00FC546C"/>
    <w:rsid w:val="00FC5850"/>
    <w:rsid w:val="00FC706E"/>
    <w:rsid w:val="00FC711E"/>
    <w:rsid w:val="00FC74D8"/>
    <w:rsid w:val="00FC7DCD"/>
    <w:rsid w:val="00FD0049"/>
    <w:rsid w:val="00FD026A"/>
    <w:rsid w:val="00FD03C3"/>
    <w:rsid w:val="00FD0505"/>
    <w:rsid w:val="00FD0579"/>
    <w:rsid w:val="00FD05C7"/>
    <w:rsid w:val="00FD07EB"/>
    <w:rsid w:val="00FD0E59"/>
    <w:rsid w:val="00FD23A0"/>
    <w:rsid w:val="00FD258F"/>
    <w:rsid w:val="00FD2A2B"/>
    <w:rsid w:val="00FD2C27"/>
    <w:rsid w:val="00FD3062"/>
    <w:rsid w:val="00FD3CB6"/>
    <w:rsid w:val="00FD3E1A"/>
    <w:rsid w:val="00FD4230"/>
    <w:rsid w:val="00FD4FB9"/>
    <w:rsid w:val="00FD59B1"/>
    <w:rsid w:val="00FD5FC7"/>
    <w:rsid w:val="00FD62AB"/>
    <w:rsid w:val="00FD6301"/>
    <w:rsid w:val="00FD6A48"/>
    <w:rsid w:val="00FD71CC"/>
    <w:rsid w:val="00FD737F"/>
    <w:rsid w:val="00FD74FA"/>
    <w:rsid w:val="00FE000C"/>
    <w:rsid w:val="00FE00A3"/>
    <w:rsid w:val="00FE0232"/>
    <w:rsid w:val="00FE0BDA"/>
    <w:rsid w:val="00FE0CEB"/>
    <w:rsid w:val="00FE205E"/>
    <w:rsid w:val="00FE2643"/>
    <w:rsid w:val="00FE29F1"/>
    <w:rsid w:val="00FE2D10"/>
    <w:rsid w:val="00FE322C"/>
    <w:rsid w:val="00FE3646"/>
    <w:rsid w:val="00FE36C0"/>
    <w:rsid w:val="00FE3C65"/>
    <w:rsid w:val="00FE410E"/>
    <w:rsid w:val="00FE4250"/>
    <w:rsid w:val="00FE4370"/>
    <w:rsid w:val="00FE4C13"/>
    <w:rsid w:val="00FE5406"/>
    <w:rsid w:val="00FE5B18"/>
    <w:rsid w:val="00FE5BC8"/>
    <w:rsid w:val="00FE5C8E"/>
    <w:rsid w:val="00FE636A"/>
    <w:rsid w:val="00FE6872"/>
    <w:rsid w:val="00FF0AB4"/>
    <w:rsid w:val="00FF0C01"/>
    <w:rsid w:val="00FF0E84"/>
    <w:rsid w:val="00FF0FC6"/>
    <w:rsid w:val="00FF18D5"/>
    <w:rsid w:val="00FF1B5D"/>
    <w:rsid w:val="00FF3176"/>
    <w:rsid w:val="00FF3426"/>
    <w:rsid w:val="00FF4567"/>
    <w:rsid w:val="00FF5241"/>
    <w:rsid w:val="00FF544C"/>
    <w:rsid w:val="00FF5F67"/>
    <w:rsid w:val="00FF6797"/>
    <w:rsid w:val="00FF6ED2"/>
    <w:rsid w:val="00FF7050"/>
    <w:rsid w:val="00FF70F8"/>
    <w:rsid w:val="00FF7A03"/>
    <w:rsid w:val="358C07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B175E"/>
  <w15:docId w15:val="{B559FE4C-E98E-40E4-B6B8-C2A83BD9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44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F73C8"/>
    <w:pPr>
      <w:keepNext/>
      <w:keepLines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rsid w:val="003F73C8"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/>
      <w:snapToGrid/>
      <w:szCs w:val="24"/>
    </w:rPr>
  </w:style>
  <w:style w:type="paragraph" w:styleId="Heading3">
    <w:name w:val="heading 3"/>
    <w:basedOn w:val="Normal"/>
    <w:next w:val="Normal"/>
    <w:qFormat/>
    <w:rsid w:val="003F73C8"/>
    <w:pPr>
      <w:keepNext/>
      <w:ind w:left="720" w:hanging="720"/>
      <w:outlineLvl w:val="2"/>
    </w:pPr>
    <w:rPr>
      <w:rFonts w:ascii="Times New Roman" w:hAnsi="Times New Roman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72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F73C8"/>
  </w:style>
  <w:style w:type="paragraph" w:styleId="BodyTextIndent">
    <w:name w:val="Body Text Indent"/>
    <w:basedOn w:val="Normal"/>
    <w:link w:val="BodyTextIndentChar"/>
    <w:rsid w:val="003F73C8"/>
    <w:pPr>
      <w:ind w:left="720" w:hanging="720"/>
    </w:pPr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rsid w:val="003F73C8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styleId="PageNumber">
    <w:name w:val="page number"/>
    <w:basedOn w:val="DefaultParagraphFont"/>
    <w:rsid w:val="003F73C8"/>
  </w:style>
  <w:style w:type="paragraph" w:styleId="Header">
    <w:name w:val="header"/>
    <w:basedOn w:val="Normal"/>
    <w:link w:val="HeaderChar"/>
    <w:uiPriority w:val="99"/>
    <w:rsid w:val="003F73C8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sid w:val="003F73C8"/>
    <w:pPr>
      <w:widowControl/>
    </w:pPr>
    <w:rPr>
      <w:rFonts w:ascii="Times New Roman" w:hAnsi="Times New Roman"/>
      <w:snapToGrid/>
      <w:sz w:val="20"/>
    </w:rPr>
  </w:style>
  <w:style w:type="character" w:styleId="Hyperlink">
    <w:name w:val="Hyperlink"/>
    <w:basedOn w:val="DefaultParagraphFont"/>
    <w:rsid w:val="003F73C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3F73C8"/>
    <w:pPr>
      <w:widowControl/>
    </w:pPr>
    <w:rPr>
      <w:snapToGrid/>
      <w:sz w:val="20"/>
    </w:rPr>
  </w:style>
  <w:style w:type="character" w:styleId="FollowedHyperlink">
    <w:name w:val="FollowedHyperlink"/>
    <w:basedOn w:val="DefaultParagraphFont"/>
    <w:rsid w:val="003F73C8"/>
    <w:rPr>
      <w:color w:val="800080"/>
      <w:u w:val="single"/>
    </w:rPr>
  </w:style>
  <w:style w:type="paragraph" w:styleId="BodyText2">
    <w:name w:val="Body Text 2"/>
    <w:basedOn w:val="Normal"/>
    <w:rsid w:val="003F73C8"/>
    <w:pPr>
      <w:autoSpaceDE w:val="0"/>
      <w:autoSpaceDN w:val="0"/>
      <w:adjustRightInd w:val="0"/>
      <w:spacing w:line="480" w:lineRule="auto"/>
      <w:jc w:val="center"/>
    </w:pPr>
    <w:rPr>
      <w:rFonts w:ascii="Times New Roman" w:hAnsi="Times New Roman"/>
      <w:snapToGrid/>
      <w:szCs w:val="24"/>
    </w:rPr>
  </w:style>
  <w:style w:type="paragraph" w:styleId="Title">
    <w:name w:val="Title"/>
    <w:basedOn w:val="Normal"/>
    <w:link w:val="TitleChar"/>
    <w:qFormat/>
    <w:rsid w:val="00B73773"/>
    <w:pPr>
      <w:widowControl/>
      <w:spacing w:line="480" w:lineRule="auto"/>
      <w:jc w:val="center"/>
    </w:pPr>
    <w:rPr>
      <w:rFonts w:ascii="Times New Roman" w:hAnsi="Times New Roman"/>
      <w:b/>
      <w:bCs/>
      <w:snapToGrid/>
      <w:szCs w:val="24"/>
    </w:rPr>
  </w:style>
  <w:style w:type="character" w:customStyle="1" w:styleId="BodyTextIn">
    <w:name w:val="Body Text In"/>
    <w:rsid w:val="00B220C2"/>
  </w:style>
  <w:style w:type="paragraph" w:styleId="BalloonText">
    <w:name w:val="Balloon Text"/>
    <w:basedOn w:val="Normal"/>
    <w:link w:val="BalloonTextChar"/>
    <w:rsid w:val="00D7028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3011D1"/>
    <w:pPr>
      <w:widowControl/>
    </w:pPr>
    <w:rPr>
      <w:rFonts w:ascii="Times New Roman" w:hAnsi="Times New Roman"/>
      <w:snapToGrid/>
    </w:rPr>
  </w:style>
  <w:style w:type="character" w:customStyle="1" w:styleId="medium-normal">
    <w:name w:val="medium-normal"/>
    <w:basedOn w:val="DefaultParagraphFont"/>
    <w:rsid w:val="00D848AD"/>
  </w:style>
  <w:style w:type="character" w:styleId="HTMLCite">
    <w:name w:val="HTML Cite"/>
    <w:basedOn w:val="DefaultParagraphFont"/>
    <w:rsid w:val="00D848AD"/>
    <w:rPr>
      <w:i/>
      <w:iCs/>
    </w:rPr>
  </w:style>
  <w:style w:type="paragraph" w:styleId="BodyTextIndent3">
    <w:name w:val="Body Text Indent 3"/>
    <w:basedOn w:val="Normal"/>
    <w:rsid w:val="00415218"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rsid w:val="00A44A27"/>
    <w:pPr>
      <w:widowControl/>
      <w:spacing w:before="100" w:beforeAutospacing="1" w:after="100" w:afterAutospacing="1"/>
      <w:ind w:left="720" w:right="720"/>
    </w:pPr>
    <w:rPr>
      <w:rFonts w:ascii="Times New Roman" w:hAnsi="Times New Roman"/>
      <w:snapToGrid/>
      <w:szCs w:val="24"/>
    </w:rPr>
  </w:style>
  <w:style w:type="paragraph" w:styleId="BodyText">
    <w:name w:val="Body Text"/>
    <w:basedOn w:val="Normal"/>
    <w:rsid w:val="00F7311B"/>
    <w:pPr>
      <w:spacing w:after="120"/>
    </w:pPr>
  </w:style>
  <w:style w:type="character" w:styleId="Strong">
    <w:name w:val="Strong"/>
    <w:basedOn w:val="DefaultParagraphFont"/>
    <w:uiPriority w:val="22"/>
    <w:qFormat/>
    <w:rsid w:val="00EB5FBF"/>
    <w:rPr>
      <w:b/>
      <w:bCs/>
    </w:rPr>
  </w:style>
  <w:style w:type="paragraph" w:styleId="NormalWeb">
    <w:name w:val="Normal (Web)"/>
    <w:basedOn w:val="Normal"/>
    <w:uiPriority w:val="99"/>
    <w:rsid w:val="00C96725"/>
    <w:pPr>
      <w:widowControl/>
      <w:spacing w:before="100" w:beforeAutospacing="1" w:after="100" w:afterAutospacing="1"/>
    </w:pPr>
    <w:rPr>
      <w:rFonts w:ascii="Times New Roman" w:hAnsi="Times New Roman"/>
      <w:snapToGrid/>
      <w:color w:val="000000"/>
      <w:szCs w:val="24"/>
    </w:rPr>
  </w:style>
  <w:style w:type="paragraph" w:customStyle="1" w:styleId="faculteitsonderdeel">
    <w:name w:val="faculteitsonderdeel"/>
    <w:basedOn w:val="Normal"/>
    <w:rsid w:val="009162D0"/>
    <w:pPr>
      <w:widowControl/>
      <w:spacing w:before="100" w:beforeAutospacing="1" w:after="100" w:afterAutospacing="1"/>
    </w:pPr>
    <w:rPr>
      <w:rFonts w:ascii="Arial" w:hAnsi="Arial" w:cs="Arial"/>
      <w:b/>
      <w:bCs/>
      <w:snapToGrid/>
      <w:color w:val="002E65"/>
      <w:sz w:val="18"/>
      <w:szCs w:val="18"/>
    </w:rPr>
  </w:style>
  <w:style w:type="paragraph" w:customStyle="1" w:styleId="Centered">
    <w:name w:val="Centered"/>
    <w:basedOn w:val="Normal"/>
    <w:rsid w:val="006D3A01"/>
    <w:pPr>
      <w:widowControl/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/>
      <w:snapToGrid/>
    </w:rPr>
  </w:style>
  <w:style w:type="character" w:customStyle="1" w:styleId="BodyTextIndentChar">
    <w:name w:val="Body Text Indent Char"/>
    <w:basedOn w:val="DefaultParagraphFont"/>
    <w:link w:val="BodyTextIndent"/>
    <w:rsid w:val="00CB464B"/>
    <w:rPr>
      <w:snapToGrid w:val="0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F312D6"/>
    <w:rPr>
      <w:rFonts w:ascii="Courier New" w:hAnsi="Courier New"/>
    </w:rPr>
  </w:style>
  <w:style w:type="character" w:customStyle="1" w:styleId="BalloonTextChar">
    <w:name w:val="Balloon Text Char"/>
    <w:basedOn w:val="DefaultParagraphFont"/>
    <w:link w:val="BalloonText"/>
    <w:rsid w:val="00942ED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54"/>
    <w:pPr>
      <w:ind w:left="720"/>
      <w:contextualSpacing/>
    </w:pPr>
  </w:style>
  <w:style w:type="paragraph" w:customStyle="1" w:styleId="NormalParagraphStyle">
    <w:name w:val="NormalParagraphStyle"/>
    <w:rsid w:val="00AE06D7"/>
    <w:pPr>
      <w:spacing w:line="288" w:lineRule="auto"/>
    </w:pPr>
    <w:rPr>
      <w:rFonts w:eastAsia="ヒラギノ角ゴ Pro W3"/>
      <w:color w:val="000000"/>
      <w:sz w:val="24"/>
      <w:szCs w:val="24"/>
    </w:rPr>
  </w:style>
  <w:style w:type="character" w:customStyle="1" w:styleId="titles-source">
    <w:name w:val="titles-source"/>
    <w:basedOn w:val="DefaultParagraphFont"/>
    <w:rsid w:val="00ED266B"/>
  </w:style>
  <w:style w:type="character" w:customStyle="1" w:styleId="TitleChar">
    <w:name w:val="Title Char"/>
    <w:basedOn w:val="DefaultParagraphFont"/>
    <w:link w:val="Title"/>
    <w:rsid w:val="00C64862"/>
    <w:rPr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A272E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141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141F"/>
    <w:rPr>
      <w:rFonts w:ascii="Courier New" w:hAnsi="Courier New"/>
      <w:snapToGrid w:val="0"/>
    </w:rPr>
  </w:style>
  <w:style w:type="character" w:customStyle="1" w:styleId="apple-style-span">
    <w:name w:val="apple-style-span"/>
    <w:basedOn w:val="DefaultParagraphFont"/>
    <w:rsid w:val="008E682B"/>
  </w:style>
  <w:style w:type="character" w:customStyle="1" w:styleId="apple-converted-space">
    <w:name w:val="apple-converted-space"/>
    <w:basedOn w:val="DefaultParagraphFont"/>
    <w:rsid w:val="008806B7"/>
  </w:style>
  <w:style w:type="character" w:customStyle="1" w:styleId="label">
    <w:name w:val="label"/>
    <w:basedOn w:val="DefaultParagraphFont"/>
    <w:rsid w:val="008806B7"/>
  </w:style>
  <w:style w:type="character" w:customStyle="1" w:styleId="value">
    <w:name w:val="value"/>
    <w:basedOn w:val="DefaultParagraphFont"/>
    <w:rsid w:val="008806B7"/>
  </w:style>
  <w:style w:type="paragraph" w:styleId="BodyText3">
    <w:name w:val="Body Text 3"/>
    <w:basedOn w:val="Normal"/>
    <w:link w:val="BodyText3Char"/>
    <w:rsid w:val="00911A03"/>
    <w:pPr>
      <w:widowControl/>
      <w:spacing w:after="120"/>
    </w:pPr>
    <w:rPr>
      <w:rFonts w:ascii="Times New Roman" w:hAnsi="Times New Roman"/>
      <w:snapToGrid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11A03"/>
    <w:rPr>
      <w:sz w:val="16"/>
      <w:szCs w:val="16"/>
    </w:rPr>
  </w:style>
  <w:style w:type="paragraph" w:customStyle="1" w:styleId="Default">
    <w:name w:val="Default"/>
    <w:rsid w:val="009F07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3924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D71BA"/>
    <w:rPr>
      <w:rFonts w:ascii="Courier New" w:hAnsi="Courier New"/>
      <w:snapToGrid w:val="0"/>
      <w:sz w:val="24"/>
    </w:rPr>
  </w:style>
  <w:style w:type="paragraph" w:customStyle="1" w:styleId="s5">
    <w:name w:val="s5"/>
    <w:basedOn w:val="Normal"/>
    <w:rsid w:val="007326BA"/>
    <w:pPr>
      <w:widowControl/>
      <w:spacing w:before="100" w:beforeAutospacing="1" w:after="100" w:afterAutospacing="1"/>
    </w:pPr>
    <w:rPr>
      <w:rFonts w:ascii="Times New Roman" w:eastAsiaTheme="minorHAnsi" w:hAnsi="Times New Roman"/>
      <w:snapToGrid/>
      <w:szCs w:val="24"/>
    </w:rPr>
  </w:style>
  <w:style w:type="character" w:customStyle="1" w:styleId="s3">
    <w:name w:val="s3"/>
    <w:basedOn w:val="DefaultParagraphFont"/>
    <w:rsid w:val="007326BA"/>
  </w:style>
  <w:style w:type="paragraph" w:styleId="NoSpacing">
    <w:name w:val="No Spacing"/>
    <w:uiPriority w:val="1"/>
    <w:qFormat/>
    <w:rsid w:val="00EF785B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B7225"/>
    <w:rPr>
      <w:rFonts w:asciiTheme="majorHAnsi" w:eastAsiaTheme="majorEastAsia" w:hAnsiTheme="majorHAnsi" w:cstheme="majorBidi"/>
      <w:i/>
      <w:iCs/>
      <w:snapToGrid w:val="0"/>
      <w:color w:val="365F91" w:themeColor="accent1" w:themeShade="BF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E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E47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E47"/>
    <w:pPr>
      <w:widowControl/>
    </w:pPr>
    <w:rPr>
      <w:rFonts w:ascii="Cambria" w:eastAsia="MS Mincho" w:hAnsi="Cambria"/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E47"/>
    <w:rPr>
      <w:rFonts w:ascii="Cambria" w:eastAsia="MS Mincho" w:hAnsi="Cambria"/>
      <w:b/>
      <w:bCs/>
      <w:snapToGrid/>
    </w:rPr>
  </w:style>
  <w:style w:type="paragraph" w:customStyle="1" w:styleId="p1">
    <w:name w:val="p1"/>
    <w:basedOn w:val="Normal"/>
    <w:rsid w:val="00CB6869"/>
    <w:pPr>
      <w:widowControl/>
    </w:pPr>
    <w:rPr>
      <w:rFonts w:ascii=".SF UI Text" w:eastAsia=".SF UI Text" w:hAnsi=".SF UI Text"/>
      <w:snapToGrid/>
      <w:sz w:val="26"/>
      <w:szCs w:val="26"/>
    </w:rPr>
  </w:style>
  <w:style w:type="character" w:customStyle="1" w:styleId="s1">
    <w:name w:val="s1"/>
    <w:basedOn w:val="DefaultParagraphFont"/>
    <w:rsid w:val="00CB6869"/>
    <w:rPr>
      <w:rFonts w:ascii=".SFUIText" w:eastAsia=".SFUIText" w:hAnsi=".SFUIText" w:hint="eastAsia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E110B"/>
  </w:style>
  <w:style w:type="character" w:styleId="CommentReference">
    <w:name w:val="annotation reference"/>
    <w:basedOn w:val="DefaultParagraphFont"/>
    <w:uiPriority w:val="99"/>
    <w:semiHidden/>
    <w:unhideWhenUsed/>
    <w:rsid w:val="00DF7160"/>
    <w:rPr>
      <w:sz w:val="16"/>
      <w:szCs w:val="16"/>
    </w:rPr>
  </w:style>
  <w:style w:type="character" w:customStyle="1" w:styleId="current-selection">
    <w:name w:val="current-selection"/>
    <w:basedOn w:val="DefaultParagraphFont"/>
    <w:rsid w:val="002D321E"/>
  </w:style>
  <w:style w:type="character" w:customStyle="1" w:styleId="a">
    <w:name w:val="_"/>
    <w:basedOn w:val="DefaultParagraphFont"/>
    <w:rsid w:val="002D321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03C3"/>
    <w:rPr>
      <w:color w:val="808080"/>
      <w:shd w:val="clear" w:color="auto" w:fill="E6E6E6"/>
    </w:rPr>
  </w:style>
  <w:style w:type="character" w:customStyle="1" w:styleId="markowlc2ykgu">
    <w:name w:val="markowlc2ykgu"/>
    <w:basedOn w:val="DefaultParagraphFont"/>
    <w:rsid w:val="003E425A"/>
  </w:style>
  <w:style w:type="character" w:customStyle="1" w:styleId="serialtitle">
    <w:name w:val="serial_title"/>
    <w:basedOn w:val="DefaultParagraphFont"/>
    <w:rsid w:val="009079F5"/>
  </w:style>
  <w:style w:type="character" w:customStyle="1" w:styleId="volumeissue">
    <w:name w:val="volume_issue"/>
    <w:basedOn w:val="DefaultParagraphFont"/>
    <w:rsid w:val="009079F5"/>
  </w:style>
  <w:style w:type="character" w:customStyle="1" w:styleId="pagerange">
    <w:name w:val="page_range"/>
    <w:basedOn w:val="DefaultParagraphFont"/>
    <w:rsid w:val="009079F5"/>
  </w:style>
  <w:style w:type="character" w:styleId="UnresolvedMention">
    <w:name w:val="Unresolved Mention"/>
    <w:basedOn w:val="DefaultParagraphFont"/>
    <w:uiPriority w:val="99"/>
    <w:semiHidden/>
    <w:unhideWhenUsed/>
    <w:rsid w:val="00F16B4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42F0"/>
    <w:rPr>
      <w:color w:val="605E5C"/>
      <w:shd w:val="clear" w:color="auto" w:fill="E1DFDD"/>
    </w:rPr>
  </w:style>
  <w:style w:type="paragraph" w:customStyle="1" w:styleId="Firstpageinfo">
    <w:name w:val="First_page_info"/>
    <w:qFormat/>
    <w:rsid w:val="002442F0"/>
    <w:pPr>
      <w:widowControl w:val="0"/>
      <w:spacing w:after="60"/>
    </w:pPr>
    <w:rPr>
      <w:rFonts w:cstheme="minorBidi"/>
      <w:szCs w:val="22"/>
    </w:rPr>
  </w:style>
  <w:style w:type="character" w:customStyle="1" w:styleId="doilink">
    <w:name w:val="doi_link"/>
    <w:basedOn w:val="DefaultParagraphFont"/>
    <w:rsid w:val="009B6173"/>
  </w:style>
  <w:style w:type="character" w:customStyle="1" w:styleId="citation-doi">
    <w:name w:val="citation-doi"/>
    <w:basedOn w:val="DefaultParagraphFont"/>
    <w:rsid w:val="005F7020"/>
  </w:style>
  <w:style w:type="character" w:customStyle="1" w:styleId="ahead-of-print">
    <w:name w:val="ahead-of-print"/>
    <w:basedOn w:val="DefaultParagraphFont"/>
    <w:rsid w:val="005F7020"/>
  </w:style>
  <w:style w:type="character" w:customStyle="1" w:styleId="identifier">
    <w:name w:val="identifier"/>
    <w:basedOn w:val="DefaultParagraphFont"/>
    <w:rsid w:val="00B00A77"/>
  </w:style>
  <w:style w:type="character" w:customStyle="1" w:styleId="author">
    <w:name w:val="author"/>
    <w:basedOn w:val="DefaultParagraphFont"/>
    <w:rsid w:val="0008719C"/>
  </w:style>
  <w:style w:type="character" w:customStyle="1" w:styleId="pubyear">
    <w:name w:val="pubyear"/>
    <w:basedOn w:val="DefaultParagraphFont"/>
    <w:rsid w:val="0008719C"/>
  </w:style>
  <w:style w:type="character" w:customStyle="1" w:styleId="articletitle">
    <w:name w:val="articletitle"/>
    <w:basedOn w:val="DefaultParagraphFont"/>
    <w:rsid w:val="0008719C"/>
  </w:style>
  <w:style w:type="character" w:customStyle="1" w:styleId="vol">
    <w:name w:val="vol"/>
    <w:basedOn w:val="DefaultParagraphFont"/>
    <w:rsid w:val="0008719C"/>
  </w:style>
  <w:style w:type="character" w:customStyle="1" w:styleId="pagefirst">
    <w:name w:val="pagefirst"/>
    <w:basedOn w:val="DefaultParagraphFont"/>
    <w:rsid w:val="0008719C"/>
  </w:style>
  <w:style w:type="character" w:customStyle="1" w:styleId="pagelast">
    <w:name w:val="pagelast"/>
    <w:basedOn w:val="DefaultParagraphFont"/>
    <w:rsid w:val="0008719C"/>
  </w:style>
  <w:style w:type="character" w:customStyle="1" w:styleId="markbdet3znim">
    <w:name w:val="markbdet3znim"/>
    <w:basedOn w:val="DefaultParagraphFont"/>
    <w:rsid w:val="00D13EF1"/>
  </w:style>
  <w:style w:type="character" w:customStyle="1" w:styleId="markksekkrp9h">
    <w:name w:val="markksekkrp9h"/>
    <w:basedOn w:val="DefaultParagraphFont"/>
    <w:rsid w:val="00D13EF1"/>
  </w:style>
  <w:style w:type="character" w:customStyle="1" w:styleId="contentpasted1">
    <w:name w:val="contentpasted1"/>
    <w:basedOn w:val="DefaultParagraphFont"/>
    <w:rsid w:val="008D0CCE"/>
  </w:style>
  <w:style w:type="paragraph" w:customStyle="1" w:styleId="gmail-datafield">
    <w:name w:val="gmail-datafield"/>
    <w:basedOn w:val="Normal"/>
    <w:rsid w:val="003F6DFA"/>
    <w:pPr>
      <w:widowControl/>
      <w:spacing w:before="100" w:beforeAutospacing="1" w:after="100" w:afterAutospacing="1"/>
    </w:pPr>
    <w:rPr>
      <w:rFonts w:ascii="Calibri" w:eastAsiaTheme="minorHAnsi" w:hAnsi="Calibri" w:cs="Calibri"/>
      <w:snapToGrid/>
      <w:sz w:val="22"/>
      <w:szCs w:val="22"/>
    </w:rPr>
  </w:style>
  <w:style w:type="character" w:customStyle="1" w:styleId="contentpasted0">
    <w:name w:val="contentpasted0"/>
    <w:basedOn w:val="DefaultParagraphFont"/>
    <w:rsid w:val="00A5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203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291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0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0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7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customXml" Target="ink/ink2.xml"/><Relationship Id="rId26" Type="http://schemas.openxmlformats.org/officeDocument/2006/relationships/hyperlink" Target="https://theconversation.com/when-can-you-buy-a-gun-vote-or-be-sentenced-to-death-science-suggests-us-should-revise-legal-age-limits-92328" TargetMode="External"/><Relationship Id="rId39" Type="http://schemas.openxmlformats.org/officeDocument/2006/relationships/hyperlink" Target="http://www.nytimes.com/roomfordebate/2012/05/28/do-we-need-to-redefine-adulthood/adulthood-what-the-brain-says-about-maturity" TargetMode="External"/><Relationship Id="rId21" Type="http://schemas.openxmlformats.org/officeDocument/2006/relationships/customXml" Target="ink/ink3.xml"/><Relationship Id="rId34" Type="http://schemas.openxmlformats.org/officeDocument/2006/relationships/hyperlink" Target="http://www.salon.com/2014/09/14/some_millennials_are_this_trapped_income_inequality_obesity_and_the_neuroscience_of_adolescence/" TargetMode="External"/><Relationship Id="rId42" Type="http://schemas.openxmlformats.org/officeDocument/2006/relationships/hyperlink" Target="http://www.autoobserver.com/2011/02/brain-development-science-sheds-light-on-teen-driving.html" TargetMode="External"/><Relationship Id="rId47" Type="http://schemas.openxmlformats.org/officeDocument/2006/relationships/hyperlink" Target="http://www.psychologytoday.com/blog/you-and-your-adolescent/201101/another-take-tiger-mothering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ink/ink1.xml"/><Relationship Id="rId29" Type="http://schemas.openxmlformats.org/officeDocument/2006/relationships/hyperlink" Target="http://www.latimes.com/opinion/op-ed/la-oe-steinberg-lower-voting-age-20141104-story.html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www.latimes.com/socal/daily-pilot/opinion/story/2020-04-08/commentary-release-nonviolent-juvenile-offenders-from-custody-to-protect-them-from-covid-19" TargetMode="External"/><Relationship Id="rId32" Type="http://schemas.openxmlformats.org/officeDocument/2006/relationships/hyperlink" Target="http://www.cnn.com/2014/09/22/opinion/steinberg-obesity-puberty/index.html" TargetMode="External"/><Relationship Id="rId37" Type="http://schemas.openxmlformats.org/officeDocument/2006/relationships/hyperlink" Target="http://www.slate.com/articles/life/education/2014/02/high_school_in_america_a_complete_disaster.html" TargetMode="External"/><Relationship Id="rId40" Type="http://schemas.openxmlformats.org/officeDocument/2006/relationships/hyperlink" Target="http://www.cnn.com/2012/03/19/opinion/steinberg-juvenile-crime/index.html?hpt=hp_bn6" TargetMode="External"/><Relationship Id="rId45" Type="http://schemas.openxmlformats.org/officeDocument/2006/relationships/hyperlink" Target="http://www.psychologytoday.com/blog/you-and-your-adolescent/201102/learning-the-tragedy-in-tamp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ustomXml" Target="ink/ink4.xml"/><Relationship Id="rId28" Type="http://schemas.openxmlformats.org/officeDocument/2006/relationships/hyperlink" Target="http://www.nytimes.com/roomfordebate/2015/02/10/you-must-be-21-to-drink?rref=homepage" TargetMode="External"/><Relationship Id="rId36" Type="http://schemas.openxmlformats.org/officeDocument/2006/relationships/hyperlink" Target="http://www.cnn.com/2014/03/11/opinion/steinberg-black-youth-prison/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http://time.com/3551269/injuries-stress-divided-attention-are-coaches-damaging-our-kids/" TargetMode="External"/><Relationship Id="rId44" Type="http://schemas.openxmlformats.org/officeDocument/2006/relationships/hyperlink" Target="http://www.psychologytoday.com/blog/you-and-your-adolescent/201102/how-peers-affect-the-teenage-br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urencesteinberg.com" TargetMode="External"/><Relationship Id="rId14" Type="http://schemas.openxmlformats.org/officeDocument/2006/relationships/header" Target="header3.xml"/><Relationship Id="rId22" Type="http://schemas.openxmlformats.org/officeDocument/2006/relationships/image" Target="media/image3.png"/><Relationship Id="rId27" Type="http://schemas.openxmlformats.org/officeDocument/2006/relationships/hyperlink" Target="http://www.tcrecord.org/content.asp?contentid=17864" TargetMode="External"/><Relationship Id="rId30" Type="http://schemas.openxmlformats.org/officeDocument/2006/relationships/hyperlink" Target="http://www.latimes.com/opinion/op-ed/la-oe-steinberg-lower-voting-age-20141104-story.html" TargetMode="External"/><Relationship Id="rId35" Type="http://schemas.openxmlformats.org/officeDocument/2006/relationships/hyperlink" Target="http://www.salon.com/2014/09/14/some_millennials_are_this_trapped_income_inequality_obesity_and_the_neuroscience_of_adolescence/" TargetMode="External"/><Relationship Id="rId43" Type="http://schemas.openxmlformats.org/officeDocument/2006/relationships/hyperlink" Target="http://www.psychologytoday.com/blog/you-and-your-adolescent/201102/talking-your-teen-about-sex" TargetMode="External"/><Relationship Id="rId48" Type="http://schemas.openxmlformats.org/officeDocument/2006/relationships/hyperlink" Target="http://abcnews.go.com/sections/us/TakingSides/takingsides6.html" TargetMode="External"/><Relationship Id="rId8" Type="http://schemas.openxmlformats.org/officeDocument/2006/relationships/hyperlink" Target="mailto:laurence.steinberg@temple.edu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1.png"/><Relationship Id="rId25" Type="http://schemas.openxmlformats.org/officeDocument/2006/relationships/hyperlink" Target="https://www.brookings.edu/blog/education-plus-development/2018/11/21/beyond-the-midterms-helping-students-overcome-the-impact-of-no-child-left-behind/" TargetMode="External"/><Relationship Id="rId33" Type="http://schemas.openxmlformats.org/officeDocument/2006/relationships/hyperlink" Target="http://edexcellence.net/articles/is-character-education-the-answer" TargetMode="External"/><Relationship Id="rId38" Type="http://schemas.openxmlformats.org/officeDocument/2006/relationships/hyperlink" Target="http://www.nytimes.com/roomfordebate/2012/06/05/when-to-punish-a-young-offender-and-when-to-rehabilitate/sentences-should-acknowledge-juveniles-maturity-and-immaturity" TargetMode="External"/><Relationship Id="rId46" Type="http://schemas.openxmlformats.org/officeDocument/2006/relationships/hyperlink" Target="http://www.cnn.com/2011/OPINION/01/30/steinberg.adolescent.violence/index.html?iref=allsearch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://edition.cnn.com/2011/OPINION/04/18/steinberg.smoking.teens/?hpt=C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19T11:23:14.0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0 500 13741,'68'-10'14157,"-68"10"-14157,0-63 0,0 0 0,0 1 0,0-1 0,0 1 0,0-19 0,0 81 0,-68-96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12T14:04:41.5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1 0 20628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11T16:18:24.4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1 0 32767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11T16:15:47.9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0 0 32767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5DA0F-9226-42EF-8D21-30CDEC9A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3639</TotalTime>
  <Pages>65</Pages>
  <Words>31173</Words>
  <Characters>177692</Characters>
  <Application>Microsoft Office Word</Application>
  <DocSecurity>0</DocSecurity>
  <Lines>1480</Lines>
  <Paragraphs>416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</vt:lpstr>
      <vt:lpstr>Blatt-Eisengart, I., Drabick, D., Monahan, K., &amp; Steinberg, L. (2009). Sex diffe</vt:lpstr>
      <vt:lpstr>    Steinberg, L., &amp; Lerner, R. (2004). A brief history of research on adolescence. </vt:lpstr>
      <vt:lpstr>    Steinberg, L., Chung, H., &amp; Little, M. (2004). Reentry of young offenders from t</vt:lpstr>
      <vt:lpstr>    </vt:lpstr>
    </vt:vector>
  </TitlesOfParts>
  <Company>College of Liberal Arts</Company>
  <LinksUpToDate>false</LinksUpToDate>
  <CharactersWithSpaces>208449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Laurence Steinberg</dc:creator>
  <cp:lastModifiedBy>Laurence Steinberg</cp:lastModifiedBy>
  <cp:revision>140</cp:revision>
  <cp:lastPrinted>2025-06-02T19:06:00Z</cp:lastPrinted>
  <dcterms:created xsi:type="dcterms:W3CDTF">2024-07-02T11:18:00Z</dcterms:created>
  <dcterms:modified xsi:type="dcterms:W3CDTF">2025-08-24T12:08:00Z</dcterms:modified>
</cp:coreProperties>
</file>