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43F90" w:rsidRDefault="00301250">
      <w:pPr>
        <w:spacing w:line="240" w:lineRule="auto"/>
        <w:jc w:val="center"/>
        <w:rPr>
          <w:rFonts w:ascii="Lato" w:eastAsia="Lato" w:hAnsi="Lato" w:cs="Lato"/>
          <w:b/>
          <w:bCs/>
          <w:sz w:val="26"/>
          <w:szCs w:val="26"/>
        </w:rPr>
      </w:pPr>
      <w:r w:rsidRPr="0074056C">
        <w:rPr>
          <w:rFonts w:ascii="Lato" w:eastAsia="Lato" w:hAnsi="Lato" w:cs="Lato"/>
          <w:b/>
          <w:bCs/>
          <w:sz w:val="26"/>
          <w:szCs w:val="26"/>
        </w:rPr>
        <w:t>EMERSON WOODY</w:t>
      </w:r>
    </w:p>
    <w:p w14:paraId="6172A2F3" w14:textId="1665763B" w:rsidR="00D623A7" w:rsidRPr="00D623A7" w:rsidRDefault="00D623A7">
      <w:pPr>
        <w:spacing w:line="240" w:lineRule="auto"/>
        <w:jc w:val="center"/>
        <w:rPr>
          <w:rFonts w:ascii="Lato" w:eastAsia="Lato" w:hAnsi="Lato" w:cs="Lato"/>
          <w:sz w:val="26"/>
          <w:szCs w:val="26"/>
        </w:rPr>
      </w:pPr>
      <w:r w:rsidRPr="00D623A7">
        <w:rPr>
          <w:rFonts w:ascii="Lato" w:eastAsia="Lato" w:hAnsi="Lato" w:cs="Lato"/>
          <w:sz w:val="26"/>
          <w:szCs w:val="26"/>
        </w:rPr>
        <w:t>May 202</w:t>
      </w:r>
      <w:r w:rsidR="008F66B0">
        <w:rPr>
          <w:rFonts w:ascii="Lato" w:eastAsia="Lato" w:hAnsi="Lato" w:cs="Lato"/>
          <w:sz w:val="26"/>
          <w:szCs w:val="26"/>
        </w:rPr>
        <w:t>6</w:t>
      </w:r>
    </w:p>
    <w:p w14:paraId="42594A2C" w14:textId="3A1B3192" w:rsidR="000D6F69" w:rsidRPr="000D6F69" w:rsidRDefault="000D6F69" w:rsidP="00D623A7">
      <w:pPr>
        <w:spacing w:line="240" w:lineRule="auto"/>
        <w:jc w:val="center"/>
        <w:rPr>
          <w:rFonts w:ascii="Lato" w:eastAsia="Lato" w:hAnsi="Lato" w:cs="Lato"/>
          <w:sz w:val="26"/>
          <w:szCs w:val="26"/>
        </w:rPr>
      </w:pPr>
      <w:r w:rsidRPr="000D6F69">
        <w:rPr>
          <w:rFonts w:ascii="Lato" w:eastAsia="Lato" w:hAnsi="Lato" w:cs="Lato"/>
          <w:sz w:val="26"/>
          <w:szCs w:val="26"/>
        </w:rPr>
        <w:t>Ph.D. Student</w:t>
      </w:r>
      <w:r w:rsidR="00D623A7">
        <w:rPr>
          <w:rFonts w:ascii="Lato" w:eastAsia="Lato" w:hAnsi="Lato" w:cs="Lato"/>
          <w:sz w:val="26"/>
          <w:szCs w:val="26"/>
        </w:rPr>
        <w:t xml:space="preserve"> of Sociology</w:t>
      </w:r>
      <w:r w:rsidRPr="000D6F69">
        <w:rPr>
          <w:rFonts w:ascii="Lato" w:eastAsia="Lato" w:hAnsi="Lato" w:cs="Lato"/>
          <w:sz w:val="26"/>
          <w:szCs w:val="26"/>
        </w:rPr>
        <w:t>, Temple University</w:t>
      </w:r>
    </w:p>
    <w:p w14:paraId="2458EE9D" w14:textId="265BF200" w:rsidR="0074056C" w:rsidRPr="0074056C" w:rsidRDefault="0074056C">
      <w:pPr>
        <w:spacing w:line="240" w:lineRule="auto"/>
        <w:jc w:val="center"/>
        <w:rPr>
          <w:rFonts w:ascii="Lato" w:eastAsia="Lato" w:hAnsi="Lato" w:cs="Lato"/>
          <w:b/>
          <w:bCs/>
        </w:rPr>
      </w:pPr>
      <w:hyperlink r:id="rId5" w:history="1">
        <w:r w:rsidRPr="0074056C">
          <w:rPr>
            <w:rStyle w:val="Hyperlink"/>
            <w:rFonts w:ascii="Lato" w:eastAsia="Lato" w:hAnsi="Lato" w:cs="Lato"/>
            <w:b/>
            <w:bCs/>
          </w:rPr>
          <w:t>emerson.woody@temple.edu</w:t>
        </w:r>
      </w:hyperlink>
      <w:r w:rsidRPr="0074056C">
        <w:rPr>
          <w:rFonts w:ascii="Lato" w:eastAsia="Lato" w:hAnsi="Lato" w:cs="Lato"/>
          <w:b/>
          <w:bCs/>
        </w:rPr>
        <w:t xml:space="preserve"> </w:t>
      </w:r>
    </w:p>
    <w:p w14:paraId="00000003" w14:textId="15F34A1C" w:rsidR="00943F90" w:rsidRPr="0074056C" w:rsidRDefault="00943F90">
      <w:pPr>
        <w:spacing w:line="240" w:lineRule="auto"/>
        <w:rPr>
          <w:rFonts w:ascii="Lato" w:eastAsia="Lato" w:hAnsi="Lato" w:cs="Lato"/>
          <w:sz w:val="23"/>
          <w:szCs w:val="23"/>
          <w:highlight w:val="white"/>
        </w:rPr>
      </w:pPr>
    </w:p>
    <w:p w14:paraId="00000004" w14:textId="77777777" w:rsidR="00943F90" w:rsidRPr="0074056C" w:rsidRDefault="00301250" w:rsidP="00AB0371">
      <w:pPr>
        <w:spacing w:line="240" w:lineRule="auto"/>
        <w:rPr>
          <w:rFonts w:ascii="Lato" w:eastAsia="Lato" w:hAnsi="Lato" w:cs="Lato"/>
          <w:b/>
          <w:bCs/>
          <w:sz w:val="24"/>
          <w:szCs w:val="24"/>
          <w:highlight w:val="white"/>
        </w:rPr>
      </w:pPr>
      <w:r w:rsidRPr="0074056C">
        <w:rPr>
          <w:rFonts w:ascii="Lato" w:eastAsia="Lato" w:hAnsi="Lato" w:cs="Lato"/>
          <w:b/>
          <w:bCs/>
          <w:sz w:val="24"/>
          <w:szCs w:val="24"/>
          <w:highlight w:val="white"/>
        </w:rPr>
        <w:t>EDUCATION</w:t>
      </w:r>
    </w:p>
    <w:p w14:paraId="00000005" w14:textId="77777777" w:rsidR="00943F90" w:rsidRPr="0074056C" w:rsidRDefault="00301250">
      <w:pPr>
        <w:spacing w:line="240" w:lineRule="auto"/>
        <w:jc w:val="center"/>
        <w:rPr>
          <w:rFonts w:ascii="Lato" w:eastAsia="Lato" w:hAnsi="Lato" w:cs="Lato"/>
          <w:b/>
          <w:bCs/>
          <w:sz w:val="8"/>
          <w:szCs w:val="8"/>
          <w:highlight w:val="white"/>
        </w:rPr>
      </w:pPr>
      <w:r w:rsidRPr="0074056C">
        <w:rPr>
          <w:rFonts w:ascii="Lato" w:hAnsi="Lato"/>
        </w:rPr>
        <w:pict w14:anchorId="700D4B41">
          <v:rect id="_x0000_i1026" style="width:0;height:1.5pt" o:hralign="center" o:hrstd="t" o:hr="t" fillcolor="#a0a0a0" stroked="f"/>
        </w:pict>
      </w:r>
    </w:p>
    <w:p w14:paraId="55FF9681" w14:textId="4771A156" w:rsidR="00AB0371" w:rsidRPr="0074056C" w:rsidRDefault="00AB0371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b/>
          <w:bCs/>
          <w:highlight w:val="white"/>
        </w:rPr>
        <w:t>Current</w:t>
      </w:r>
      <w:r w:rsidRPr="0074056C">
        <w:rPr>
          <w:rFonts w:ascii="Lato" w:eastAsia="Lato" w:hAnsi="Lato" w:cs="Lato"/>
          <w:b/>
          <w:bCs/>
          <w:highlight w:val="white"/>
        </w:rPr>
        <w:tab/>
      </w:r>
      <w:r w:rsidRPr="0074056C">
        <w:rPr>
          <w:rFonts w:ascii="Lato" w:eastAsia="Lato" w:hAnsi="Lato" w:cs="Lato"/>
          <w:highlight w:val="white"/>
        </w:rPr>
        <w:t>Ph.D., Sociology, Temple University</w:t>
      </w:r>
    </w:p>
    <w:p w14:paraId="489DAC2C" w14:textId="41863DD9" w:rsidR="00AB0371" w:rsidRPr="0074056C" w:rsidRDefault="00AB0371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b/>
          <w:bCs/>
          <w:highlight w:val="white"/>
        </w:rPr>
        <w:t>2025</w:t>
      </w:r>
      <w:r w:rsidRPr="0074056C">
        <w:rPr>
          <w:rFonts w:ascii="Lato" w:eastAsia="Lato" w:hAnsi="Lato" w:cs="Lato"/>
          <w:b/>
          <w:bCs/>
          <w:highlight w:val="white"/>
        </w:rPr>
        <w:tab/>
      </w:r>
      <w:r w:rsidRPr="0074056C">
        <w:rPr>
          <w:rFonts w:ascii="Lato" w:eastAsia="Lato" w:hAnsi="Lato" w:cs="Lato"/>
          <w:b/>
          <w:bCs/>
          <w:highlight w:val="white"/>
        </w:rPr>
        <w:tab/>
      </w:r>
      <w:r w:rsidRPr="0074056C">
        <w:rPr>
          <w:rFonts w:ascii="Lato" w:eastAsia="Lato" w:hAnsi="Lato" w:cs="Lato"/>
          <w:highlight w:val="white"/>
        </w:rPr>
        <w:t>B.A., Sociology, Rowan University</w:t>
      </w:r>
    </w:p>
    <w:p w14:paraId="0000000C" w14:textId="21DF95FC" w:rsidR="00943F90" w:rsidRPr="0074056C" w:rsidRDefault="00AB0371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b/>
          <w:bCs/>
          <w:highlight w:val="white"/>
        </w:rPr>
        <w:t>2025</w:t>
      </w:r>
      <w:r w:rsidRPr="0074056C">
        <w:rPr>
          <w:rFonts w:ascii="Lato" w:eastAsia="Lato" w:hAnsi="Lato" w:cs="Lato"/>
          <w:highlight w:val="white"/>
        </w:rPr>
        <w:tab/>
      </w:r>
      <w:r w:rsidRPr="0074056C">
        <w:rPr>
          <w:rFonts w:ascii="Lato" w:eastAsia="Lato" w:hAnsi="Lato" w:cs="Lato"/>
          <w:highlight w:val="white"/>
        </w:rPr>
        <w:tab/>
        <w:t>B.A., Leadership &amp; Social Innovation, Rowan Universit</w:t>
      </w:r>
      <w:r w:rsidR="008F66B0">
        <w:rPr>
          <w:rFonts w:ascii="Lato" w:eastAsia="Lato" w:hAnsi="Lato" w:cs="Lato"/>
          <w:highlight w:val="white"/>
        </w:rPr>
        <w:t>y</w:t>
      </w:r>
      <w:r w:rsidR="00301250" w:rsidRPr="0074056C">
        <w:rPr>
          <w:rFonts w:ascii="Lato" w:eastAsia="Lato" w:hAnsi="Lato" w:cs="Lato"/>
          <w:i/>
          <w:iCs/>
          <w:highlight w:val="white"/>
        </w:rPr>
        <w:tab/>
      </w:r>
      <w:r w:rsidR="00301250" w:rsidRPr="0074056C">
        <w:rPr>
          <w:rFonts w:ascii="Lato" w:eastAsia="Lato" w:hAnsi="Lato" w:cs="Lato"/>
          <w:i/>
          <w:iCs/>
          <w:highlight w:val="white"/>
        </w:rPr>
        <w:tab/>
      </w:r>
      <w:r w:rsidR="00301250" w:rsidRPr="0074056C">
        <w:rPr>
          <w:rFonts w:ascii="Lato" w:eastAsia="Lato" w:hAnsi="Lato" w:cs="Lato"/>
          <w:i/>
          <w:iCs/>
          <w:highlight w:val="white"/>
        </w:rPr>
        <w:tab/>
      </w:r>
      <w:r w:rsidR="00301250" w:rsidRPr="0074056C">
        <w:rPr>
          <w:rFonts w:ascii="Lato" w:eastAsia="Lato" w:hAnsi="Lato" w:cs="Lato"/>
          <w:i/>
          <w:iCs/>
          <w:highlight w:val="white"/>
        </w:rPr>
        <w:tab/>
      </w:r>
    </w:p>
    <w:p w14:paraId="0000000D" w14:textId="52418232" w:rsidR="00943F90" w:rsidRPr="0074056C" w:rsidRDefault="00943F90">
      <w:pPr>
        <w:rPr>
          <w:rFonts w:ascii="Lato" w:eastAsia="Lato" w:hAnsi="Lato" w:cs="Lato"/>
          <w:sz w:val="23"/>
          <w:szCs w:val="23"/>
        </w:rPr>
      </w:pPr>
    </w:p>
    <w:p w14:paraId="0000000E" w14:textId="63D3EFAA" w:rsidR="00943F90" w:rsidRPr="0074056C" w:rsidRDefault="00301250" w:rsidP="00654005">
      <w:pPr>
        <w:rPr>
          <w:rFonts w:ascii="Lato" w:eastAsia="Lato" w:hAnsi="Lato" w:cs="Lato"/>
          <w:b/>
          <w:bCs/>
          <w:sz w:val="24"/>
          <w:szCs w:val="24"/>
        </w:rPr>
      </w:pPr>
      <w:r w:rsidRPr="0074056C">
        <w:rPr>
          <w:rFonts w:ascii="Lato" w:eastAsia="Lato" w:hAnsi="Lato" w:cs="Lato"/>
          <w:b/>
          <w:bCs/>
          <w:sz w:val="24"/>
          <w:szCs w:val="24"/>
        </w:rPr>
        <w:t xml:space="preserve">RESEARCH </w:t>
      </w:r>
      <w:r w:rsidR="00AB0371" w:rsidRPr="0074056C">
        <w:rPr>
          <w:rFonts w:ascii="Lato" w:eastAsia="Lato" w:hAnsi="Lato" w:cs="Lato"/>
          <w:b/>
          <w:bCs/>
          <w:sz w:val="24"/>
          <w:szCs w:val="24"/>
        </w:rPr>
        <w:t>AREAS</w:t>
      </w:r>
    </w:p>
    <w:p w14:paraId="0000000F" w14:textId="77777777" w:rsidR="00943F90" w:rsidRPr="0074056C" w:rsidRDefault="00301250">
      <w:pPr>
        <w:jc w:val="center"/>
        <w:rPr>
          <w:rFonts w:ascii="Lato" w:eastAsia="Lato" w:hAnsi="Lato" w:cs="Lato"/>
          <w:b/>
          <w:bCs/>
          <w:sz w:val="11"/>
          <w:szCs w:val="11"/>
        </w:rPr>
      </w:pPr>
      <w:r w:rsidRPr="0074056C">
        <w:rPr>
          <w:rFonts w:ascii="Lato" w:hAnsi="Lato"/>
        </w:rPr>
        <w:pict w14:anchorId="478C4A43">
          <v:rect id="_x0000_i1028" style="width:0;height:1.5pt" o:hralign="center" o:hrstd="t" o:hr="t" fillcolor="#a0a0a0" stroked="f"/>
        </w:pict>
      </w:r>
    </w:p>
    <w:p w14:paraId="00000010" w14:textId="78B54B69" w:rsidR="00943F90" w:rsidRPr="0074056C" w:rsidRDefault="00AB0371">
      <w:pPr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</w:rPr>
        <w:t xml:space="preserve">Medical Sociology, Health Professions Education, </w:t>
      </w:r>
      <w:r w:rsidR="00C7682B" w:rsidRPr="0074056C">
        <w:rPr>
          <w:rFonts w:ascii="Lato" w:eastAsia="Lato" w:hAnsi="Lato" w:cs="Lato"/>
        </w:rPr>
        <w:t xml:space="preserve">Science Technology Studies, </w:t>
      </w:r>
      <w:r w:rsidRPr="0074056C">
        <w:rPr>
          <w:rFonts w:ascii="Lato" w:eastAsia="Lato" w:hAnsi="Lato" w:cs="Lato"/>
        </w:rPr>
        <w:t>Qualitative Methods</w:t>
      </w:r>
    </w:p>
    <w:p w14:paraId="18DB32E5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</w:p>
    <w:p w14:paraId="7763194A" w14:textId="77777777" w:rsidR="00654005" w:rsidRPr="0074056C" w:rsidRDefault="00654005" w:rsidP="00654005">
      <w:pPr>
        <w:rPr>
          <w:rFonts w:ascii="Lato" w:eastAsia="Lato" w:hAnsi="Lato" w:cs="Lato"/>
          <w:b/>
          <w:bCs/>
          <w:sz w:val="24"/>
          <w:szCs w:val="24"/>
        </w:rPr>
      </w:pPr>
      <w:r w:rsidRPr="0074056C">
        <w:rPr>
          <w:rFonts w:ascii="Lato" w:eastAsia="Lato" w:hAnsi="Lato" w:cs="Lato"/>
          <w:b/>
          <w:bCs/>
          <w:sz w:val="24"/>
          <w:szCs w:val="24"/>
        </w:rPr>
        <w:t>PUBLICATIONS</w:t>
      </w:r>
    </w:p>
    <w:p w14:paraId="2FCE10AA" w14:textId="77777777" w:rsidR="00654005" w:rsidRPr="0074056C" w:rsidRDefault="00654005" w:rsidP="00654005">
      <w:pPr>
        <w:jc w:val="center"/>
        <w:rPr>
          <w:rFonts w:ascii="Lato" w:eastAsia="Lato" w:hAnsi="Lato" w:cs="Lato"/>
          <w:b/>
          <w:bCs/>
          <w:sz w:val="11"/>
          <w:szCs w:val="11"/>
        </w:rPr>
      </w:pPr>
      <w:r w:rsidRPr="0074056C">
        <w:rPr>
          <w:rFonts w:ascii="Lato" w:hAnsi="Lato"/>
        </w:rPr>
        <w:pict w14:anchorId="672AFE1A">
          <v:rect id="_x0000_i1053" style="width:0;height:1.5pt" o:hralign="center" o:hrstd="t" o:hr="t" fillcolor="#a0a0a0" stroked="f"/>
        </w:pict>
      </w:r>
    </w:p>
    <w:p w14:paraId="0F620913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 xml:space="preserve">Dahlberg, B., Sitter, K., </w:t>
      </w:r>
      <w:r w:rsidRPr="0074056C">
        <w:rPr>
          <w:rFonts w:ascii="Lato" w:eastAsia="Lato" w:hAnsi="Lato" w:cs="Lato"/>
          <w:b/>
          <w:bCs/>
        </w:rPr>
        <w:t>Woody, E</w:t>
      </w:r>
      <w:r w:rsidRPr="0074056C">
        <w:rPr>
          <w:rFonts w:ascii="Lato" w:eastAsia="Lato" w:hAnsi="Lato" w:cs="Lato"/>
        </w:rPr>
        <w:t xml:space="preserve">., &amp; Ketcher, D. (2025). Productive Friction: Navigating Research Collaborations with Health Professionals. </w:t>
      </w:r>
      <w:r w:rsidRPr="0074056C">
        <w:rPr>
          <w:rFonts w:ascii="Lato" w:eastAsia="Lato" w:hAnsi="Lato" w:cs="Lato"/>
          <w:i/>
          <w:iCs/>
        </w:rPr>
        <w:t>Practicing Anthropology</w:t>
      </w:r>
      <w:r w:rsidRPr="0074056C">
        <w:rPr>
          <w:rFonts w:ascii="Lato" w:eastAsia="Lato" w:hAnsi="Lato" w:cs="Lato"/>
        </w:rPr>
        <w:t xml:space="preserve">, </w:t>
      </w:r>
      <w:r w:rsidRPr="0074056C">
        <w:rPr>
          <w:rFonts w:ascii="Lato" w:eastAsia="Lato" w:hAnsi="Lato" w:cs="Lato"/>
          <w:i/>
          <w:iCs/>
        </w:rPr>
        <w:t>47</w:t>
      </w:r>
      <w:r w:rsidRPr="0074056C">
        <w:rPr>
          <w:rFonts w:ascii="Lato" w:eastAsia="Lato" w:hAnsi="Lato" w:cs="Lato"/>
        </w:rPr>
        <w:t xml:space="preserve">(3), 185–200. </w:t>
      </w:r>
      <w:hyperlink r:id="rId6" w:history="1">
        <w:r w:rsidRPr="0074056C">
          <w:rPr>
            <w:rStyle w:val="Hyperlink"/>
            <w:rFonts w:ascii="Lato" w:eastAsia="Lato" w:hAnsi="Lato" w:cs="Lato"/>
          </w:rPr>
          <w:t>https://doi-org.libproxy.temple.edu/10.1080/08884552.2025.2551582</w:t>
        </w:r>
      </w:hyperlink>
    </w:p>
    <w:p w14:paraId="3F02E409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</w:rPr>
      </w:pPr>
    </w:p>
    <w:p w14:paraId="1BA36A20" w14:textId="613BF728" w:rsidR="00654005" w:rsidRPr="0074056C" w:rsidRDefault="00654005" w:rsidP="00654005">
      <w:pPr>
        <w:spacing w:line="240" w:lineRule="auto"/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 xml:space="preserve">Kline, N., </w:t>
      </w:r>
      <w:proofErr w:type="spellStart"/>
      <w:r w:rsidRPr="0074056C">
        <w:rPr>
          <w:rFonts w:ascii="Lato" w:eastAsia="Lato" w:hAnsi="Lato" w:cs="Lato"/>
        </w:rPr>
        <w:t>Montañola</w:t>
      </w:r>
      <w:proofErr w:type="spellEnd"/>
      <w:r w:rsidRPr="0074056C">
        <w:rPr>
          <w:rFonts w:ascii="Lato" w:eastAsia="Lato" w:hAnsi="Lato" w:cs="Lato"/>
        </w:rPr>
        <w:t xml:space="preserve">, S., Sullivent, M., Dahlberg, B., &amp; </w:t>
      </w:r>
      <w:r w:rsidRPr="0074056C">
        <w:rPr>
          <w:rFonts w:ascii="Lato" w:eastAsia="Lato" w:hAnsi="Lato" w:cs="Lato"/>
          <w:b/>
          <w:bCs/>
        </w:rPr>
        <w:t>Woody, E.</w:t>
      </w:r>
      <w:r w:rsidRPr="0074056C">
        <w:rPr>
          <w:rFonts w:ascii="Lato" w:eastAsia="Lato" w:hAnsi="Lato" w:cs="Lato"/>
        </w:rPr>
        <w:t xml:space="preserve"> (2025). Training Students in Team Science at Undergraduate Serving Institutions. </w:t>
      </w:r>
      <w:r w:rsidRPr="0074056C">
        <w:rPr>
          <w:rFonts w:ascii="Lato" w:eastAsia="Lato" w:hAnsi="Lato" w:cs="Lato"/>
          <w:i/>
          <w:iCs/>
        </w:rPr>
        <w:t>Practicing Anthropology</w:t>
      </w:r>
      <w:r w:rsidRPr="0074056C">
        <w:rPr>
          <w:rFonts w:ascii="Lato" w:eastAsia="Lato" w:hAnsi="Lato" w:cs="Lato"/>
        </w:rPr>
        <w:t xml:space="preserve">, </w:t>
      </w:r>
      <w:r w:rsidRPr="0074056C">
        <w:rPr>
          <w:rFonts w:ascii="Lato" w:eastAsia="Lato" w:hAnsi="Lato" w:cs="Lato"/>
          <w:i/>
          <w:iCs/>
        </w:rPr>
        <w:t>47</w:t>
      </w:r>
      <w:r w:rsidRPr="0074056C">
        <w:rPr>
          <w:rFonts w:ascii="Lato" w:eastAsia="Lato" w:hAnsi="Lato" w:cs="Lato"/>
        </w:rPr>
        <w:t xml:space="preserve">(3), 224–232. </w:t>
      </w:r>
      <w:hyperlink r:id="rId7" w:history="1">
        <w:r w:rsidRPr="0074056C">
          <w:rPr>
            <w:rStyle w:val="Hyperlink"/>
            <w:rFonts w:ascii="Lato" w:eastAsia="Lato" w:hAnsi="Lato" w:cs="Lato"/>
          </w:rPr>
          <w:t>https://doi-org.libproxy.temple.edu/10.1080/08884552.2025.2551581</w:t>
        </w:r>
      </w:hyperlink>
    </w:p>
    <w:p w14:paraId="2744C937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</w:rPr>
      </w:pPr>
    </w:p>
    <w:p w14:paraId="0E8FE48D" w14:textId="3B0A97BF" w:rsidR="00AE6A7F" w:rsidRPr="0074056C" w:rsidRDefault="00AE6A7F" w:rsidP="00AE6A7F">
      <w:pPr>
        <w:spacing w:line="240" w:lineRule="auto"/>
        <w:rPr>
          <w:rFonts w:ascii="Lato" w:eastAsia="Lato" w:hAnsi="Lato" w:cs="Lato"/>
          <w:i/>
          <w:iCs/>
          <w:sz w:val="24"/>
          <w:szCs w:val="24"/>
          <w:highlight w:val="white"/>
        </w:rPr>
      </w:pPr>
      <w:r w:rsidRPr="0074056C">
        <w:rPr>
          <w:rFonts w:ascii="Lato" w:eastAsia="Lato" w:hAnsi="Lato" w:cs="Lato"/>
          <w:b/>
          <w:bCs/>
          <w:sz w:val="24"/>
          <w:szCs w:val="24"/>
          <w:highlight w:val="white"/>
        </w:rPr>
        <w:t xml:space="preserve">RESEARCH AND TEACHING </w:t>
      </w:r>
      <w:r w:rsidR="00764E34">
        <w:rPr>
          <w:rFonts w:ascii="Lato" w:eastAsia="Lato" w:hAnsi="Lato" w:cs="Lato"/>
          <w:b/>
          <w:bCs/>
          <w:sz w:val="24"/>
          <w:szCs w:val="24"/>
          <w:highlight w:val="white"/>
        </w:rPr>
        <w:t>EXPERIENCE</w:t>
      </w:r>
    </w:p>
    <w:p w14:paraId="413FBE81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i/>
          <w:iCs/>
          <w:sz w:val="11"/>
          <w:szCs w:val="11"/>
          <w:highlight w:val="white"/>
        </w:rPr>
      </w:pPr>
      <w:r w:rsidRPr="0074056C">
        <w:rPr>
          <w:rFonts w:ascii="Lato" w:hAnsi="Lato"/>
        </w:rPr>
        <w:pict w14:anchorId="1E47744A">
          <v:rect id="_x0000_i1075" style="width:0;height:1.5pt" o:hralign="center" o:hrstd="t" o:hr="t" fillcolor="#a0a0a0" stroked="f"/>
        </w:pict>
      </w:r>
    </w:p>
    <w:p w14:paraId="457C2711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 w:rsidRPr="0074056C">
        <w:rPr>
          <w:rFonts w:ascii="Lato" w:eastAsia="Lato" w:hAnsi="Lato" w:cs="Lato"/>
          <w:highlight w:val="white"/>
        </w:rPr>
        <w:t>May 2024 – Present</w:t>
      </w:r>
      <w:r w:rsidRPr="0074056C">
        <w:rPr>
          <w:rFonts w:ascii="Lato" w:eastAsia="Lato" w:hAnsi="Lato" w:cs="Lato"/>
          <w:highlight w:val="white"/>
        </w:rPr>
        <w:tab/>
      </w:r>
      <w:r w:rsidRPr="0074056C">
        <w:rPr>
          <w:rFonts w:ascii="Lato" w:eastAsia="Lato" w:hAnsi="Lato" w:cs="Lato"/>
          <w:highlight w:val="white"/>
        </w:rPr>
        <w:tab/>
        <w:t xml:space="preserve">Qualitative Research Assistant, </w:t>
      </w:r>
      <w:r w:rsidRPr="0074056C">
        <w:rPr>
          <w:rFonts w:ascii="Lato" w:eastAsia="Lato" w:hAnsi="Lato" w:cs="Lato"/>
          <w:i/>
          <w:iCs/>
          <w:highlight w:val="white"/>
        </w:rPr>
        <w:t>Cooper Medical School of Rowan University, Center for Humanism</w:t>
      </w:r>
    </w:p>
    <w:p w14:paraId="46F3869A" w14:textId="77777777" w:rsidR="00AE6A7F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</w:p>
    <w:p w14:paraId="723C9101" w14:textId="59131C14" w:rsidR="0082352B" w:rsidRDefault="0082352B" w:rsidP="00AE6A7F">
      <w:pPr>
        <w:spacing w:line="240" w:lineRule="auto"/>
        <w:rPr>
          <w:rFonts w:ascii="Lato" w:eastAsia="Lato" w:hAnsi="Lato" w:cs="Lato"/>
          <w:highlight w:val="white"/>
        </w:rPr>
      </w:pPr>
      <w:r>
        <w:rPr>
          <w:rFonts w:ascii="Lato" w:eastAsia="Lato" w:hAnsi="Lato" w:cs="Lato"/>
          <w:highlight w:val="white"/>
        </w:rPr>
        <w:t>September 2025 – Present</w:t>
      </w:r>
      <w:r>
        <w:rPr>
          <w:rFonts w:ascii="Lato" w:eastAsia="Lato" w:hAnsi="Lato" w:cs="Lato"/>
          <w:highlight w:val="white"/>
        </w:rPr>
        <w:tab/>
      </w:r>
      <w:r w:rsidR="00FC147F">
        <w:rPr>
          <w:rFonts w:ascii="Lato" w:eastAsia="Lato" w:hAnsi="Lato" w:cs="Lato"/>
          <w:highlight w:val="white"/>
        </w:rPr>
        <w:t>Teaching Assistant</w:t>
      </w:r>
      <w:r w:rsidR="006D59B2">
        <w:rPr>
          <w:rFonts w:ascii="Lato" w:eastAsia="Lato" w:hAnsi="Lato" w:cs="Lato"/>
          <w:highlight w:val="white"/>
        </w:rPr>
        <w:t xml:space="preserve"> and Lab Instructor</w:t>
      </w:r>
      <w:r w:rsidR="006A1A30">
        <w:rPr>
          <w:rFonts w:ascii="Lato" w:eastAsia="Lato" w:hAnsi="Lato" w:cs="Lato"/>
          <w:highlight w:val="white"/>
        </w:rPr>
        <w:t>*</w:t>
      </w:r>
      <w:r w:rsidR="00FC147F">
        <w:rPr>
          <w:rFonts w:ascii="Lato" w:eastAsia="Lato" w:hAnsi="Lato" w:cs="Lato"/>
          <w:highlight w:val="white"/>
        </w:rPr>
        <w:t xml:space="preserve">, </w:t>
      </w:r>
      <w:r w:rsidR="00FC147F">
        <w:rPr>
          <w:rFonts w:ascii="Lato" w:eastAsia="Lato" w:hAnsi="Lato" w:cs="Lato"/>
          <w:i/>
          <w:iCs/>
          <w:highlight w:val="white"/>
        </w:rPr>
        <w:t>Temple University</w:t>
      </w:r>
    </w:p>
    <w:p w14:paraId="00254C13" w14:textId="65E6B325" w:rsidR="00FC147F" w:rsidRPr="006A1A30" w:rsidRDefault="00FC147F" w:rsidP="00AE6A7F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>
        <w:rPr>
          <w:rFonts w:ascii="Lato" w:eastAsia="Lato" w:hAnsi="Lato" w:cs="Lato"/>
          <w:highlight w:val="white"/>
        </w:rPr>
        <w:tab/>
      </w:r>
      <w:r>
        <w:rPr>
          <w:rFonts w:ascii="Lato" w:eastAsia="Lato" w:hAnsi="Lato" w:cs="Lato"/>
          <w:highlight w:val="white"/>
        </w:rPr>
        <w:tab/>
      </w:r>
      <w:r>
        <w:rPr>
          <w:rFonts w:ascii="Lato" w:eastAsia="Lato" w:hAnsi="Lato" w:cs="Lato"/>
          <w:highlight w:val="white"/>
        </w:rPr>
        <w:tab/>
      </w:r>
      <w:r>
        <w:rPr>
          <w:rFonts w:ascii="Lato" w:eastAsia="Lato" w:hAnsi="Lato" w:cs="Lato"/>
          <w:highlight w:val="white"/>
        </w:rPr>
        <w:tab/>
      </w:r>
      <w:r w:rsidR="00882468" w:rsidRPr="009436B5">
        <w:rPr>
          <w:rFonts w:ascii="Lato" w:eastAsia="Lato" w:hAnsi="Lato" w:cs="Lato"/>
          <w:highlight w:val="white"/>
        </w:rPr>
        <w:t>Introduction to Sociology</w:t>
      </w:r>
      <w:r w:rsidR="00882468" w:rsidRPr="006A1A30">
        <w:rPr>
          <w:rFonts w:ascii="Lato" w:eastAsia="Lato" w:hAnsi="Lato" w:cs="Lato"/>
          <w:i/>
          <w:iCs/>
          <w:highlight w:val="white"/>
        </w:rPr>
        <w:t>, Geoffery Moss, Fall 2025</w:t>
      </w:r>
    </w:p>
    <w:p w14:paraId="113E0798" w14:textId="4AA81EA0" w:rsidR="00882468" w:rsidRPr="006A1A30" w:rsidRDefault="00882468" w:rsidP="00AE6A7F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 w:rsidRPr="006A1A30">
        <w:rPr>
          <w:rFonts w:ascii="Lato" w:eastAsia="Lato" w:hAnsi="Lato" w:cs="Lato"/>
          <w:i/>
          <w:iCs/>
          <w:highlight w:val="white"/>
        </w:rPr>
        <w:tab/>
      </w:r>
      <w:r w:rsidRPr="006A1A30">
        <w:rPr>
          <w:rFonts w:ascii="Lato" w:eastAsia="Lato" w:hAnsi="Lato" w:cs="Lato"/>
          <w:i/>
          <w:iCs/>
          <w:highlight w:val="white"/>
        </w:rPr>
        <w:tab/>
      </w:r>
      <w:r w:rsidRPr="006A1A30">
        <w:rPr>
          <w:rFonts w:ascii="Lato" w:eastAsia="Lato" w:hAnsi="Lato" w:cs="Lato"/>
          <w:i/>
          <w:iCs/>
          <w:highlight w:val="white"/>
        </w:rPr>
        <w:tab/>
      </w:r>
      <w:r w:rsidRPr="006A1A30">
        <w:rPr>
          <w:rFonts w:ascii="Lato" w:eastAsia="Lato" w:hAnsi="Lato" w:cs="Lato"/>
          <w:i/>
          <w:iCs/>
          <w:highlight w:val="white"/>
        </w:rPr>
        <w:tab/>
      </w:r>
      <w:r w:rsidR="006A1A30" w:rsidRPr="009436B5">
        <w:rPr>
          <w:rFonts w:ascii="Lato" w:eastAsia="Lato" w:hAnsi="Lato" w:cs="Lato"/>
          <w:highlight w:val="white"/>
        </w:rPr>
        <w:t>Statistical Methods in Sociology</w:t>
      </w:r>
      <w:r w:rsidR="006A1A30" w:rsidRPr="006A1A30">
        <w:rPr>
          <w:rFonts w:ascii="Lato" w:eastAsia="Lato" w:hAnsi="Lato" w:cs="Lato"/>
          <w:i/>
          <w:iCs/>
          <w:highlight w:val="white"/>
        </w:rPr>
        <w:t>*, Joshua Klugman, Spring 2025</w:t>
      </w:r>
    </w:p>
    <w:p w14:paraId="0697B007" w14:textId="77777777" w:rsidR="0082352B" w:rsidRDefault="0082352B" w:rsidP="00AE6A7F">
      <w:pPr>
        <w:spacing w:line="240" w:lineRule="auto"/>
        <w:rPr>
          <w:rFonts w:ascii="Lato" w:eastAsia="Lato" w:hAnsi="Lato" w:cs="Lato"/>
          <w:highlight w:val="white"/>
        </w:rPr>
      </w:pPr>
    </w:p>
    <w:p w14:paraId="077F8A1B" w14:textId="79F351D7" w:rsidR="00AE6A7F" w:rsidRPr="0074056C" w:rsidRDefault="00AE6A7F" w:rsidP="00AE6A7F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 w:rsidRPr="0074056C">
        <w:rPr>
          <w:rFonts w:ascii="Lato" w:eastAsia="Lato" w:hAnsi="Lato" w:cs="Lato"/>
          <w:highlight w:val="white"/>
        </w:rPr>
        <w:t>Oct. 2024 – January 2025</w:t>
      </w:r>
      <w:r w:rsidRPr="0074056C">
        <w:rPr>
          <w:rFonts w:ascii="Lato" w:eastAsia="Lato" w:hAnsi="Lato" w:cs="Lato"/>
          <w:highlight w:val="white"/>
        </w:rPr>
        <w:tab/>
        <w:t xml:space="preserve">Research Intern, </w:t>
      </w:r>
      <w:r w:rsidRPr="0074056C">
        <w:rPr>
          <w:rFonts w:ascii="Lato" w:eastAsia="Lato" w:hAnsi="Lato" w:cs="Lato"/>
          <w:i/>
          <w:iCs/>
          <w:highlight w:val="white"/>
        </w:rPr>
        <w:t>Drexel University, Gender and LGBTQ+ Health Outcomes Research Lab</w:t>
      </w:r>
    </w:p>
    <w:p w14:paraId="42E1DE36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</w:p>
    <w:p w14:paraId="6E16A47E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June 2024 - April 2025</w:t>
      </w:r>
      <w:r w:rsidRPr="0074056C">
        <w:rPr>
          <w:rFonts w:ascii="Lato" w:eastAsia="Lato" w:hAnsi="Lato" w:cs="Lato"/>
          <w:highlight w:val="white"/>
        </w:rPr>
        <w:tab/>
      </w:r>
      <w:proofErr w:type="spellStart"/>
      <w:r w:rsidRPr="0074056C">
        <w:rPr>
          <w:rFonts w:ascii="Lato" w:eastAsia="Lato" w:hAnsi="Lato" w:cs="Lato"/>
          <w:highlight w:val="white"/>
        </w:rPr>
        <w:t>NextGenPop</w:t>
      </w:r>
      <w:proofErr w:type="spellEnd"/>
      <w:r w:rsidRPr="0074056C">
        <w:rPr>
          <w:rFonts w:ascii="Lato" w:eastAsia="Lato" w:hAnsi="Lato" w:cs="Lato"/>
          <w:highlight w:val="white"/>
        </w:rPr>
        <w:t xml:space="preserve"> 2024 Fellow, </w:t>
      </w:r>
      <w:proofErr w:type="spellStart"/>
      <w:r w:rsidRPr="0074056C">
        <w:rPr>
          <w:rFonts w:ascii="Lato" w:eastAsia="Lato" w:hAnsi="Lato" w:cs="Lato"/>
          <w:i/>
          <w:iCs/>
          <w:highlight w:val="white"/>
        </w:rPr>
        <w:t>NextGenPop</w:t>
      </w:r>
      <w:proofErr w:type="spellEnd"/>
      <w:r w:rsidRPr="0074056C">
        <w:rPr>
          <w:rFonts w:ascii="Lato" w:eastAsia="Lato" w:hAnsi="Lato" w:cs="Lato"/>
          <w:i/>
          <w:iCs/>
          <w:highlight w:val="white"/>
        </w:rPr>
        <w:t>, NIH-funded undergraduate program in population research</w:t>
      </w:r>
    </w:p>
    <w:p w14:paraId="75B15EAC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</w:p>
    <w:p w14:paraId="0F854DD3" w14:textId="56B69E99" w:rsidR="006A1A30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Sept. 2023 - Dec. 2024</w:t>
      </w:r>
      <w:r w:rsidRPr="0074056C">
        <w:rPr>
          <w:rFonts w:ascii="Lato" w:eastAsia="Lato" w:hAnsi="Lato" w:cs="Lato"/>
          <w:highlight w:val="white"/>
        </w:rPr>
        <w:tab/>
        <w:t xml:space="preserve">Learning Assistant, </w:t>
      </w:r>
      <w:r w:rsidRPr="0074056C">
        <w:rPr>
          <w:rFonts w:ascii="Lato" w:eastAsia="Lato" w:hAnsi="Lato" w:cs="Lato"/>
          <w:i/>
          <w:iCs/>
          <w:highlight w:val="white"/>
        </w:rPr>
        <w:t>Rowan University</w:t>
      </w:r>
      <w:r w:rsidRPr="0074056C">
        <w:rPr>
          <w:rFonts w:ascii="Lato" w:eastAsia="Lato" w:hAnsi="Lato" w:cs="Lato"/>
          <w:highlight w:val="white"/>
        </w:rPr>
        <w:t xml:space="preserve"> </w:t>
      </w:r>
    </w:p>
    <w:p w14:paraId="3089D1B7" w14:textId="42B5E247" w:rsidR="00AE6A7F" w:rsidRPr="0074056C" w:rsidRDefault="00AE6A7F" w:rsidP="006A1A30">
      <w:pPr>
        <w:spacing w:line="240" w:lineRule="auto"/>
        <w:ind w:left="2160" w:firstLine="720"/>
        <w:rPr>
          <w:rFonts w:ascii="Lato" w:eastAsia="Lato" w:hAnsi="Lato" w:cs="Lato"/>
          <w:highlight w:val="white"/>
        </w:rPr>
      </w:pPr>
      <w:r w:rsidRPr="009436B5">
        <w:rPr>
          <w:rFonts w:ascii="Lato" w:eastAsia="Lato" w:hAnsi="Lato" w:cs="Lato"/>
          <w:highlight w:val="white"/>
        </w:rPr>
        <w:t>Introduction to Qualitative Research</w:t>
      </w:r>
      <w:r w:rsidR="006A1A30">
        <w:rPr>
          <w:rFonts w:ascii="Lato" w:eastAsia="Lato" w:hAnsi="Lato" w:cs="Lato"/>
          <w:i/>
          <w:iCs/>
          <w:highlight w:val="white"/>
        </w:rPr>
        <w:t>, Seran Schug</w:t>
      </w:r>
    </w:p>
    <w:p w14:paraId="323F1C3E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</w:p>
    <w:p w14:paraId="3A2B4A4B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 w:rsidRPr="0074056C">
        <w:rPr>
          <w:rFonts w:ascii="Lato" w:eastAsia="Lato" w:hAnsi="Lato" w:cs="Lato"/>
          <w:highlight w:val="white"/>
        </w:rPr>
        <w:t>May 2023 – May 2025</w:t>
      </w:r>
      <w:r w:rsidRPr="0074056C">
        <w:rPr>
          <w:rFonts w:ascii="Lato" w:eastAsia="Lato" w:hAnsi="Lato" w:cs="Lato"/>
          <w:highlight w:val="white"/>
        </w:rPr>
        <w:tab/>
        <w:t xml:space="preserve">Co-Investigator, </w:t>
      </w:r>
      <w:r w:rsidRPr="0074056C">
        <w:rPr>
          <w:rFonts w:ascii="Lato" w:eastAsia="Lato" w:hAnsi="Lato" w:cs="Lato"/>
          <w:i/>
          <w:iCs/>
          <w:highlight w:val="white"/>
        </w:rPr>
        <w:t>Rowan University, Primary Care Physician Understanding of Transgender Patient Needs</w:t>
      </w:r>
    </w:p>
    <w:p w14:paraId="29CDFBEF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</w:p>
    <w:p w14:paraId="5E46CDC0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 w:rsidRPr="0074056C">
        <w:rPr>
          <w:rFonts w:ascii="Lato" w:eastAsia="Lato" w:hAnsi="Lato" w:cs="Lato"/>
          <w:highlight w:val="white"/>
        </w:rPr>
        <w:t>May 2024 - Aug. 2024</w:t>
      </w:r>
      <w:r w:rsidRPr="0074056C">
        <w:rPr>
          <w:rFonts w:ascii="Lato" w:eastAsia="Lato" w:hAnsi="Lato" w:cs="Lato"/>
          <w:highlight w:val="white"/>
        </w:rPr>
        <w:tab/>
        <w:t xml:space="preserve">Undergraduate Research Assistant, </w:t>
      </w:r>
      <w:r w:rsidRPr="0074056C">
        <w:rPr>
          <w:rFonts w:ascii="Lato" w:eastAsia="Lato" w:hAnsi="Lato" w:cs="Lato"/>
          <w:i/>
          <w:iCs/>
          <w:highlight w:val="white"/>
        </w:rPr>
        <w:t>Virtua-Rowan School of Medicine, Health Equity Institute</w:t>
      </w:r>
    </w:p>
    <w:p w14:paraId="5D5014FE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</w:p>
    <w:p w14:paraId="644230BC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May 2024 - June 2024</w:t>
      </w:r>
      <w:r w:rsidRPr="0074056C">
        <w:rPr>
          <w:rFonts w:ascii="Lato" w:eastAsia="Lato" w:hAnsi="Lato" w:cs="Lato"/>
          <w:highlight w:val="white"/>
        </w:rPr>
        <w:tab/>
        <w:t xml:space="preserve">Qualitative Research Assistant, </w:t>
      </w:r>
      <w:r w:rsidRPr="0074056C">
        <w:rPr>
          <w:rFonts w:ascii="Lato" w:eastAsia="Lato" w:hAnsi="Lato" w:cs="Lato"/>
          <w:i/>
          <w:iCs/>
          <w:highlight w:val="white"/>
        </w:rPr>
        <w:t>Rowan University, College of Engineering</w:t>
      </w:r>
    </w:p>
    <w:p w14:paraId="5A547BAE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sz w:val="23"/>
          <w:szCs w:val="23"/>
          <w:highlight w:val="white"/>
        </w:rPr>
      </w:pPr>
    </w:p>
    <w:p w14:paraId="7619A4D0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b/>
          <w:bCs/>
          <w:sz w:val="24"/>
          <w:szCs w:val="24"/>
          <w:highlight w:val="white"/>
        </w:rPr>
      </w:pPr>
      <w:r w:rsidRPr="0074056C">
        <w:rPr>
          <w:rFonts w:ascii="Lato" w:eastAsia="Lato" w:hAnsi="Lato" w:cs="Lato"/>
          <w:b/>
          <w:bCs/>
          <w:sz w:val="24"/>
          <w:szCs w:val="24"/>
          <w:highlight w:val="white"/>
        </w:rPr>
        <w:t>LEADERSHIP</w:t>
      </w:r>
    </w:p>
    <w:p w14:paraId="50D4C143" w14:textId="77777777" w:rsidR="00AE6A7F" w:rsidRPr="0074056C" w:rsidRDefault="00AE6A7F" w:rsidP="00AE6A7F">
      <w:pPr>
        <w:spacing w:line="240" w:lineRule="auto"/>
        <w:jc w:val="center"/>
        <w:rPr>
          <w:rFonts w:ascii="Lato" w:eastAsia="Lato" w:hAnsi="Lato" w:cs="Lato"/>
          <w:b/>
          <w:bCs/>
          <w:sz w:val="11"/>
          <w:szCs w:val="11"/>
          <w:highlight w:val="white"/>
        </w:rPr>
      </w:pPr>
      <w:r w:rsidRPr="0074056C">
        <w:rPr>
          <w:rFonts w:ascii="Lato" w:hAnsi="Lato"/>
        </w:rPr>
        <w:pict w14:anchorId="3644F5A1">
          <v:rect id="_x0000_i1076" style="width:0;height:1.5pt" o:hralign="center" o:hrstd="t" o:hr="t" fillcolor="#a0a0a0" stroked="f"/>
        </w:pict>
      </w:r>
    </w:p>
    <w:p w14:paraId="0D07115E" w14:textId="77777777" w:rsidR="00AE6A7F" w:rsidRPr="0074056C" w:rsidRDefault="00AE6A7F" w:rsidP="00AE6A7F">
      <w:pPr>
        <w:spacing w:line="240" w:lineRule="auto"/>
        <w:ind w:right="-1080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Sept. 2023 – May 2025</w:t>
      </w:r>
      <w:r w:rsidRPr="0074056C">
        <w:rPr>
          <w:rFonts w:ascii="Lato" w:eastAsia="Lato" w:hAnsi="Lato" w:cs="Lato"/>
          <w:highlight w:val="white"/>
        </w:rPr>
        <w:tab/>
        <w:t>Undergraduate Coordinator,</w:t>
      </w:r>
      <w:r w:rsidRPr="0074056C">
        <w:rPr>
          <w:rFonts w:ascii="Lato" w:eastAsia="Lato" w:hAnsi="Lato" w:cs="Lato"/>
          <w:highlight w:val="white"/>
        </w:rPr>
        <w:tab/>
      </w:r>
      <w:r w:rsidRPr="0074056C">
        <w:rPr>
          <w:rFonts w:ascii="Lato" w:eastAsia="Lato" w:hAnsi="Lato" w:cs="Lato"/>
          <w:i/>
          <w:iCs/>
          <w:highlight w:val="white"/>
        </w:rPr>
        <w:t xml:space="preserve">Fresh for All - A </w:t>
      </w:r>
      <w:proofErr w:type="spellStart"/>
      <w:r w:rsidRPr="0074056C">
        <w:rPr>
          <w:rFonts w:ascii="Lato" w:eastAsia="Lato" w:hAnsi="Lato" w:cs="Lato"/>
          <w:i/>
          <w:iCs/>
          <w:highlight w:val="white"/>
        </w:rPr>
        <w:t>Philabundance</w:t>
      </w:r>
      <w:proofErr w:type="spellEnd"/>
      <w:r w:rsidRPr="0074056C">
        <w:rPr>
          <w:rFonts w:ascii="Lato" w:eastAsia="Lato" w:hAnsi="Lato" w:cs="Lato"/>
          <w:i/>
          <w:iCs/>
          <w:highlight w:val="white"/>
        </w:rPr>
        <w:t xml:space="preserve"> Program</w:t>
      </w:r>
      <w:r w:rsidRPr="0074056C">
        <w:rPr>
          <w:rFonts w:ascii="Lato" w:eastAsia="Lato" w:hAnsi="Lato" w:cs="Lato"/>
          <w:highlight w:val="white"/>
        </w:rPr>
        <w:t>.</w:t>
      </w:r>
    </w:p>
    <w:p w14:paraId="6331F772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</w:p>
    <w:p w14:paraId="0EEEC861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 w:rsidRPr="0074056C">
        <w:rPr>
          <w:rFonts w:ascii="Lato" w:eastAsia="Lato" w:hAnsi="Lato" w:cs="Lato"/>
          <w:highlight w:val="white"/>
        </w:rPr>
        <w:lastRenderedPageBreak/>
        <w:t>Jan. 2024 - May 2025</w:t>
      </w:r>
      <w:r w:rsidRPr="0074056C">
        <w:rPr>
          <w:rFonts w:ascii="Lato" w:eastAsia="Lato" w:hAnsi="Lato" w:cs="Lato"/>
          <w:highlight w:val="white"/>
        </w:rPr>
        <w:tab/>
      </w:r>
      <w:r w:rsidRPr="0074056C">
        <w:rPr>
          <w:rFonts w:ascii="Lato" w:eastAsia="Lato" w:hAnsi="Lato" w:cs="Lato"/>
          <w:highlight w:val="white"/>
        </w:rPr>
        <w:tab/>
        <w:t xml:space="preserve">Vice President, </w:t>
      </w:r>
      <w:r w:rsidRPr="0074056C">
        <w:rPr>
          <w:rFonts w:ascii="Lato" w:eastAsia="Lato" w:hAnsi="Lato" w:cs="Lato"/>
          <w:i/>
          <w:iCs/>
          <w:highlight w:val="white"/>
        </w:rPr>
        <w:t>Rowan Sociology &amp; Anthropology Club</w:t>
      </w:r>
    </w:p>
    <w:p w14:paraId="7989DD4B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</w:p>
    <w:p w14:paraId="38FB7EF5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 w:rsidRPr="0074056C">
        <w:rPr>
          <w:rFonts w:ascii="Lato" w:eastAsia="Lato" w:hAnsi="Lato" w:cs="Lato"/>
          <w:highlight w:val="white"/>
        </w:rPr>
        <w:t>May 2023 – Dec. 2023</w:t>
      </w:r>
      <w:r w:rsidRPr="0074056C">
        <w:rPr>
          <w:rFonts w:ascii="Lato" w:eastAsia="Lato" w:hAnsi="Lato" w:cs="Lato"/>
          <w:highlight w:val="white"/>
        </w:rPr>
        <w:tab/>
        <w:t xml:space="preserve">President, </w:t>
      </w:r>
      <w:r w:rsidRPr="0074056C">
        <w:rPr>
          <w:rFonts w:ascii="Lato" w:eastAsia="Lato" w:hAnsi="Lato" w:cs="Lato"/>
          <w:i/>
          <w:iCs/>
          <w:highlight w:val="white"/>
        </w:rPr>
        <w:t>Rowan Sociology &amp; Anthropology Club</w:t>
      </w:r>
    </w:p>
    <w:p w14:paraId="23424875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i/>
          <w:iCs/>
          <w:highlight w:val="white"/>
        </w:rPr>
      </w:pPr>
    </w:p>
    <w:p w14:paraId="40E286F9" w14:textId="77777777" w:rsidR="00AE6A7F" w:rsidRPr="0074056C" w:rsidRDefault="00AE6A7F" w:rsidP="00AE6A7F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Jan. 2023 – Nov. 2023</w:t>
      </w:r>
      <w:r w:rsidRPr="0074056C">
        <w:rPr>
          <w:rFonts w:ascii="Lato" w:eastAsia="Lato" w:hAnsi="Lato" w:cs="Lato"/>
          <w:highlight w:val="white"/>
        </w:rPr>
        <w:tab/>
        <w:t xml:space="preserve">Senator, </w:t>
      </w:r>
      <w:r w:rsidRPr="0074056C">
        <w:rPr>
          <w:rFonts w:ascii="Lato" w:eastAsia="Lato" w:hAnsi="Lato" w:cs="Lato"/>
          <w:i/>
          <w:iCs/>
          <w:highlight w:val="white"/>
        </w:rPr>
        <w:t xml:space="preserve">Rowan Sociology &amp; Anthropology Club </w:t>
      </w:r>
    </w:p>
    <w:p w14:paraId="003B5FB8" w14:textId="77777777" w:rsidR="00AE6A7F" w:rsidRPr="0074056C" w:rsidRDefault="00AE6A7F" w:rsidP="00654005">
      <w:pPr>
        <w:spacing w:line="240" w:lineRule="auto"/>
        <w:rPr>
          <w:rFonts w:ascii="Lato" w:eastAsia="Lato" w:hAnsi="Lato" w:cs="Lato"/>
          <w:b/>
          <w:bCs/>
          <w:sz w:val="24"/>
          <w:szCs w:val="24"/>
          <w:highlight w:val="white"/>
        </w:rPr>
      </w:pPr>
    </w:p>
    <w:p w14:paraId="00000060" w14:textId="4D4D6D04" w:rsidR="00943F90" w:rsidRPr="0074056C" w:rsidRDefault="00301250" w:rsidP="00654005">
      <w:pPr>
        <w:spacing w:line="240" w:lineRule="auto"/>
        <w:rPr>
          <w:rFonts w:ascii="Lato" w:eastAsia="Lato" w:hAnsi="Lato" w:cs="Lato"/>
          <w:b/>
          <w:bCs/>
          <w:sz w:val="24"/>
          <w:szCs w:val="24"/>
          <w:highlight w:val="white"/>
        </w:rPr>
      </w:pPr>
      <w:r w:rsidRPr="0074056C">
        <w:rPr>
          <w:rFonts w:ascii="Lato" w:eastAsia="Lato" w:hAnsi="Lato" w:cs="Lato"/>
          <w:b/>
          <w:bCs/>
          <w:sz w:val="24"/>
          <w:szCs w:val="24"/>
          <w:highlight w:val="white"/>
        </w:rPr>
        <w:t>PRESENTATIONS AND SPEAKING ENGAGEMENTS</w:t>
      </w:r>
    </w:p>
    <w:p w14:paraId="00000061" w14:textId="77777777" w:rsidR="00943F90" w:rsidRPr="0074056C" w:rsidRDefault="00301250">
      <w:pPr>
        <w:spacing w:line="240" w:lineRule="auto"/>
        <w:rPr>
          <w:rFonts w:ascii="Lato" w:eastAsia="Lato" w:hAnsi="Lato" w:cs="Lato"/>
          <w:b/>
          <w:bCs/>
          <w:sz w:val="11"/>
          <w:szCs w:val="11"/>
          <w:highlight w:val="white"/>
        </w:rPr>
      </w:pPr>
      <w:r w:rsidRPr="0074056C">
        <w:rPr>
          <w:rFonts w:ascii="Lato" w:hAnsi="Lato"/>
        </w:rPr>
        <w:pict w14:anchorId="4929063C">
          <v:rect id="_x0000_i1034" style="width:0;height:1.5pt" o:hralign="center" o:hrstd="t" o:hr="t" fillcolor="#a0a0a0" stroked="f"/>
        </w:pict>
      </w:r>
    </w:p>
    <w:p w14:paraId="145E4CE4" w14:textId="4BA21C79" w:rsidR="00FE08EB" w:rsidRPr="0074056C" w:rsidRDefault="00457A7F" w:rsidP="00654005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 w:rsidRPr="0074056C">
        <w:rPr>
          <w:rFonts w:ascii="Lato" w:eastAsia="Lato" w:hAnsi="Lato" w:cs="Lato"/>
          <w:highlight w:val="white"/>
        </w:rPr>
        <w:t>The Sociology Roundtable</w:t>
      </w:r>
      <w:r w:rsidR="00F04773" w:rsidRPr="0074056C">
        <w:rPr>
          <w:rFonts w:ascii="Lato" w:eastAsia="Lato" w:hAnsi="Lato" w:cs="Lato"/>
          <w:highlight w:val="white"/>
        </w:rPr>
        <w:t xml:space="preserve">: AI &amp; U, </w:t>
      </w:r>
      <w:r w:rsidR="00F04773" w:rsidRPr="0074056C">
        <w:rPr>
          <w:rFonts w:ascii="Lato" w:eastAsia="Lato" w:hAnsi="Lato" w:cs="Lato"/>
          <w:i/>
          <w:iCs/>
          <w:highlight w:val="white"/>
        </w:rPr>
        <w:t>Co-Presenter</w:t>
      </w:r>
    </w:p>
    <w:p w14:paraId="05183DF9" w14:textId="095625E6" w:rsidR="00F04773" w:rsidRPr="0074056C" w:rsidRDefault="00F04773" w:rsidP="00654005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Temple University Department of Sociology</w:t>
      </w:r>
    </w:p>
    <w:p w14:paraId="07A8B800" w14:textId="315BDB1D" w:rsidR="00F04773" w:rsidRDefault="00F04773" w:rsidP="00654005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April 202</w:t>
      </w:r>
      <w:r w:rsidR="00C51829">
        <w:rPr>
          <w:rFonts w:ascii="Lato" w:eastAsia="Lato" w:hAnsi="Lato" w:cs="Lato"/>
          <w:highlight w:val="white"/>
        </w:rPr>
        <w:t>6</w:t>
      </w:r>
      <w:r w:rsidRPr="0074056C">
        <w:rPr>
          <w:rFonts w:ascii="Lato" w:eastAsia="Lato" w:hAnsi="Lato" w:cs="Lato"/>
          <w:highlight w:val="white"/>
        </w:rPr>
        <w:t>, Philadelphia, PA</w:t>
      </w:r>
    </w:p>
    <w:p w14:paraId="715596EB" w14:textId="77777777" w:rsidR="00C51829" w:rsidRDefault="00C51829" w:rsidP="00654005">
      <w:pPr>
        <w:spacing w:line="240" w:lineRule="auto"/>
        <w:rPr>
          <w:rFonts w:ascii="Lato" w:eastAsia="Lato" w:hAnsi="Lato" w:cs="Lato"/>
          <w:highlight w:val="white"/>
        </w:rPr>
      </w:pPr>
    </w:p>
    <w:p w14:paraId="39F277E0" w14:textId="108A8203" w:rsidR="00C51829" w:rsidRDefault="00571F37" w:rsidP="00654005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>
        <w:rPr>
          <w:rFonts w:ascii="Lato" w:eastAsia="Lato" w:hAnsi="Lato" w:cs="Lato"/>
          <w:highlight w:val="white"/>
        </w:rPr>
        <w:t xml:space="preserve">Sharing the Work: Collaboration and Scholarly Engagement in OBGYN Clerkships, </w:t>
      </w:r>
      <w:r>
        <w:rPr>
          <w:rFonts w:ascii="Lato" w:eastAsia="Lato" w:hAnsi="Lato" w:cs="Lato"/>
          <w:i/>
          <w:iCs/>
          <w:highlight w:val="white"/>
        </w:rPr>
        <w:t>Paper Presentation</w:t>
      </w:r>
    </w:p>
    <w:p w14:paraId="7F844A1F" w14:textId="5AEFFE8A" w:rsidR="00571F37" w:rsidRDefault="00571F37" w:rsidP="00654005">
      <w:pPr>
        <w:spacing w:line="240" w:lineRule="auto"/>
        <w:rPr>
          <w:rFonts w:ascii="Lato" w:eastAsia="Lato" w:hAnsi="Lato" w:cs="Lato"/>
          <w:highlight w:val="white"/>
        </w:rPr>
      </w:pPr>
      <w:r>
        <w:rPr>
          <w:rFonts w:ascii="Lato" w:eastAsia="Lato" w:hAnsi="Lato" w:cs="Lato"/>
          <w:highlight w:val="white"/>
        </w:rPr>
        <w:t>Eastern Sociological Society Conference</w:t>
      </w:r>
    </w:p>
    <w:p w14:paraId="08335190" w14:textId="6C7DA8E7" w:rsidR="00571F37" w:rsidRPr="00571F37" w:rsidRDefault="00571F37" w:rsidP="00654005">
      <w:pPr>
        <w:spacing w:line="240" w:lineRule="auto"/>
        <w:rPr>
          <w:rFonts w:ascii="Lato" w:eastAsia="Lato" w:hAnsi="Lato" w:cs="Lato"/>
          <w:highlight w:val="white"/>
        </w:rPr>
      </w:pPr>
      <w:r>
        <w:rPr>
          <w:rFonts w:ascii="Lato" w:eastAsia="Lato" w:hAnsi="Lato" w:cs="Lato"/>
          <w:highlight w:val="white"/>
        </w:rPr>
        <w:t>March 2026, Washington D.C.</w:t>
      </w:r>
    </w:p>
    <w:p w14:paraId="72BD11F0" w14:textId="77777777" w:rsidR="00F04773" w:rsidRPr="0074056C" w:rsidRDefault="00F04773" w:rsidP="00654005">
      <w:pPr>
        <w:spacing w:line="240" w:lineRule="auto"/>
        <w:rPr>
          <w:rFonts w:ascii="Lato" w:eastAsia="Lato" w:hAnsi="Lato" w:cs="Lato"/>
          <w:highlight w:val="white"/>
        </w:rPr>
      </w:pPr>
    </w:p>
    <w:p w14:paraId="20F74C99" w14:textId="4ABB7402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 xml:space="preserve">Mobilizing Change Through Volunteerism, </w:t>
      </w:r>
      <w:r w:rsidRPr="0074056C">
        <w:rPr>
          <w:rFonts w:ascii="Lato" w:eastAsia="Lato" w:hAnsi="Lato" w:cs="Lato"/>
          <w:i/>
          <w:iCs/>
          <w:highlight w:val="white"/>
        </w:rPr>
        <w:t>Panelist</w:t>
      </w:r>
    </w:p>
    <w:p w14:paraId="4A423C4F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Rowan University Leadership and Beyond</w:t>
      </w:r>
    </w:p>
    <w:p w14:paraId="6A107B69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March 2025, Glassboro, NJ</w:t>
      </w:r>
    </w:p>
    <w:p w14:paraId="3085D10A" w14:textId="77777777" w:rsidR="00654005" w:rsidRPr="0074056C" w:rsidRDefault="00654005">
      <w:pPr>
        <w:spacing w:line="240" w:lineRule="auto"/>
        <w:rPr>
          <w:rFonts w:ascii="Lato" w:eastAsia="Lato" w:hAnsi="Lato" w:cs="Lato"/>
        </w:rPr>
      </w:pPr>
    </w:p>
    <w:p w14:paraId="2ACF8881" w14:textId="3A24EB12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 xml:space="preserve">Mapping the Availability of Transgender-Inclusive Primary Healthcare in New Jersey, </w:t>
      </w:r>
      <w:r w:rsidRPr="0074056C">
        <w:rPr>
          <w:rFonts w:ascii="Lato" w:eastAsia="Lato" w:hAnsi="Lato" w:cs="Lato"/>
          <w:i/>
          <w:iCs/>
          <w:highlight w:val="white"/>
        </w:rPr>
        <w:t>Poster Present</w:t>
      </w:r>
      <w:r w:rsidR="00571F37">
        <w:rPr>
          <w:rFonts w:ascii="Lato" w:eastAsia="Lato" w:hAnsi="Lato" w:cs="Lato"/>
          <w:i/>
          <w:iCs/>
          <w:highlight w:val="white"/>
        </w:rPr>
        <w:t>ation</w:t>
      </w:r>
    </w:p>
    <w:p w14:paraId="76B48CF5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color w:val="222222"/>
          <w:highlight w:val="white"/>
        </w:rPr>
      </w:pPr>
      <w:r w:rsidRPr="0074056C">
        <w:rPr>
          <w:rFonts w:ascii="Lato" w:eastAsia="Lato" w:hAnsi="Lato" w:cs="Lato"/>
          <w:color w:val="222222"/>
          <w:highlight w:val="white"/>
        </w:rPr>
        <w:t xml:space="preserve">Eastern Sociological Society Conference </w:t>
      </w:r>
    </w:p>
    <w:p w14:paraId="079099E1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March 2025, Boston, MA</w:t>
      </w:r>
    </w:p>
    <w:p w14:paraId="36063D4B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</w:p>
    <w:p w14:paraId="235D8FC4" w14:textId="23BFFF5D" w:rsidR="00654005" w:rsidRPr="0074056C" w:rsidRDefault="00654005" w:rsidP="00654005">
      <w:pPr>
        <w:spacing w:line="240" w:lineRule="auto"/>
        <w:rPr>
          <w:rFonts w:ascii="Lato" w:eastAsia="Lato" w:hAnsi="Lato" w:cs="Lato"/>
          <w:i/>
          <w:iCs/>
          <w:highlight w:val="white"/>
        </w:rPr>
      </w:pPr>
      <w:r w:rsidRPr="0074056C">
        <w:rPr>
          <w:rFonts w:ascii="Lato" w:eastAsia="Lato" w:hAnsi="Lato" w:cs="Lato"/>
          <w:highlight w:val="white"/>
        </w:rPr>
        <w:t>Specialty Choice of Transgender Medical Students</w:t>
      </w:r>
      <w:r w:rsidRPr="0074056C">
        <w:rPr>
          <w:rFonts w:ascii="Lato" w:eastAsia="Lato" w:hAnsi="Lato" w:cs="Lato"/>
          <w:i/>
          <w:iCs/>
          <w:highlight w:val="white"/>
        </w:rPr>
        <w:t>, Panel Present</w:t>
      </w:r>
      <w:r w:rsidR="00571F37">
        <w:rPr>
          <w:rFonts w:ascii="Lato" w:eastAsia="Lato" w:hAnsi="Lato" w:cs="Lato"/>
          <w:i/>
          <w:iCs/>
          <w:highlight w:val="white"/>
        </w:rPr>
        <w:t>ation</w:t>
      </w:r>
    </w:p>
    <w:p w14:paraId="5761102B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  <w:proofErr w:type="spellStart"/>
      <w:r w:rsidRPr="0074056C">
        <w:rPr>
          <w:rFonts w:ascii="Lato" w:eastAsia="Lato" w:hAnsi="Lato" w:cs="Lato"/>
          <w:highlight w:val="white"/>
        </w:rPr>
        <w:t>NextGenPop</w:t>
      </w:r>
      <w:proofErr w:type="spellEnd"/>
      <w:r w:rsidRPr="0074056C">
        <w:rPr>
          <w:rFonts w:ascii="Lato" w:eastAsia="Lato" w:hAnsi="Lato" w:cs="Lato"/>
          <w:highlight w:val="white"/>
        </w:rPr>
        <w:t xml:space="preserve"> Research Panel for Fellows</w:t>
      </w:r>
    </w:p>
    <w:p w14:paraId="41B623C7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  <w:highlight w:val="white"/>
        </w:rPr>
        <w:t>June 2024, Duke University</w:t>
      </w:r>
    </w:p>
    <w:p w14:paraId="0CF8D6E3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</w:p>
    <w:p w14:paraId="1C6191A0" w14:textId="4686F9A9" w:rsidR="00654005" w:rsidRPr="0074056C" w:rsidRDefault="00654005" w:rsidP="00654005">
      <w:pPr>
        <w:spacing w:line="240" w:lineRule="auto"/>
        <w:rPr>
          <w:rFonts w:ascii="Lato" w:eastAsia="Lato" w:hAnsi="Lato" w:cs="Lato"/>
          <w:i/>
          <w:iCs/>
          <w:color w:val="222222"/>
          <w:highlight w:val="white"/>
        </w:rPr>
      </w:pPr>
      <w:r w:rsidRPr="0074056C">
        <w:rPr>
          <w:rFonts w:ascii="Lato" w:eastAsia="Lato" w:hAnsi="Lato" w:cs="Lato"/>
          <w:color w:val="222222"/>
          <w:highlight w:val="white"/>
        </w:rPr>
        <w:t>Bridging the Gap: A Qualitative Exploration of Transgender Patient - Provider Communication in Primary Care</w:t>
      </w:r>
      <w:r w:rsidRPr="0074056C">
        <w:rPr>
          <w:rFonts w:ascii="Lato" w:eastAsia="Lato" w:hAnsi="Lato" w:cs="Lato"/>
          <w:i/>
          <w:iCs/>
          <w:color w:val="222222"/>
          <w:highlight w:val="white"/>
        </w:rPr>
        <w:t xml:space="preserve">, </w:t>
      </w:r>
      <w:r w:rsidRPr="0074056C">
        <w:rPr>
          <w:rFonts w:ascii="Lato" w:eastAsia="Lato" w:hAnsi="Lato" w:cs="Lato"/>
          <w:i/>
          <w:iCs/>
        </w:rPr>
        <w:t>Poster Present</w:t>
      </w:r>
      <w:r w:rsidR="00571F37">
        <w:rPr>
          <w:rFonts w:ascii="Lato" w:eastAsia="Lato" w:hAnsi="Lato" w:cs="Lato"/>
          <w:i/>
          <w:iCs/>
        </w:rPr>
        <w:t>ation</w:t>
      </w:r>
    </w:p>
    <w:p w14:paraId="661C6B15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color w:val="222222"/>
          <w:highlight w:val="white"/>
        </w:rPr>
      </w:pPr>
      <w:r w:rsidRPr="0074056C">
        <w:rPr>
          <w:rFonts w:ascii="Lato" w:eastAsia="Lato" w:hAnsi="Lato" w:cs="Lato"/>
          <w:color w:val="222222"/>
          <w:highlight w:val="white"/>
        </w:rPr>
        <w:t xml:space="preserve">Eastern Sociological Society Conference </w:t>
      </w:r>
    </w:p>
    <w:p w14:paraId="6B44FB2A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color w:val="222222"/>
          <w:highlight w:val="white"/>
        </w:rPr>
      </w:pPr>
      <w:r w:rsidRPr="0074056C">
        <w:rPr>
          <w:rFonts w:ascii="Lato" w:eastAsia="Lato" w:hAnsi="Lato" w:cs="Lato"/>
          <w:color w:val="222222"/>
          <w:highlight w:val="white"/>
        </w:rPr>
        <w:t>February 2024, Washington D.C.</w:t>
      </w:r>
    </w:p>
    <w:p w14:paraId="7952947D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highlight w:val="white"/>
        </w:rPr>
      </w:pPr>
    </w:p>
    <w:p w14:paraId="0271546F" w14:textId="78533D9F" w:rsidR="00654005" w:rsidRPr="0074056C" w:rsidRDefault="00654005" w:rsidP="00654005">
      <w:pPr>
        <w:spacing w:line="240" w:lineRule="auto"/>
        <w:rPr>
          <w:rFonts w:ascii="Lato" w:eastAsia="Lato" w:hAnsi="Lato" w:cs="Lato"/>
        </w:rPr>
      </w:pPr>
      <w:r w:rsidRPr="0074056C">
        <w:rPr>
          <w:rFonts w:ascii="Lato" w:eastAsia="Lato" w:hAnsi="Lato" w:cs="Lato"/>
          <w:color w:val="222222"/>
          <w:highlight w:val="white"/>
        </w:rPr>
        <w:t>Bridging the Gap: A Qualitative Exploration of Transgender Patient - Provider Communication in Primary Care</w:t>
      </w:r>
      <w:r w:rsidRPr="0074056C">
        <w:rPr>
          <w:rFonts w:ascii="Lato" w:eastAsia="Lato" w:hAnsi="Lato" w:cs="Lato"/>
          <w:i/>
          <w:iCs/>
          <w:color w:val="222222"/>
          <w:highlight w:val="white"/>
        </w:rPr>
        <w:t xml:space="preserve">, </w:t>
      </w:r>
      <w:r w:rsidRPr="0074056C">
        <w:rPr>
          <w:rFonts w:ascii="Lato" w:eastAsia="Lato" w:hAnsi="Lato" w:cs="Lato"/>
          <w:i/>
          <w:iCs/>
        </w:rPr>
        <w:t>Panel Present</w:t>
      </w:r>
      <w:r w:rsidR="00571F37">
        <w:rPr>
          <w:rFonts w:ascii="Lato" w:eastAsia="Lato" w:hAnsi="Lato" w:cs="Lato"/>
          <w:i/>
          <w:iCs/>
        </w:rPr>
        <w:t>ation</w:t>
      </w:r>
    </w:p>
    <w:p w14:paraId="50C0CF89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color w:val="222222"/>
          <w:highlight w:val="white"/>
        </w:rPr>
      </w:pPr>
      <w:r w:rsidRPr="0074056C">
        <w:rPr>
          <w:rFonts w:ascii="Lato" w:eastAsia="Lato" w:hAnsi="Lato" w:cs="Lato"/>
          <w:color w:val="222222"/>
          <w:highlight w:val="white"/>
        </w:rPr>
        <w:t xml:space="preserve">Northeast Regional Honors Conference </w:t>
      </w:r>
    </w:p>
    <w:p w14:paraId="0FE690DE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color w:val="222222"/>
          <w:highlight w:val="white"/>
        </w:rPr>
      </w:pPr>
      <w:r w:rsidRPr="0074056C">
        <w:rPr>
          <w:rFonts w:ascii="Lato" w:eastAsia="Lato" w:hAnsi="Lato" w:cs="Lato"/>
          <w:color w:val="222222"/>
          <w:highlight w:val="white"/>
        </w:rPr>
        <w:t>April 2024, Albany, NY</w:t>
      </w:r>
    </w:p>
    <w:p w14:paraId="4DD87A9E" w14:textId="77777777" w:rsidR="00654005" w:rsidRPr="0074056C" w:rsidRDefault="00654005" w:rsidP="00654005">
      <w:pPr>
        <w:spacing w:line="240" w:lineRule="auto"/>
        <w:rPr>
          <w:rFonts w:ascii="Lato" w:eastAsia="Lato" w:hAnsi="Lato" w:cs="Lato"/>
          <w:color w:val="222222"/>
          <w:highlight w:val="white"/>
        </w:rPr>
      </w:pPr>
    </w:p>
    <w:p w14:paraId="00000062" w14:textId="26A20425" w:rsidR="00943F90" w:rsidRPr="0074056C" w:rsidRDefault="00301250">
      <w:pPr>
        <w:spacing w:line="240" w:lineRule="auto"/>
        <w:rPr>
          <w:rFonts w:ascii="Lato" w:eastAsia="Lato" w:hAnsi="Lato" w:cs="Lato"/>
          <w:highlight w:val="white"/>
        </w:rPr>
      </w:pPr>
      <w:r w:rsidRPr="0074056C">
        <w:rPr>
          <w:rFonts w:ascii="Lato" w:eastAsia="Lato" w:hAnsi="Lato" w:cs="Lato"/>
        </w:rPr>
        <w:t>Narrative/Medicine: Reflections on the Influence of the Medical Humanities in Patient-Centered Healthcare,</w:t>
      </w:r>
      <w:r w:rsidRPr="0074056C">
        <w:rPr>
          <w:rFonts w:ascii="Lato" w:eastAsia="Lato" w:hAnsi="Lato" w:cs="Lato"/>
          <w:i/>
          <w:iCs/>
        </w:rPr>
        <w:t xml:space="preserve"> </w:t>
      </w:r>
      <w:r w:rsidRPr="0074056C">
        <w:rPr>
          <w:rFonts w:ascii="Lato" w:eastAsia="Lato" w:hAnsi="Lato" w:cs="Lato"/>
          <w:i/>
          <w:iCs/>
          <w:highlight w:val="white"/>
        </w:rPr>
        <w:t>Co-Organizer and Panelist</w:t>
      </w:r>
    </w:p>
    <w:p w14:paraId="00000063" w14:textId="77777777" w:rsidR="00943F90" w:rsidRPr="0074056C" w:rsidRDefault="00301250">
      <w:pPr>
        <w:spacing w:line="240" w:lineRule="auto"/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>Rowan University</w:t>
      </w:r>
    </w:p>
    <w:p w14:paraId="00000064" w14:textId="77777777" w:rsidR="00943F90" w:rsidRPr="0074056C" w:rsidRDefault="00301250">
      <w:pPr>
        <w:spacing w:line="240" w:lineRule="auto"/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>January 2024, Glassboro, NJ</w:t>
      </w:r>
    </w:p>
    <w:p w14:paraId="0FA23976" w14:textId="77777777" w:rsidR="00654005" w:rsidRPr="0074056C" w:rsidRDefault="00654005" w:rsidP="00654005">
      <w:pPr>
        <w:spacing w:line="240" w:lineRule="auto"/>
        <w:rPr>
          <w:rFonts w:ascii="Lato" w:hAnsi="Lato"/>
        </w:rPr>
      </w:pPr>
    </w:p>
    <w:p w14:paraId="0000007F" w14:textId="795E1195" w:rsidR="00943F90" w:rsidRPr="0074056C" w:rsidRDefault="00654005" w:rsidP="00654005">
      <w:pPr>
        <w:spacing w:line="240" w:lineRule="auto"/>
        <w:rPr>
          <w:rFonts w:ascii="Lato" w:eastAsia="Lato" w:hAnsi="Lato" w:cs="Lato"/>
          <w:sz w:val="23"/>
          <w:szCs w:val="23"/>
        </w:rPr>
      </w:pPr>
      <w:r w:rsidRPr="0074056C">
        <w:rPr>
          <w:rFonts w:ascii="Lato" w:eastAsia="Lato" w:hAnsi="Lato" w:cs="Lato"/>
          <w:b/>
          <w:bCs/>
          <w:sz w:val="24"/>
          <w:szCs w:val="24"/>
        </w:rPr>
        <w:t xml:space="preserve"> </w:t>
      </w:r>
      <w:r w:rsidR="00301250" w:rsidRPr="0074056C">
        <w:rPr>
          <w:rFonts w:ascii="Lato" w:eastAsia="Lato" w:hAnsi="Lato" w:cs="Lato"/>
          <w:b/>
          <w:bCs/>
          <w:sz w:val="24"/>
          <w:szCs w:val="24"/>
        </w:rPr>
        <w:t>AWARDS &amp; ACHIEVEMENTS</w:t>
      </w:r>
    </w:p>
    <w:p w14:paraId="00000080" w14:textId="77777777" w:rsidR="00943F90" w:rsidRPr="0074056C" w:rsidRDefault="00301250">
      <w:pPr>
        <w:jc w:val="center"/>
        <w:rPr>
          <w:rFonts w:ascii="Lato" w:eastAsia="Lato" w:hAnsi="Lato" w:cs="Lato"/>
          <w:b/>
          <w:bCs/>
          <w:sz w:val="11"/>
          <w:szCs w:val="11"/>
        </w:rPr>
      </w:pPr>
      <w:r w:rsidRPr="0074056C">
        <w:rPr>
          <w:rFonts w:ascii="Lato" w:hAnsi="Lato"/>
        </w:rPr>
        <w:pict w14:anchorId="1506E142">
          <v:rect id="_x0000_i1038" style="width:0;height:1.5pt" o:hralign="center" o:hrstd="t" o:hr="t" fillcolor="#a0a0a0" stroked="f"/>
        </w:pict>
      </w:r>
    </w:p>
    <w:p w14:paraId="00000085" w14:textId="77777777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Roboto" w:hAnsi="Lato" w:cs="Roboto"/>
          <w:color w:val="202124"/>
          <w:highlight w:val="white"/>
        </w:rPr>
        <w:t>Nancy Fox University Medallion Award for Embracing the Rowan Spirit</w:t>
      </w:r>
      <w:r w:rsidRPr="0074056C">
        <w:rPr>
          <w:rFonts w:ascii="Lato" w:eastAsia="Lato" w:hAnsi="Lato" w:cs="Lato"/>
        </w:rPr>
        <w:t>, Rowan University</w:t>
      </w:r>
    </w:p>
    <w:p w14:paraId="00000086" w14:textId="77777777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  <w:i/>
          <w:iCs/>
        </w:rPr>
        <w:t xml:space="preserve">Spring 2025, </w:t>
      </w:r>
      <w:r w:rsidRPr="0074056C">
        <w:rPr>
          <w:rFonts w:ascii="Lato" w:eastAsia="Lato" w:hAnsi="Lato" w:cs="Lato"/>
        </w:rPr>
        <w:t>Award to the graduating senior who best represents the Rowan spirit through their service, leadership, and academics.</w:t>
      </w:r>
    </w:p>
    <w:p w14:paraId="7482EA91" w14:textId="77777777" w:rsidR="00654005" w:rsidRPr="0074056C" w:rsidRDefault="00654005">
      <w:pPr>
        <w:rPr>
          <w:rFonts w:ascii="Lato" w:eastAsia="Lato" w:hAnsi="Lato" w:cs="Lato"/>
        </w:rPr>
      </w:pPr>
    </w:p>
    <w:p w14:paraId="00000087" w14:textId="5610614F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 xml:space="preserve">Samuel E. Witchell Sociology Award Medallion, </w:t>
      </w:r>
      <w:r w:rsidRPr="0074056C">
        <w:rPr>
          <w:rFonts w:ascii="Lato" w:eastAsia="Lato" w:hAnsi="Lato" w:cs="Lato"/>
        </w:rPr>
        <w:t xml:space="preserve">Rowan University Department of Sociology and Anthropology </w:t>
      </w:r>
    </w:p>
    <w:p w14:paraId="00000088" w14:textId="77777777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  <w:i/>
          <w:iCs/>
        </w:rPr>
        <w:t>Spring 2025</w:t>
      </w:r>
      <w:r w:rsidRPr="0074056C">
        <w:rPr>
          <w:rFonts w:ascii="Lato" w:eastAsia="Lato" w:hAnsi="Lato" w:cs="Lato"/>
        </w:rPr>
        <w:t>, Awarded to graduating Sociology senior who best demonstrates the sociological imagination.</w:t>
      </w:r>
    </w:p>
    <w:p w14:paraId="54B7A3B6" w14:textId="77777777" w:rsidR="00654005" w:rsidRPr="0074056C" w:rsidRDefault="00654005">
      <w:pPr>
        <w:rPr>
          <w:rFonts w:ascii="Lato" w:eastAsia="Lato" w:hAnsi="Lato" w:cs="Lato"/>
        </w:rPr>
      </w:pPr>
    </w:p>
    <w:p w14:paraId="21D0A795" w14:textId="5CB9CF00" w:rsidR="00654005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Roboto" w:hAnsi="Lato" w:cs="Roboto"/>
          <w:color w:val="202124"/>
          <w:highlight w:val="white"/>
        </w:rPr>
        <w:t xml:space="preserve">Emeriti Award for Excellence in Academics and Service, </w:t>
      </w:r>
      <w:r w:rsidRPr="0074056C">
        <w:rPr>
          <w:rFonts w:ascii="Lato" w:eastAsia="Lato" w:hAnsi="Lato" w:cs="Lato"/>
        </w:rPr>
        <w:t xml:space="preserve">Rowan University Department of Sociology and Anthropology </w:t>
      </w:r>
    </w:p>
    <w:p w14:paraId="0000008A" w14:textId="77777777" w:rsidR="00943F90" w:rsidRPr="0074056C" w:rsidRDefault="00301250">
      <w:pPr>
        <w:rPr>
          <w:rFonts w:ascii="Lato" w:eastAsia="Roboto" w:hAnsi="Lato" w:cs="Roboto"/>
          <w:color w:val="202124"/>
          <w:highlight w:val="white"/>
        </w:rPr>
      </w:pPr>
      <w:r w:rsidRPr="0074056C">
        <w:rPr>
          <w:rFonts w:ascii="Lato" w:eastAsia="Roboto" w:hAnsi="Lato" w:cs="Roboto"/>
          <w:i/>
          <w:iCs/>
          <w:color w:val="202124"/>
          <w:highlight w:val="white"/>
        </w:rPr>
        <w:lastRenderedPageBreak/>
        <w:t>Spring 2025</w:t>
      </w:r>
      <w:r w:rsidRPr="0074056C">
        <w:rPr>
          <w:rFonts w:ascii="Lato" w:eastAsia="Roboto" w:hAnsi="Lato" w:cs="Roboto"/>
          <w:color w:val="202124"/>
          <w:highlight w:val="white"/>
        </w:rPr>
        <w:t>, Awarded to the Sociology senior who best demonstrates excellence in scholarship and service to both the profession of sociology and their community.</w:t>
      </w:r>
    </w:p>
    <w:p w14:paraId="4761FC22" w14:textId="77777777" w:rsidR="00654005" w:rsidRPr="0074056C" w:rsidRDefault="00654005">
      <w:pPr>
        <w:rPr>
          <w:rFonts w:ascii="Lato" w:eastAsia="Roboto" w:hAnsi="Lato" w:cs="Roboto"/>
          <w:color w:val="202124"/>
          <w:highlight w:val="white"/>
        </w:rPr>
      </w:pPr>
    </w:p>
    <w:p w14:paraId="0000008B" w14:textId="77777777" w:rsidR="00943F90" w:rsidRPr="0074056C" w:rsidRDefault="00301250">
      <w:pPr>
        <w:rPr>
          <w:rFonts w:ascii="Lato" w:eastAsia="Roboto" w:hAnsi="Lato" w:cs="Roboto"/>
          <w:color w:val="202124"/>
          <w:highlight w:val="white"/>
        </w:rPr>
      </w:pPr>
      <w:r w:rsidRPr="0074056C">
        <w:rPr>
          <w:rFonts w:ascii="Lato" w:eastAsia="Roboto" w:hAnsi="Lato" w:cs="Roboto"/>
          <w:color w:val="202124"/>
          <w:highlight w:val="white"/>
        </w:rPr>
        <w:t>Honors Service Award, Martinson Honors College</w:t>
      </w:r>
    </w:p>
    <w:p w14:paraId="0000008C" w14:textId="77777777" w:rsidR="00943F90" w:rsidRPr="0074056C" w:rsidRDefault="00301250">
      <w:pPr>
        <w:rPr>
          <w:rFonts w:ascii="Lato" w:eastAsia="Roboto" w:hAnsi="Lato" w:cs="Roboto"/>
          <w:color w:val="202124"/>
          <w:highlight w:val="white"/>
        </w:rPr>
      </w:pPr>
      <w:r w:rsidRPr="0074056C">
        <w:rPr>
          <w:rFonts w:ascii="Lato" w:eastAsia="Roboto" w:hAnsi="Lato" w:cs="Roboto"/>
          <w:i/>
          <w:iCs/>
          <w:color w:val="202124"/>
          <w:highlight w:val="white"/>
        </w:rPr>
        <w:t>Spring 2025</w:t>
      </w:r>
      <w:r w:rsidRPr="0074056C">
        <w:rPr>
          <w:rFonts w:ascii="Lato" w:eastAsia="Roboto" w:hAnsi="Lato" w:cs="Roboto"/>
          <w:color w:val="202124"/>
          <w:highlight w:val="white"/>
        </w:rPr>
        <w:t>, Awarded to graduating seniors who best demonstrate the "citizen" in Citizen Scholar through contributions to the Rowan Community and Martinson Honors College.</w:t>
      </w:r>
    </w:p>
    <w:p w14:paraId="03CA5518" w14:textId="77777777" w:rsidR="00654005" w:rsidRPr="0074056C" w:rsidRDefault="00654005">
      <w:pPr>
        <w:rPr>
          <w:rFonts w:ascii="Lato" w:eastAsia="Roboto" w:hAnsi="Lato" w:cs="Roboto"/>
          <w:color w:val="202124"/>
          <w:highlight w:val="white"/>
        </w:rPr>
      </w:pPr>
    </w:p>
    <w:p w14:paraId="0000008D" w14:textId="77777777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>Excellence in Queer Theory, Rowan University Department of Philosophy and World Religions</w:t>
      </w:r>
    </w:p>
    <w:p w14:paraId="0000008E" w14:textId="77777777" w:rsidR="00943F90" w:rsidRPr="0074056C" w:rsidRDefault="00301250">
      <w:pPr>
        <w:rPr>
          <w:rFonts w:ascii="Lato" w:eastAsia="Lato" w:hAnsi="Lato" w:cs="Lato"/>
          <w:i/>
          <w:iCs/>
        </w:rPr>
      </w:pPr>
      <w:r w:rsidRPr="0074056C">
        <w:rPr>
          <w:rFonts w:ascii="Lato" w:eastAsia="Lato" w:hAnsi="Lato" w:cs="Lato"/>
          <w:i/>
          <w:iCs/>
        </w:rPr>
        <w:t>Spring 2025</w:t>
      </w:r>
    </w:p>
    <w:p w14:paraId="2152E3EC" w14:textId="77777777" w:rsidR="00654005" w:rsidRPr="0074056C" w:rsidRDefault="00654005">
      <w:pPr>
        <w:rPr>
          <w:rFonts w:ascii="Lato" w:eastAsia="Lato" w:hAnsi="Lato" w:cs="Lato"/>
        </w:rPr>
      </w:pPr>
    </w:p>
    <w:p w14:paraId="0000008F" w14:textId="77777777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 xml:space="preserve">Certificate of Merit for Academic Achievement,  Rowan University Department of Sociology and Anthropology </w:t>
      </w:r>
    </w:p>
    <w:p w14:paraId="00000090" w14:textId="29785B0E" w:rsidR="00943F90" w:rsidRPr="0074056C" w:rsidRDefault="00301250">
      <w:pPr>
        <w:rPr>
          <w:rFonts w:ascii="Lato" w:eastAsia="Lato" w:hAnsi="Lato" w:cs="Lato"/>
          <w:i/>
          <w:iCs/>
        </w:rPr>
      </w:pPr>
      <w:r w:rsidRPr="0074056C">
        <w:rPr>
          <w:rFonts w:ascii="Lato" w:eastAsia="Lato" w:hAnsi="Lato" w:cs="Lato"/>
          <w:i/>
          <w:iCs/>
        </w:rPr>
        <w:t>Spring 2025</w:t>
      </w:r>
    </w:p>
    <w:p w14:paraId="504A2056" w14:textId="77777777" w:rsidR="005C3036" w:rsidRPr="0074056C" w:rsidRDefault="005C3036">
      <w:pPr>
        <w:rPr>
          <w:rFonts w:ascii="Lato" w:eastAsia="Lato" w:hAnsi="Lato" w:cs="Lato"/>
          <w:i/>
          <w:iCs/>
        </w:rPr>
      </w:pPr>
    </w:p>
    <w:p w14:paraId="2F6624F5" w14:textId="77777777" w:rsidR="005C3036" w:rsidRPr="0074056C" w:rsidRDefault="005C3036" w:rsidP="005C3036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>Sociology Paper Competition Winner,</w:t>
      </w:r>
      <w:r w:rsidRPr="0074056C">
        <w:rPr>
          <w:rFonts w:ascii="Lato" w:eastAsia="Lato" w:hAnsi="Lato" w:cs="Lato"/>
          <w:i/>
          <w:iCs/>
        </w:rPr>
        <w:t xml:space="preserve"> </w:t>
      </w:r>
      <w:r w:rsidRPr="0074056C">
        <w:rPr>
          <w:rFonts w:ascii="Lato" w:eastAsia="Lato" w:hAnsi="Lato" w:cs="Lato"/>
        </w:rPr>
        <w:t>Rowan University Department of Sociology and Anthropology</w:t>
      </w:r>
    </w:p>
    <w:p w14:paraId="7CA48538" w14:textId="3C70FFC1" w:rsidR="005C3036" w:rsidRPr="0074056C" w:rsidRDefault="005C3036" w:rsidP="005C3036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  <w:i/>
          <w:iCs/>
        </w:rPr>
        <w:t>Spring 2024</w:t>
      </w:r>
      <w:r w:rsidRPr="0074056C">
        <w:rPr>
          <w:rFonts w:ascii="Lato" w:eastAsia="Lato" w:hAnsi="Lato" w:cs="Lato"/>
        </w:rPr>
        <w:t>, “Healthcare for Some”</w:t>
      </w:r>
    </w:p>
    <w:p w14:paraId="4E97BAB7" w14:textId="77777777" w:rsidR="005C3036" w:rsidRPr="0074056C" w:rsidRDefault="005C3036" w:rsidP="005C3036">
      <w:pPr>
        <w:rPr>
          <w:rFonts w:ascii="Lato" w:eastAsia="Lato" w:hAnsi="Lato" w:cs="Lato"/>
        </w:rPr>
      </w:pPr>
    </w:p>
    <w:p w14:paraId="2DE2E49C" w14:textId="77777777" w:rsidR="005C3036" w:rsidRPr="0074056C" w:rsidRDefault="005C3036" w:rsidP="005C3036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>President’s Scholars of Excellence Recipient, Rowan University</w:t>
      </w:r>
    </w:p>
    <w:p w14:paraId="7468FE40" w14:textId="77777777" w:rsidR="005C3036" w:rsidRPr="0074056C" w:rsidRDefault="005C3036" w:rsidP="005C3036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  <w:i/>
          <w:iCs/>
        </w:rPr>
        <w:t>Fall 2022-Spring 2025</w:t>
      </w:r>
      <w:r w:rsidRPr="0074056C">
        <w:rPr>
          <w:rFonts w:ascii="Lato" w:eastAsia="Lato" w:hAnsi="Lato" w:cs="Lato"/>
        </w:rPr>
        <w:t>, 4.0 GPA</w:t>
      </w:r>
    </w:p>
    <w:p w14:paraId="768F1A66" w14:textId="77777777" w:rsidR="00654005" w:rsidRPr="0074056C" w:rsidRDefault="00654005">
      <w:pPr>
        <w:rPr>
          <w:rFonts w:ascii="Lato" w:eastAsia="Lato" w:hAnsi="Lato" w:cs="Lato"/>
          <w:b/>
          <w:bCs/>
        </w:rPr>
      </w:pPr>
    </w:p>
    <w:p w14:paraId="00000098" w14:textId="34593609" w:rsidR="00943F90" w:rsidRPr="0074056C" w:rsidRDefault="00301250">
      <w:pPr>
        <w:rPr>
          <w:rFonts w:ascii="Lato" w:eastAsia="Lato" w:hAnsi="Lato" w:cs="Lato"/>
          <w:b/>
          <w:bCs/>
          <w:sz w:val="24"/>
          <w:szCs w:val="24"/>
        </w:rPr>
      </w:pPr>
      <w:r w:rsidRPr="0074056C">
        <w:rPr>
          <w:rFonts w:ascii="Lato" w:eastAsia="Lato" w:hAnsi="Lato" w:cs="Lato"/>
          <w:b/>
          <w:bCs/>
          <w:sz w:val="24"/>
          <w:szCs w:val="24"/>
        </w:rPr>
        <w:t>PROFESSIONAL ORGANIZATION MEMBERSHIP</w:t>
      </w:r>
    </w:p>
    <w:p w14:paraId="49CF26B3" w14:textId="58AF91F9" w:rsidR="00654005" w:rsidRPr="0074056C" w:rsidRDefault="00654005">
      <w:pPr>
        <w:rPr>
          <w:rFonts w:ascii="Lato" w:eastAsia="Lato" w:hAnsi="Lato" w:cs="Lato"/>
          <w:b/>
          <w:bCs/>
          <w:sz w:val="24"/>
          <w:szCs w:val="24"/>
        </w:rPr>
      </w:pPr>
      <w:r w:rsidRPr="0074056C">
        <w:rPr>
          <w:rFonts w:ascii="Lato" w:hAnsi="Lato"/>
        </w:rPr>
        <w:pict w14:anchorId="6BF60876">
          <v:rect id="_x0000_i1049" style="width:0;height:1.5pt" o:hralign="center" o:hrstd="t" o:hr="t" fillcolor="#a0a0a0" stroked="f"/>
        </w:pict>
      </w:r>
    </w:p>
    <w:p w14:paraId="00000099" w14:textId="77777777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>American Sociological Association</w:t>
      </w:r>
    </w:p>
    <w:p w14:paraId="0000009A" w14:textId="77777777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>Eastern Sociological Society</w:t>
      </w:r>
    </w:p>
    <w:p w14:paraId="0000009B" w14:textId="77777777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>Alpha Kappa Delta Sociology Honors Society</w:t>
      </w:r>
    </w:p>
    <w:p w14:paraId="0000009C" w14:textId="77777777" w:rsidR="00943F90" w:rsidRPr="0074056C" w:rsidRDefault="00301250">
      <w:pPr>
        <w:rPr>
          <w:rFonts w:ascii="Lato" w:eastAsia="Lato" w:hAnsi="Lato" w:cs="Lato"/>
        </w:rPr>
      </w:pPr>
      <w:r w:rsidRPr="0074056C">
        <w:rPr>
          <w:rFonts w:ascii="Lato" w:eastAsia="Lato" w:hAnsi="Lato" w:cs="Lato"/>
        </w:rPr>
        <w:t>Delta Alpha Pi Honors Society</w:t>
      </w:r>
    </w:p>
    <w:sectPr w:rsidR="00943F90" w:rsidRPr="0074056C">
      <w:pgSz w:w="12240" w:h="15840"/>
      <w:pgMar w:top="431" w:right="431" w:bottom="431" w:left="43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B774A117-B302-443C-969B-741838A7C65F}"/>
    <w:embedBold r:id="rId2" w:fontKey="{C0D22EAF-5ECA-48F4-8731-197B04A8F63D}"/>
    <w:embedItalic r:id="rId3" w:fontKey="{C04DE3C2-EDAD-4839-8B26-00790610B36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57F31CB7-2914-4F30-837F-D9D31B7CE8BA}"/>
    <w:embedItalic r:id="rId5" w:fontKey="{D75A3A6C-BDF5-43AC-9E80-DAF31E4872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C308650-E45D-4179-8DF9-6CAE422FB8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877EF6-BDD5-4F13-902F-A19FFED788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57F9F"/>
    <w:multiLevelType w:val="multilevel"/>
    <w:tmpl w:val="7040A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7529BB"/>
    <w:multiLevelType w:val="multilevel"/>
    <w:tmpl w:val="369A3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C7464E"/>
    <w:multiLevelType w:val="multilevel"/>
    <w:tmpl w:val="AF70C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32022F"/>
    <w:multiLevelType w:val="multilevel"/>
    <w:tmpl w:val="D2A21D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836779"/>
    <w:multiLevelType w:val="multilevel"/>
    <w:tmpl w:val="C2083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261891"/>
    <w:multiLevelType w:val="multilevel"/>
    <w:tmpl w:val="4572B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5212188"/>
    <w:multiLevelType w:val="multilevel"/>
    <w:tmpl w:val="272ADF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314290"/>
    <w:multiLevelType w:val="multilevel"/>
    <w:tmpl w:val="BB564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EA1049"/>
    <w:multiLevelType w:val="hybridMultilevel"/>
    <w:tmpl w:val="DEB09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A73AAE"/>
    <w:multiLevelType w:val="multilevel"/>
    <w:tmpl w:val="48042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3974BD7"/>
    <w:multiLevelType w:val="multilevel"/>
    <w:tmpl w:val="8A348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0F03ED"/>
    <w:multiLevelType w:val="multilevel"/>
    <w:tmpl w:val="82C2B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4030348">
    <w:abstractNumId w:val="9"/>
  </w:num>
  <w:num w:numId="2" w16cid:durableId="1409183014">
    <w:abstractNumId w:val="10"/>
  </w:num>
  <w:num w:numId="3" w16cid:durableId="678242419">
    <w:abstractNumId w:val="6"/>
  </w:num>
  <w:num w:numId="4" w16cid:durableId="1300719303">
    <w:abstractNumId w:val="3"/>
  </w:num>
  <w:num w:numId="5" w16cid:durableId="320354340">
    <w:abstractNumId w:val="1"/>
  </w:num>
  <w:num w:numId="6" w16cid:durableId="684401911">
    <w:abstractNumId w:val="4"/>
  </w:num>
  <w:num w:numId="7" w16cid:durableId="307589902">
    <w:abstractNumId w:val="2"/>
  </w:num>
  <w:num w:numId="8" w16cid:durableId="74866537">
    <w:abstractNumId w:val="5"/>
  </w:num>
  <w:num w:numId="9" w16cid:durableId="1748260745">
    <w:abstractNumId w:val="0"/>
  </w:num>
  <w:num w:numId="10" w16cid:durableId="1066533875">
    <w:abstractNumId w:val="7"/>
  </w:num>
  <w:num w:numId="11" w16cid:durableId="1903901754">
    <w:abstractNumId w:val="11"/>
  </w:num>
  <w:num w:numId="12" w16cid:durableId="6699119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F90"/>
    <w:rsid w:val="000D6F69"/>
    <w:rsid w:val="00301250"/>
    <w:rsid w:val="00456BDC"/>
    <w:rsid w:val="00457A7F"/>
    <w:rsid w:val="004B5067"/>
    <w:rsid w:val="004F1062"/>
    <w:rsid w:val="00571F37"/>
    <w:rsid w:val="0058062C"/>
    <w:rsid w:val="005C3036"/>
    <w:rsid w:val="00654005"/>
    <w:rsid w:val="006A1A30"/>
    <w:rsid w:val="006D59B2"/>
    <w:rsid w:val="0074056C"/>
    <w:rsid w:val="00764E34"/>
    <w:rsid w:val="0082352B"/>
    <w:rsid w:val="00882468"/>
    <w:rsid w:val="008F66B0"/>
    <w:rsid w:val="009436B5"/>
    <w:rsid w:val="00943F90"/>
    <w:rsid w:val="00967AC7"/>
    <w:rsid w:val="00AB0371"/>
    <w:rsid w:val="00AE6A7F"/>
    <w:rsid w:val="00C51829"/>
    <w:rsid w:val="00C7682B"/>
    <w:rsid w:val="00CC70F7"/>
    <w:rsid w:val="00D623A7"/>
    <w:rsid w:val="00E05993"/>
    <w:rsid w:val="00E83A13"/>
    <w:rsid w:val="00F04773"/>
    <w:rsid w:val="00FC147F"/>
    <w:rsid w:val="00FE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9ACA7"/>
  <w15:docId w15:val="{42752614-6915-4C71-A3F3-7AE4AF493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540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40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400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235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35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352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35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352B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-org.libproxy.temple.edu/10.1080/08884552.2025.255158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-org.libproxy.temple.edu/10.1080/08884552.2025.2551582" TargetMode="External"/><Relationship Id="rId5" Type="http://schemas.openxmlformats.org/officeDocument/2006/relationships/hyperlink" Target="mailto:emerson.woody@temple.ed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3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Emerson Woody</cp:lastModifiedBy>
  <cp:revision>29</cp:revision>
  <dcterms:created xsi:type="dcterms:W3CDTF">2026-05-15T13:03:00Z</dcterms:created>
  <dcterms:modified xsi:type="dcterms:W3CDTF">2026-05-16T13:09:00Z</dcterms:modified>
</cp:coreProperties>
</file>