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Danian Darrell Jerry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29.88847255706787" w:lineRule="auto"/>
        <w:ind w:left="2.39990234375" w:right="408.9117431640625" w:firstLine="1.200103759765625"/>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Temple University</w:t>
      </w:r>
      <w:r w:rsidDel="00000000" w:rsidR="00000000" w:rsidRPr="00000000">
        <w:rPr>
          <w:rFonts w:ascii="Times New Roman" w:cs="Times New Roman" w:eastAsia="Times New Roman" w:hAnsi="Times New Roman"/>
          <w:sz w:val="20"/>
          <w:szCs w:val="20"/>
          <w:rtl w:val="0"/>
        </w:rPr>
        <w:t xml:space="preserve"> Philadelphia, PA, Doctor of Philosophy Student, Africology and African American Studies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61279296875" w:line="229.88847255706787" w:lineRule="auto"/>
        <w:ind w:left="2.39990234375" w:right="408.9117431640625" w:firstLine="1.200103759765625"/>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University of Memphis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Memphis, TN, 2015 Master of Fine Arts, Creative Writing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98779296875" w:line="229.88847255706787" w:lineRule="auto"/>
        <w:ind w:left="2.39990234375" w:right="416.3336181640625" w:firstLine="1.200103759765625"/>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University of Memphis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Memphis, TN, 2011 Bachelor of Arts, English and Philosophy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97216796875" w:line="240" w:lineRule="auto"/>
        <w:ind w:left="2.9998779296875" w:righ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EXPERIENCE </w:t>
      </w:r>
      <w:r w:rsidDel="00000000" w:rsidR="00000000" w:rsidRPr="00000000">
        <w:rPr>
          <w:rtl w:val="0"/>
        </w:rPr>
      </w:r>
    </w:p>
    <w:p w:rsidR="00000000" w:rsidDel="00000000" w:rsidP="00000000" w:rsidRDefault="00000000" w:rsidRPr="00000000" w14:paraId="00000006">
      <w:pPr>
        <w:widowControl w:val="0"/>
        <w:spacing w:before="234.9871826171875" w:line="229.8896884918213" w:lineRule="auto"/>
        <w:ind w:right="303.386230468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Graduate Student Writing Tutor, Center for Writing and Communication </w:t>
      </w:r>
      <w:r w:rsidDel="00000000" w:rsidR="00000000" w:rsidRPr="00000000">
        <w:rPr>
          <w:rFonts w:ascii="Times New Roman" w:cs="Times New Roman" w:eastAsia="Times New Roman" w:hAnsi="Times New Roman"/>
          <w:sz w:val="20"/>
          <w:szCs w:val="20"/>
          <w:rtl w:val="0"/>
        </w:rPr>
        <w:t xml:space="preserve">Temple University, Philadelphia, PA, August 2026/Present</w:t>
      </w:r>
    </w:p>
    <w:p w:rsidR="00000000" w:rsidDel="00000000" w:rsidP="00000000" w:rsidRDefault="00000000" w:rsidRPr="00000000" w14:paraId="00000007">
      <w:pPr>
        <w:widowControl w:val="0"/>
        <w:spacing w:before="5.00457763671875" w:line="240" w:lineRule="auto"/>
        <w:ind w:left="0.5999755859375"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Applies writing strategies and craft lessons in order to assist  college students with their understanding of English composition and rhetoric, drafting, revision, and the writing process as an entire discipline</w:t>
      </w:r>
      <w:r w:rsidDel="00000000" w:rsidR="00000000" w:rsidRPr="00000000">
        <w:rPr>
          <w:rtl w:val="0"/>
        </w:rPr>
      </w:r>
    </w:p>
    <w:p w:rsidR="00000000" w:rsidDel="00000000" w:rsidP="00000000" w:rsidRDefault="00000000" w:rsidRPr="00000000" w14:paraId="00000008">
      <w:pPr>
        <w:widowControl w:val="0"/>
        <w:spacing w:before="234.98779296875" w:line="240" w:lineRule="auto"/>
        <w:ind w:left="6.799926757812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Associate Editor, Imhotep: Graduate Student Journal, </w:t>
      </w:r>
      <w:r w:rsidDel="00000000" w:rsidR="00000000" w:rsidRPr="00000000">
        <w:rPr>
          <w:rFonts w:ascii="Times New Roman" w:cs="Times New Roman" w:eastAsia="Times New Roman" w:hAnsi="Times New Roman"/>
          <w:sz w:val="20"/>
          <w:szCs w:val="20"/>
          <w:rtl w:val="0"/>
        </w:rPr>
        <w:t xml:space="preserve">Temple University, Philadelphia, PA, Aug 2024/Present  </w:t>
      </w:r>
    </w:p>
    <w:p w:rsidR="00000000" w:rsidDel="00000000" w:rsidP="00000000" w:rsidRDefault="00000000" w:rsidRPr="00000000" w14:paraId="00000009">
      <w:pPr>
        <w:widowControl w:val="0"/>
        <w:spacing w:before="5.00732421875" w:line="229.8891019821167" w:lineRule="auto"/>
        <w:ind w:right="98.360595703125" w:firstLine="2.3999023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Reviews, acquires, edits, copyedits, and proofreads submissions for scholarly articles published by Temple University, utilizes teaching methods drawn from fiction workshops to assist contributing writers in the revision and polishing stages of the writing process</w:t>
      </w:r>
    </w:p>
    <w:p w:rsidR="00000000" w:rsidDel="00000000" w:rsidP="00000000" w:rsidRDefault="00000000" w:rsidRPr="00000000" w14:paraId="0000000A">
      <w:pPr>
        <w:widowControl w:val="0"/>
        <w:spacing w:before="226.561279296875" w:line="229.88847255706787" w:lineRule="auto"/>
        <w:ind w:left="6.199951171875" w:right="323.65966796875" w:hanging="2.599945068359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Co-editor, Universal Write Publications, LLC </w:t>
      </w:r>
      <w:r w:rsidDel="00000000" w:rsidR="00000000" w:rsidRPr="00000000">
        <w:rPr>
          <w:rFonts w:ascii="Times New Roman" w:cs="Times New Roman" w:eastAsia="Times New Roman" w:hAnsi="Times New Roman"/>
          <w:sz w:val="20"/>
          <w:szCs w:val="20"/>
          <w:rtl w:val="0"/>
        </w:rPr>
        <w:t xml:space="preserve">New York, NY May 2021/November 2025</w:t>
      </w:r>
    </w:p>
    <w:p w:rsidR="00000000" w:rsidDel="00000000" w:rsidP="00000000" w:rsidRDefault="00000000" w:rsidRPr="00000000" w14:paraId="0000000B">
      <w:pPr>
        <w:widowControl w:val="0"/>
        <w:spacing w:before="5.00732421875" w:line="229.88847255706787" w:lineRule="auto"/>
        <w:ind w:left="6.199951171875" w:hanging="3.800048828125"/>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Reviews, acquires, and edits submissions for the peer reviewed social-sciences volume </w:t>
      </w:r>
      <w:r w:rsidDel="00000000" w:rsidR="00000000" w:rsidRPr="00000000">
        <w:rPr>
          <w:rFonts w:ascii="Times New Roman" w:cs="Times New Roman" w:eastAsia="Times New Roman" w:hAnsi="Times New Roman"/>
          <w:i w:val="1"/>
          <w:iCs w:val="1"/>
          <w:sz w:val="20"/>
          <w:szCs w:val="20"/>
          <w:rtl w:val="0"/>
        </w:rPr>
        <w:t xml:space="preserve">Illmatic Consequences: The Clapback to Opponents of Critical Race Theory</w:t>
      </w:r>
      <w:r w:rsidDel="00000000" w:rsidR="00000000" w:rsidRPr="00000000">
        <w:rPr>
          <w:rFonts w:ascii="Times New Roman" w:cs="Times New Roman" w:eastAsia="Times New Roman" w:hAnsi="Times New Roman"/>
          <w:sz w:val="20"/>
          <w:szCs w:val="20"/>
          <w:rtl w:val="0"/>
        </w:rPr>
        <w:t xml:space="preserve"> published by Universal Write Publications (2023), utilizes editorial feedback and professional development to guide contributing writers through the editorial process </w:t>
      </w:r>
      <w:r w:rsidDel="00000000" w:rsidR="00000000" w:rsidRPr="00000000">
        <w:rPr>
          <w:rtl w:val="0"/>
        </w:rPr>
      </w:r>
    </w:p>
    <w:p w:rsidR="00000000" w:rsidDel="00000000" w:rsidP="00000000" w:rsidRDefault="00000000" w:rsidRPr="00000000" w14:paraId="0000000C">
      <w:pPr>
        <w:widowControl w:val="0"/>
        <w:spacing w:before="234.98779296875" w:line="240" w:lineRule="auto"/>
        <w:ind w:left="6.799926757812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Fiction Editor, Obsidian: Literature &amp; Arts in the African Diaspora </w:t>
      </w:r>
      <w:r w:rsidDel="00000000" w:rsidR="00000000" w:rsidRPr="00000000">
        <w:rPr>
          <w:rFonts w:ascii="Times New Roman" w:cs="Times New Roman" w:eastAsia="Times New Roman" w:hAnsi="Times New Roman"/>
          <w:sz w:val="20"/>
          <w:szCs w:val="20"/>
          <w:rtl w:val="0"/>
        </w:rPr>
        <w:t xml:space="preserve">Chicago, IL Aug 2020/Present </w:t>
      </w:r>
    </w:p>
    <w:p w:rsidR="00000000" w:rsidDel="00000000" w:rsidP="00000000" w:rsidRDefault="00000000" w:rsidRPr="00000000" w14:paraId="0000000D">
      <w:pPr>
        <w:widowControl w:val="0"/>
        <w:spacing w:before="5.00732421875" w:line="229.8891019821167" w:lineRule="auto"/>
        <w:ind w:right="98.360595703125" w:firstLine="2.39990234375"/>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Reviews, selects, and edits submissions for the literary journal published by Illinois State University, Normal (Publications Unit), utilizes methods drawn from fiction workshops and craft honing texts to assist contributing writers with the revision and polishing stages of the writing process</w:t>
      </w:r>
      <w:r w:rsidDel="00000000" w:rsidR="00000000" w:rsidRPr="00000000">
        <w:rPr>
          <w:rtl w:val="0"/>
        </w:rPr>
      </w:r>
    </w:p>
    <w:p w:rsidR="00000000" w:rsidDel="00000000" w:rsidP="00000000" w:rsidRDefault="00000000" w:rsidRPr="00000000" w14:paraId="0000000E">
      <w:pPr>
        <w:widowControl w:val="0"/>
        <w:spacing w:before="234.986572265625" w:line="229.88847255706787" w:lineRule="auto"/>
        <w:ind w:left="0.5999755859375" w:right="303.38623046875" w:firstLine="5.5999755859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Adjunct Instructor of English, University of Memphis, </w:t>
      </w:r>
      <w:r w:rsidDel="00000000" w:rsidR="00000000" w:rsidRPr="00000000">
        <w:rPr>
          <w:rFonts w:ascii="Times New Roman" w:cs="Times New Roman" w:eastAsia="Times New Roman" w:hAnsi="Times New Roman"/>
          <w:sz w:val="20"/>
          <w:szCs w:val="20"/>
          <w:rtl w:val="0"/>
        </w:rPr>
        <w:t xml:space="preserve">Memphis, TN August 2013/May2022</w:t>
      </w:r>
    </w:p>
    <w:p w:rsidR="00000000" w:rsidDel="00000000" w:rsidP="00000000" w:rsidRDefault="00000000" w:rsidRPr="00000000" w14:paraId="0000000F">
      <w:pPr>
        <w:widowControl w:val="0"/>
        <w:spacing w:before="5.0067138671875" w:line="229.88847255706787" w:lineRule="auto"/>
        <w:ind w:left="4.799957275390625" w:right="433.5540771484375" w:hanging="2.400054931640625"/>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Employs teaching strategies to instruct undergraduate students in the foundations of English composition, utilizes multimedia and web-based instructional tools</w:t>
      </w:r>
      <w:r w:rsidDel="00000000" w:rsidR="00000000" w:rsidRPr="00000000">
        <w:rPr>
          <w:rtl w:val="0"/>
        </w:rPr>
      </w:r>
    </w:p>
    <w:p w:rsidR="00000000" w:rsidDel="00000000" w:rsidP="00000000" w:rsidRDefault="00000000" w:rsidRPr="00000000" w14:paraId="00000010">
      <w:pPr>
        <w:widowControl w:val="0"/>
        <w:spacing w:before="234.9871826171875" w:line="229.88725662231445" w:lineRule="auto"/>
        <w:ind w:left="0.5999755859375" w:right="203.42529296875" w:firstLine="2.3999023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Adjunct Instructor of Creative Writing, Memphis College of Art </w:t>
      </w:r>
      <w:r w:rsidDel="00000000" w:rsidR="00000000" w:rsidRPr="00000000">
        <w:rPr>
          <w:rFonts w:ascii="Times New Roman" w:cs="Times New Roman" w:eastAsia="Times New Roman" w:hAnsi="Times New Roman"/>
          <w:sz w:val="20"/>
          <w:szCs w:val="20"/>
          <w:rtl w:val="0"/>
        </w:rPr>
        <w:t xml:space="preserve">Memphis, TN August 2016/May 2017</w:t>
      </w:r>
    </w:p>
    <w:p w:rsidR="00000000" w:rsidDel="00000000" w:rsidP="00000000" w:rsidRDefault="00000000" w:rsidRPr="00000000" w14:paraId="00000011">
      <w:pPr>
        <w:widowControl w:val="0"/>
        <w:spacing w:before="5.00762939453125" w:line="229.88847255706787" w:lineRule="auto"/>
        <w:ind w:left="0.999908447265625" w:right="325.6103515625" w:firstLine="1.2001037597656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Facilitates and oversees fiction writing and performance workshop, employs instructional strategies to assist </w:t>
      </w:r>
    </w:p>
    <w:p w:rsidR="00000000" w:rsidDel="00000000" w:rsidP="00000000" w:rsidRDefault="00000000" w:rsidRPr="00000000" w14:paraId="00000012">
      <w:pPr>
        <w:widowControl w:val="0"/>
        <w:spacing w:before="5.00762939453125" w:line="229.88847255706787" w:lineRule="auto"/>
        <w:ind w:left="0.999908447265625" w:right="325.6103515625" w:firstLine="1.2001037597656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students, as they incorporate creative writing with technological research strategies and multimedia platforms</w:t>
      </w:r>
    </w:p>
    <w:p w:rsidR="00000000" w:rsidDel="00000000" w:rsidP="00000000" w:rsidRDefault="00000000" w:rsidRPr="00000000" w14:paraId="00000013">
      <w:pPr>
        <w:widowControl w:val="0"/>
        <w:spacing w:before="234.98779296875" w:line="240" w:lineRule="auto"/>
        <w:ind w:left="6.799926757812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Student Worker (Archives): Charles L. Blockson Collection, </w:t>
      </w:r>
      <w:r w:rsidDel="00000000" w:rsidR="00000000" w:rsidRPr="00000000">
        <w:rPr>
          <w:rFonts w:ascii="Times New Roman" w:cs="Times New Roman" w:eastAsia="Times New Roman" w:hAnsi="Times New Roman"/>
          <w:sz w:val="20"/>
          <w:szCs w:val="20"/>
          <w:rtl w:val="0"/>
        </w:rPr>
        <w:t xml:space="preserve">Temple University, Philadelphia, PA, Aug 2025/Present</w:t>
      </w:r>
    </w:p>
    <w:p w:rsidR="00000000" w:rsidDel="00000000" w:rsidP="00000000" w:rsidRDefault="00000000" w:rsidRPr="00000000" w14:paraId="00000014">
      <w:pPr>
        <w:widowControl w:val="0"/>
        <w:spacing w:before="5.00732421875" w:line="229.8891019821167" w:lineRule="auto"/>
        <w:ind w:right="98.360595703125" w:firstLine="2.3999023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Processes, organizes, and secures the safe transfer of  archival materials for the Charles L. Blockson Collection at Temple University</w:t>
      </w:r>
    </w:p>
    <w:p w:rsidR="00000000" w:rsidDel="00000000" w:rsidP="00000000" w:rsidRDefault="00000000" w:rsidRPr="00000000" w14:paraId="00000015">
      <w:pPr>
        <w:widowControl w:val="0"/>
        <w:spacing w:before="234.98779296875" w:line="240" w:lineRule="auto"/>
        <w:ind w:left="6.7999267578125"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Program Assistant (Extern): Department of Behavioral Health and Intellectual disAbility Services Philadelphia, </w:t>
      </w:r>
      <w:r w:rsidDel="00000000" w:rsidR="00000000" w:rsidRPr="00000000">
        <w:rPr>
          <w:rFonts w:ascii="Times New Roman" w:cs="Times New Roman" w:eastAsia="Times New Roman" w:hAnsi="Times New Roman"/>
          <w:sz w:val="20"/>
          <w:szCs w:val="20"/>
          <w:rtl w:val="0"/>
        </w:rPr>
        <w:t xml:space="preserve">Temple University, Philadelphia, PA September 2024/Present </w:t>
      </w:r>
    </w:p>
    <w:p w:rsidR="00000000" w:rsidDel="00000000" w:rsidP="00000000" w:rsidRDefault="00000000" w:rsidRPr="00000000" w14:paraId="00000016">
      <w:pPr>
        <w:widowControl w:val="0"/>
        <w:spacing w:before="5.00732421875" w:line="229.8891019821167" w:lineRule="auto"/>
        <w:ind w:right="98.360595703125" w:firstLine="2.3999023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Assists Philadelphia residents with registration for intellectual disability and autism services provided by the Department of Behavioral Health and Intellectual Disability Services</w:t>
      </w:r>
    </w:p>
    <w:p w:rsidR="00000000" w:rsidDel="00000000" w:rsidP="00000000" w:rsidRDefault="00000000" w:rsidRPr="00000000" w14:paraId="00000017">
      <w:pPr>
        <w:widowControl w:val="0"/>
        <w:spacing w:before="226.56097412109375" w:line="229.88847255706787" w:lineRule="auto"/>
        <w:ind w:left="0.5999755859375" w:right="303.38623046875" w:firstLine="5.5999755859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Assistant Editor, The Pinch Journal </w:t>
      </w:r>
      <w:r w:rsidDel="00000000" w:rsidR="00000000" w:rsidRPr="00000000">
        <w:rPr>
          <w:rFonts w:ascii="Times New Roman" w:cs="Times New Roman" w:eastAsia="Times New Roman" w:hAnsi="Times New Roman"/>
          <w:sz w:val="20"/>
          <w:szCs w:val="20"/>
          <w:rtl w:val="0"/>
        </w:rPr>
        <w:t xml:space="preserve">Memphis, TN August 2013/ May 2014 </w:t>
      </w:r>
    </w:p>
    <w:p w:rsidR="00000000" w:rsidDel="00000000" w:rsidP="00000000" w:rsidRDefault="00000000" w:rsidRPr="00000000" w14:paraId="00000018">
      <w:pPr>
        <w:widowControl w:val="0"/>
        <w:spacing w:before="5.0067138671875" w:line="229.8896884918213" w:lineRule="auto"/>
        <w:ind w:left="0.999908447265625" w:right="149.698486328125" w:firstLine="1.39999389648437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Reviews submissions for the literary journal published by the University of Memphis, assists with the promotion and administrative duties of the journal </w:t>
      </w:r>
    </w:p>
    <w:p w:rsidR="00000000" w:rsidDel="00000000" w:rsidP="00000000" w:rsidRDefault="00000000" w:rsidRPr="00000000" w14:paraId="00000019">
      <w:pPr>
        <w:widowControl w:val="0"/>
        <w:spacing w:before="234.9859619140625" w:line="229.88847255706787" w:lineRule="auto"/>
        <w:ind w:left="5" w:right="303.38623046875" w:hanging="1.8000793457031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Teacher/Tutor, Bowie Reading and Learning Center </w:t>
      </w:r>
      <w:r w:rsidDel="00000000" w:rsidR="00000000" w:rsidRPr="00000000">
        <w:rPr>
          <w:rFonts w:ascii="Times New Roman" w:cs="Times New Roman" w:eastAsia="Times New Roman" w:hAnsi="Times New Roman"/>
          <w:sz w:val="20"/>
          <w:szCs w:val="20"/>
          <w:rtl w:val="0"/>
        </w:rPr>
        <w:t xml:space="preserve">Memphis, TN August 2015/May 2023 </w:t>
      </w:r>
    </w:p>
    <w:p w:rsidR="00000000" w:rsidDel="00000000" w:rsidP="00000000" w:rsidRDefault="00000000" w:rsidRPr="00000000" w14:paraId="0000001A">
      <w:pPr>
        <w:widowControl w:val="0"/>
        <w:spacing w:before="5.00732421875" w:line="229.88847255706787" w:lineRule="auto"/>
        <w:ind w:left="0.5999755859375" w:right="272.886962890625" w:firstLine="4.40002441406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Delivers integrated instruction across literacy, American history, World History, and mathematics for neurodiverse learners</w:t>
      </w:r>
    </w:p>
    <w:p w:rsidR="00000000" w:rsidDel="00000000" w:rsidP="00000000" w:rsidRDefault="00000000" w:rsidRPr="00000000" w14:paraId="0000001B">
      <w:pPr>
        <w:widowControl w:val="0"/>
        <w:spacing w:before="5.00732421875" w:line="229.88847255706787" w:lineRule="auto"/>
        <w:ind w:left="0.5999755859375" w:right="272.886962890625" w:firstLine="4.4000244140625"/>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widowControl w:val="0"/>
        <w:spacing w:before="5.00732421875" w:line="229.88847255706787" w:lineRule="auto"/>
        <w:ind w:left="0.5999755859375" w:right="272.886962890625" w:firstLine="4.40002441406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Maria Montessori School </w:t>
      </w:r>
      <w:r w:rsidDel="00000000" w:rsidR="00000000" w:rsidRPr="00000000">
        <w:rPr>
          <w:rFonts w:ascii="Times New Roman" w:cs="Times New Roman" w:eastAsia="Times New Roman" w:hAnsi="Times New Roman"/>
          <w:sz w:val="20"/>
          <w:szCs w:val="20"/>
          <w:rtl w:val="0"/>
        </w:rPr>
        <w:t xml:space="preserve">Memphis, TN August 2022/May 2023 Math Specialist / Hamlet </w:t>
      </w:r>
    </w:p>
    <w:p w:rsidR="00000000" w:rsidDel="00000000" w:rsidP="00000000" w:rsidRDefault="00000000" w:rsidRPr="00000000" w14:paraId="0000001D">
      <w:pPr>
        <w:widowControl w:val="0"/>
        <w:spacing w:before="5.006103515625" w:line="229.8891019821167" w:lineRule="auto"/>
        <w:ind w:left="0.19989013671875" w:right="233.824462890625" w:firstLine="2.200012207031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Designs and facilitates interdisciplinary lessons connecting Algebra I concepts to real-world problem solving; utilizes creative writing and performance pedagogy to help students deconstruct and adapt Shakespearean texts for contemporary audiences</w:t>
      </w:r>
    </w:p>
    <w:p w:rsidR="00000000" w:rsidDel="00000000" w:rsidP="00000000" w:rsidRDefault="00000000" w:rsidRPr="00000000" w14:paraId="0000001E">
      <w:pPr>
        <w:widowControl w:val="0"/>
        <w:spacing w:before="234.9859619140625" w:line="229.88847255706787" w:lineRule="auto"/>
        <w:ind w:left="5" w:right="303.38623046875" w:hanging="1.8000793457031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Adult Literacy Coach, Literacy Mid-South </w:t>
      </w:r>
      <w:r w:rsidDel="00000000" w:rsidR="00000000" w:rsidRPr="00000000">
        <w:rPr>
          <w:rFonts w:ascii="Times New Roman" w:cs="Times New Roman" w:eastAsia="Times New Roman" w:hAnsi="Times New Roman"/>
          <w:sz w:val="20"/>
          <w:szCs w:val="20"/>
          <w:rtl w:val="0"/>
        </w:rPr>
        <w:t xml:space="preserve">Memphis, TN March 2010/April 2011 </w:t>
      </w:r>
    </w:p>
    <w:p w:rsidR="00000000" w:rsidDel="00000000" w:rsidP="00000000" w:rsidRDefault="00000000" w:rsidRPr="00000000" w14:paraId="0000001F">
      <w:pPr>
        <w:widowControl w:val="0"/>
        <w:spacing w:before="5.00732421875" w:line="229.88847255706787" w:lineRule="auto"/>
        <w:ind w:left="0.5999755859375" w:right="272.886962890625" w:firstLine="4.4000244140625"/>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Delivers literacy curriculum to adult learners, tracks student progress, and works in tandem with colleagues to advance literacy skills, and ensure student success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PUBLICATIONS </w:t>
      </w:r>
    </w:p>
    <w:p w:rsidR="00000000" w:rsidDel="00000000" w:rsidP="00000000" w:rsidRDefault="00000000" w:rsidRPr="00000000" w14:paraId="00000022">
      <w:pPr>
        <w:tabs>
          <w:tab w:val="left" w:leader="none" w:pos="1190"/>
        </w:tabs>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“Of Rights and Passage” Short Story—</w:t>
      </w:r>
      <w:r w:rsidDel="00000000" w:rsidR="00000000" w:rsidRPr="00000000">
        <w:rPr>
          <w:rFonts w:ascii="Times New Roman" w:cs="Times New Roman" w:eastAsia="Times New Roman" w:hAnsi="Times New Roman"/>
          <w:i w:val="1"/>
          <w:iCs w:val="1"/>
          <w:sz w:val="20"/>
          <w:szCs w:val="20"/>
          <w:rtl w:val="0"/>
        </w:rPr>
        <w:t xml:space="preserve">Black Panther:Tales of Wakanda</w:t>
      </w:r>
      <w:r w:rsidDel="00000000" w:rsidR="00000000" w:rsidRPr="00000000">
        <w:rPr>
          <w:rFonts w:ascii="Times New Roman" w:cs="Times New Roman" w:eastAsia="Times New Roman" w:hAnsi="Times New Roman"/>
          <w:sz w:val="20"/>
          <w:szCs w:val="20"/>
          <w:rtl w:val="0"/>
        </w:rPr>
        <w:t xml:space="preserve"> Titan Books 2020</w:t>
      </w:r>
    </w:p>
    <w:p w:rsidR="00000000" w:rsidDel="00000000" w:rsidP="00000000" w:rsidRDefault="00000000" w:rsidRPr="00000000" w14:paraId="00000023">
      <w:pPr>
        <w:tabs>
          <w:tab w:val="left" w:leader="none" w:pos="1190"/>
        </w:tabs>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“Boy with the Golden Arm” Short Story—</w:t>
      </w:r>
      <w:r w:rsidDel="00000000" w:rsidR="00000000" w:rsidRPr="00000000">
        <w:rPr>
          <w:rFonts w:ascii="Times New Roman" w:cs="Times New Roman" w:eastAsia="Times New Roman" w:hAnsi="Times New Roman"/>
          <w:i w:val="1"/>
          <w:iCs w:val="1"/>
          <w:sz w:val="20"/>
          <w:szCs w:val="20"/>
          <w:rtl w:val="0"/>
        </w:rPr>
        <w:t xml:space="preserve">Fireside Quarterly </w:t>
      </w:r>
      <w:r w:rsidDel="00000000" w:rsidR="00000000" w:rsidRPr="00000000">
        <w:rPr>
          <w:rFonts w:ascii="Times New Roman" w:cs="Times New Roman" w:eastAsia="Times New Roman" w:hAnsi="Times New Roman"/>
          <w:sz w:val="20"/>
          <w:szCs w:val="20"/>
          <w:rtl w:val="0"/>
        </w:rPr>
        <w:t xml:space="preserve">2020</w:t>
      </w:r>
    </w:p>
    <w:p w:rsidR="00000000" w:rsidDel="00000000" w:rsidP="00000000" w:rsidRDefault="00000000" w:rsidRPr="00000000" w14:paraId="00000024">
      <w:pPr>
        <w:tabs>
          <w:tab w:val="left" w:leader="none" w:pos="1190"/>
        </w:tabs>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“Natural Born Thriller” Short Story—Curating the End of the World: Red Spring - New York Live Arts 2020</w:t>
      </w:r>
    </w:p>
    <w:p w:rsidR="00000000" w:rsidDel="00000000" w:rsidP="00000000" w:rsidRDefault="00000000" w:rsidRPr="00000000" w14:paraId="0000002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“Dontay’s Bones” Short Story—The Magazine of Fantasy and Science Fiction May 2021</w:t>
      </w:r>
    </w:p>
    <w:p w:rsidR="00000000" w:rsidDel="00000000" w:rsidP="00000000" w:rsidRDefault="00000000" w:rsidRPr="00000000" w14:paraId="0000002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City Called Heaven” Short Story—</w:t>
      </w:r>
      <w:r w:rsidDel="00000000" w:rsidR="00000000" w:rsidRPr="00000000">
        <w:rPr>
          <w:rFonts w:ascii="Times New Roman" w:cs="Times New Roman" w:eastAsia="Times New Roman" w:hAnsi="Times New Roman"/>
          <w:i w:val="1"/>
          <w:iCs w:val="1"/>
          <w:sz w:val="20"/>
          <w:szCs w:val="20"/>
          <w:rtl w:val="0"/>
        </w:rPr>
        <w:t xml:space="preserve">Trouble the Water: Tales from the Deep Blue </w:t>
      </w:r>
      <w:r w:rsidDel="00000000" w:rsidR="00000000" w:rsidRPr="00000000">
        <w:rPr>
          <w:rFonts w:ascii="Times New Roman" w:cs="Times New Roman" w:eastAsia="Times New Roman" w:hAnsi="Times New Roman"/>
          <w:sz w:val="20"/>
          <w:szCs w:val="20"/>
          <w:rtl w:val="0"/>
        </w:rPr>
        <w:t xml:space="preserve">Third Man Books 2021</w:t>
      </w:r>
    </w:p>
    <w:p w:rsidR="00000000" w:rsidDel="00000000" w:rsidP="00000000" w:rsidRDefault="00000000" w:rsidRPr="00000000" w14:paraId="0000002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 Have to Save Us” Essay—</w:t>
      </w:r>
      <w:r w:rsidDel="00000000" w:rsidR="00000000" w:rsidRPr="00000000">
        <w:rPr>
          <w:rFonts w:ascii="Times New Roman" w:cs="Times New Roman" w:eastAsia="Times New Roman" w:hAnsi="Times New Roman"/>
          <w:i w:val="1"/>
          <w:iCs w:val="1"/>
          <w:sz w:val="20"/>
          <w:szCs w:val="20"/>
          <w:rtl w:val="0"/>
        </w:rPr>
        <w:t xml:space="preserve">Cracking the Wire During Black Lives Matter</w:t>
      </w:r>
      <w:r w:rsidDel="00000000" w:rsidR="00000000" w:rsidRPr="00000000">
        <w:rPr>
          <w:rFonts w:ascii="Times New Roman" w:cs="Times New Roman" w:eastAsia="Times New Roman" w:hAnsi="Times New Roman"/>
          <w:sz w:val="20"/>
          <w:szCs w:val="20"/>
          <w:rtl w:val="0"/>
        </w:rPr>
        <w:t xml:space="preserve"> Fayetteville Mafia Press 2021</w:t>
      </w:r>
    </w:p>
    <w:p w:rsidR="00000000" w:rsidDel="00000000" w:rsidP="00000000" w:rsidRDefault="00000000" w:rsidRPr="00000000" w14:paraId="0000002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“Boy with the Golden Arm” Novel Excerpt—</w:t>
      </w:r>
      <w:r w:rsidDel="00000000" w:rsidR="00000000" w:rsidRPr="00000000">
        <w:rPr>
          <w:rFonts w:ascii="Times New Roman" w:cs="Times New Roman" w:eastAsia="Times New Roman" w:hAnsi="Times New Roman"/>
          <w:i w:val="1"/>
          <w:iCs w:val="1"/>
          <w:sz w:val="20"/>
          <w:szCs w:val="20"/>
          <w:rtl w:val="0"/>
        </w:rPr>
        <w:t xml:space="preserve">The Literarium: A Novel Serendipity Machine</w:t>
      </w:r>
      <w:r w:rsidDel="00000000" w:rsidR="00000000" w:rsidRPr="00000000">
        <w:rPr>
          <w:rFonts w:ascii="Times New Roman" w:cs="Times New Roman" w:eastAsia="Times New Roman" w:hAnsi="Times New Roman"/>
          <w:sz w:val="20"/>
          <w:szCs w:val="20"/>
          <w:rtl w:val="0"/>
        </w:rPr>
        <w:t xml:space="preserve"> Third Man Books 2021</w:t>
      </w:r>
    </w:p>
    <w:p w:rsidR="00000000" w:rsidDel="00000000" w:rsidP="00000000" w:rsidRDefault="00000000" w:rsidRPr="00000000" w14:paraId="0000002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“Star Watchers” Short Story—</w:t>
      </w:r>
      <w:r w:rsidDel="00000000" w:rsidR="00000000" w:rsidRPr="00000000">
        <w:rPr>
          <w:rFonts w:ascii="Times New Roman" w:cs="Times New Roman" w:eastAsia="Times New Roman" w:hAnsi="Times New Roman"/>
          <w:i w:val="1"/>
          <w:iCs w:val="1"/>
          <w:sz w:val="20"/>
          <w:szCs w:val="20"/>
          <w:rtl w:val="0"/>
        </w:rPr>
        <w:t xml:space="preserve">Africa Risen: A New Era of Speculative Fiction</w:t>
      </w:r>
      <w:r w:rsidDel="00000000" w:rsidR="00000000" w:rsidRPr="00000000">
        <w:rPr>
          <w:rFonts w:ascii="Times New Roman" w:cs="Times New Roman" w:eastAsia="Times New Roman" w:hAnsi="Times New Roman"/>
          <w:sz w:val="20"/>
          <w:szCs w:val="20"/>
          <w:rtl w:val="0"/>
        </w:rPr>
        <w:t xml:space="preserve"> Tor.com 2022, LOCUS Award and World Fantasy Award for Year’s Best Anthology</w:t>
      </w:r>
    </w:p>
    <w:p w:rsidR="00000000" w:rsidDel="00000000" w:rsidP="00000000" w:rsidRDefault="00000000" w:rsidRPr="00000000" w14:paraId="0000002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Illmatic Consequences: The Clapback to Opponents of ‘Critical Race Theory’</w:t>
      </w:r>
      <w:r w:rsidDel="00000000" w:rsidR="00000000" w:rsidRPr="00000000">
        <w:rPr>
          <w:rFonts w:ascii="Times New Roman" w:cs="Times New Roman" w:eastAsia="Times New Roman" w:hAnsi="Times New Roman"/>
          <w:sz w:val="20"/>
          <w:szCs w:val="20"/>
          <w:rtl w:val="0"/>
        </w:rPr>
        <w:t xml:space="preserve"> Social Science/Hip Hop Studies Anthology—Universal Write Publications 2023 (Winner of the Anna Julia Cooper &amp;CLR James Award for Outstanding Publication in Africana Studies</w:t>
      </w:r>
    </w:p>
    <w:p w:rsidR="00000000" w:rsidDel="00000000" w:rsidP="00000000" w:rsidRDefault="00000000" w:rsidRPr="00000000" w14:paraId="0000002B">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“Blood in Coldwater” Short Story—</w:t>
      </w:r>
      <w:r w:rsidDel="00000000" w:rsidR="00000000" w:rsidRPr="00000000">
        <w:rPr>
          <w:rFonts w:ascii="Times New Roman" w:cs="Times New Roman" w:eastAsia="Times New Roman" w:hAnsi="Times New Roman"/>
          <w:i w:val="1"/>
          <w:iCs w:val="1"/>
          <w:sz w:val="20"/>
          <w:szCs w:val="20"/>
          <w:rtl w:val="0"/>
        </w:rPr>
        <w:t xml:space="preserve">The Map of Lost Places</w:t>
      </w:r>
      <w:r w:rsidDel="00000000" w:rsidR="00000000" w:rsidRPr="00000000">
        <w:rPr>
          <w:rFonts w:ascii="Times New Roman" w:cs="Times New Roman" w:eastAsia="Times New Roman" w:hAnsi="Times New Roman"/>
          <w:sz w:val="20"/>
          <w:szCs w:val="20"/>
          <w:rtl w:val="0"/>
        </w:rPr>
        <w:t xml:space="preserve">, Apex Publications 2025</w:t>
      </w:r>
    </w:p>
    <w:p w:rsidR="00000000" w:rsidDel="00000000" w:rsidP="00000000" w:rsidRDefault="00000000" w:rsidRPr="00000000" w14:paraId="0000002C">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“Plug in Plug Out” Short Story—</w:t>
      </w:r>
      <w:r w:rsidDel="00000000" w:rsidR="00000000" w:rsidRPr="00000000">
        <w:rPr>
          <w:rFonts w:ascii="Times New Roman" w:cs="Times New Roman" w:eastAsia="Times New Roman" w:hAnsi="Times New Roman"/>
          <w:i w:val="1"/>
          <w:iCs w:val="1"/>
          <w:sz w:val="20"/>
          <w:szCs w:val="20"/>
          <w:rtl w:val="0"/>
        </w:rPr>
        <w:t xml:space="preserve">Captain America: The Shield of Sam WIlson,</w:t>
      </w:r>
      <w:r w:rsidDel="00000000" w:rsidR="00000000" w:rsidRPr="00000000">
        <w:rPr>
          <w:rFonts w:ascii="Times New Roman" w:cs="Times New Roman" w:eastAsia="Times New Roman" w:hAnsi="Times New Roman"/>
          <w:sz w:val="20"/>
          <w:szCs w:val="20"/>
          <w:rtl w:val="0"/>
        </w:rPr>
        <w:t xml:space="preserve"> Titan Books 2025</w:t>
      </w:r>
    </w:p>
    <w:p w:rsidR="00000000" w:rsidDel="00000000" w:rsidP="00000000" w:rsidRDefault="00000000" w:rsidRPr="00000000" w14:paraId="0000002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City Called Heaven” Short Story—</w:t>
      </w:r>
      <w:r w:rsidDel="00000000" w:rsidR="00000000" w:rsidRPr="00000000">
        <w:rPr>
          <w:rFonts w:ascii="Times New Roman" w:cs="Times New Roman" w:eastAsia="Times New Roman" w:hAnsi="Times New Roman"/>
          <w:i w:val="1"/>
          <w:iCs w:val="1"/>
          <w:sz w:val="20"/>
          <w:szCs w:val="20"/>
          <w:rtl w:val="0"/>
        </w:rPr>
        <w:t xml:space="preserve">Fiyah: Literary MAgazine of Black Speculative Fiction </w:t>
      </w:r>
      <w:r w:rsidDel="00000000" w:rsidR="00000000" w:rsidRPr="00000000">
        <w:rPr>
          <w:rFonts w:ascii="Times New Roman" w:cs="Times New Roman" w:eastAsia="Times New Roman" w:hAnsi="Times New Roman"/>
          <w:sz w:val="20"/>
          <w:szCs w:val="20"/>
          <w:rtl w:val="0"/>
        </w:rPr>
        <w:t xml:space="preserve">2025</w:t>
      </w:r>
    </w:p>
    <w:p w:rsidR="00000000" w:rsidDel="00000000" w:rsidP="00000000" w:rsidRDefault="00000000" w:rsidRPr="00000000" w14:paraId="0000002E">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highlight w:val="white"/>
          <w:rtl w:val="0"/>
        </w:rPr>
        <w:t xml:space="preserve">“COSMIC COLLABORATIONS: Ancestry, Afrofutures, and Black Joy (</w:t>
      </w:r>
      <w:r w:rsidDel="00000000" w:rsidR="00000000" w:rsidRPr="00000000">
        <w:rPr>
          <w:rFonts w:ascii="Times New Roman" w:cs="Times New Roman" w:eastAsia="Times New Roman" w:hAnsi="Times New Roman"/>
          <w:sz w:val="20"/>
          <w:szCs w:val="20"/>
          <w:rtl w:val="0"/>
        </w:rPr>
        <w:t xml:space="preserve">A Conversation with Tananarive Due and Steven Barnes)”—</w:t>
      </w:r>
      <w:r w:rsidDel="00000000" w:rsidR="00000000" w:rsidRPr="00000000">
        <w:rPr>
          <w:rFonts w:ascii="Times New Roman" w:cs="Times New Roman" w:eastAsia="Times New Roman" w:hAnsi="Times New Roman"/>
          <w:i w:val="1"/>
          <w:iCs w:val="1"/>
          <w:sz w:val="20"/>
          <w:szCs w:val="20"/>
          <w:rtl w:val="0"/>
        </w:rPr>
        <w:t xml:space="preserve">Tar Baby Magazine </w:t>
      </w:r>
      <w:r w:rsidDel="00000000" w:rsidR="00000000" w:rsidRPr="00000000">
        <w:rPr>
          <w:rFonts w:ascii="Times New Roman" w:cs="Times New Roman" w:eastAsia="Times New Roman" w:hAnsi="Times New Roman"/>
          <w:sz w:val="20"/>
          <w:szCs w:val="20"/>
          <w:rtl w:val="0"/>
        </w:rPr>
        <w:t xml:space="preserve">2026</w:t>
      </w:r>
    </w:p>
    <w:p w:rsidR="00000000" w:rsidDel="00000000" w:rsidP="00000000" w:rsidRDefault="00000000" w:rsidRPr="00000000" w14:paraId="0000002F">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“Truth in the Sound Booth” Short Story—</w:t>
      </w:r>
      <w:r w:rsidDel="00000000" w:rsidR="00000000" w:rsidRPr="00000000">
        <w:rPr>
          <w:rFonts w:ascii="Times New Roman" w:cs="Times New Roman" w:eastAsia="Times New Roman" w:hAnsi="Times New Roman"/>
          <w:i w:val="1"/>
          <w:iCs w:val="1"/>
          <w:sz w:val="20"/>
          <w:szCs w:val="20"/>
          <w:rtl w:val="0"/>
        </w:rPr>
        <w:t xml:space="preserve">Tar Baby Magazine </w:t>
      </w:r>
      <w:r w:rsidDel="00000000" w:rsidR="00000000" w:rsidRPr="00000000">
        <w:rPr>
          <w:rFonts w:ascii="Times New Roman" w:cs="Times New Roman" w:eastAsia="Times New Roman" w:hAnsi="Times New Roman"/>
          <w:sz w:val="20"/>
          <w:szCs w:val="20"/>
          <w:rtl w:val="0"/>
        </w:rPr>
        <w:t xml:space="preserve">2026</w:t>
      </w:r>
    </w:p>
    <w:p w:rsidR="00000000" w:rsidDel="00000000" w:rsidP="00000000" w:rsidRDefault="00000000" w:rsidRPr="00000000" w14:paraId="00000030">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“Djhewty: The Measured Heart, the Guiding Light for Generations”—</w:t>
      </w:r>
      <w:r w:rsidDel="00000000" w:rsidR="00000000" w:rsidRPr="00000000">
        <w:rPr>
          <w:rFonts w:ascii="Times New Roman" w:cs="Times New Roman" w:eastAsia="Times New Roman" w:hAnsi="Times New Roman"/>
          <w:i w:val="1"/>
          <w:iCs w:val="1"/>
          <w:sz w:val="20"/>
          <w:szCs w:val="20"/>
          <w:rtl w:val="0"/>
        </w:rPr>
        <w:t xml:space="preserve">Imhotep Graduate Student Journal</w:t>
      </w:r>
      <w:r w:rsidDel="00000000" w:rsidR="00000000" w:rsidRPr="00000000">
        <w:rPr>
          <w:rFonts w:ascii="Times New Roman" w:cs="Times New Roman" w:eastAsia="Times New Roman" w:hAnsi="Times New Roman"/>
          <w:sz w:val="20"/>
          <w:szCs w:val="20"/>
          <w:rtl w:val="0"/>
        </w:rPr>
        <w:t xml:space="preserve">, Temple University 2026</w:t>
      </w:r>
    </w:p>
    <w:p w:rsidR="00000000" w:rsidDel="00000000" w:rsidP="00000000" w:rsidRDefault="00000000" w:rsidRPr="00000000" w14:paraId="00000031">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“African Sage Wisdom: A Diasporan Epic Journey of Creativity” (Coauthored with Molefi Kete Asante)—</w:t>
      </w:r>
      <w:r w:rsidDel="00000000" w:rsidR="00000000" w:rsidRPr="00000000">
        <w:rPr>
          <w:rFonts w:ascii="Times New Roman" w:cs="Times New Roman" w:eastAsia="Times New Roman" w:hAnsi="Times New Roman"/>
          <w:i w:val="1"/>
          <w:iCs w:val="1"/>
          <w:sz w:val="20"/>
          <w:szCs w:val="20"/>
          <w:rtl w:val="0"/>
        </w:rPr>
        <w:t xml:space="preserve">Africology and the Diaspora</w:t>
      </w:r>
      <w:r w:rsidDel="00000000" w:rsidR="00000000" w:rsidRPr="00000000">
        <w:rPr>
          <w:rFonts w:ascii="Times New Roman" w:cs="Times New Roman" w:eastAsia="Times New Roman" w:hAnsi="Times New Roman"/>
          <w:sz w:val="20"/>
          <w:szCs w:val="20"/>
          <w:rtl w:val="0"/>
        </w:rPr>
        <w:t xml:space="preserve"> 2026</w:t>
      </w:r>
    </w:p>
    <w:p w:rsidR="00000000" w:rsidDel="00000000" w:rsidP="00000000" w:rsidRDefault="00000000" w:rsidRPr="00000000" w14:paraId="00000032">
      <w:pPr>
        <w:widowControl w:val="0"/>
        <w:spacing w:before="464.96551513671875" w:line="240" w:lineRule="auto"/>
        <w:ind w:left="3.99993896484375"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Development / Workshops </w:t>
      </w:r>
    </w:p>
    <w:p w:rsidR="00000000" w:rsidDel="00000000" w:rsidP="00000000" w:rsidRDefault="00000000" w:rsidRPr="00000000" w14:paraId="0000003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Voices of Our Nation (VONA) Writing Workshop Fellow 2020/2021 </w:t>
      </w:r>
    </w:p>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Under the Volcano Writing Workshop Volcanista Fellow 2023</w:t>
      </w:r>
    </w:p>
    <w:p w:rsidR="00000000" w:rsidDel="00000000" w:rsidP="00000000" w:rsidRDefault="00000000" w:rsidRPr="00000000" w14:paraId="00000035">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6">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Presentations</w:t>
      </w:r>
      <w:r w:rsidDel="00000000" w:rsidR="00000000" w:rsidRPr="00000000">
        <w:rPr>
          <w:rtl w:val="0"/>
        </w:rPr>
      </w:r>
    </w:p>
    <w:p w:rsidR="00000000" w:rsidDel="00000000" w:rsidP="00000000" w:rsidRDefault="00000000" w:rsidRPr="00000000" w14:paraId="00000037">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8">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Afrofuturism and the Future (Discussion Panel) AWP Conference, Portland, Oregon, March 2019</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 Convention (Imagine Futures: Literature of the Imagination Presentation) SXSW, Frankfurt, Germany, September 2019</w:t>
      </w:r>
    </w:p>
    <w:p w:rsidR="00000000" w:rsidDel="00000000" w:rsidP="00000000" w:rsidRDefault="00000000" w:rsidRPr="00000000" w14:paraId="0000003B">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Conjurations and Speculations (Literary Arts Discussion Panel) Smith College, Northampton, Massachusetts, October 2022</w:t>
      </w:r>
    </w:p>
    <w:p w:rsidR="00000000" w:rsidDel="00000000" w:rsidP="00000000" w:rsidRDefault="00000000" w:rsidRPr="00000000" w14:paraId="0000003D">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Color of Sci-Fi (Discussion Panel) Detroit Public Library, Detroit, Michigan, October 7, 2023</w:t>
      </w:r>
    </w:p>
    <w:p w:rsidR="00000000" w:rsidDel="00000000" w:rsidP="00000000" w:rsidRDefault="00000000" w:rsidRPr="00000000" w14:paraId="0000003F">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line="240" w:lineRule="auto"/>
        <w:rPr>
          <w:rFonts w:ascii="Times New Roman" w:cs="Times New Roman" w:eastAsia="Times New Roman" w:hAnsi="Times New Roman"/>
          <w:color w:val="080809"/>
          <w:sz w:val="20"/>
          <w:szCs w:val="20"/>
          <w:highlight w:val="white"/>
        </w:rPr>
      </w:pPr>
      <w:r w:rsidDel="00000000" w:rsidR="00000000" w:rsidRPr="00000000">
        <w:rPr>
          <w:rFonts w:ascii="Times New Roman" w:cs="Times New Roman" w:eastAsia="Times New Roman" w:hAnsi="Times New Roman"/>
          <w:color w:val="080809"/>
          <w:sz w:val="20"/>
          <w:szCs w:val="20"/>
          <w:highlight w:val="white"/>
          <w:rtl w:val="0"/>
        </w:rPr>
        <w:t xml:space="preserve">Studying the African Trickster: Building Community Through Black Narrative, Kheprw Institute, Indianapolis, Indiana, January 2024</w:t>
      </w:r>
    </w:p>
    <w:p w:rsidR="00000000" w:rsidDel="00000000" w:rsidP="00000000" w:rsidRDefault="00000000" w:rsidRPr="00000000" w14:paraId="00000041">
      <w:pPr>
        <w:spacing w:line="240" w:lineRule="auto"/>
        <w:rPr>
          <w:rFonts w:ascii="Times New Roman" w:cs="Times New Roman" w:eastAsia="Times New Roman" w:hAnsi="Times New Roman"/>
          <w:color w:val="080809"/>
          <w:sz w:val="20"/>
          <w:szCs w:val="20"/>
          <w:highlight w:val="white"/>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color w:val="080809"/>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Disability Justice, and the Necessity for Adequate training for Law Enforcement Officials and First Responder Professionals, Institute on Disabilities Graduate Student Research Showcase, Temple University, Philadelphia, Pennsylvania, May 2025</w:t>
      </w:r>
      <w:r w:rsidDel="00000000" w:rsidR="00000000" w:rsidRPr="00000000">
        <w:rPr>
          <w:rtl w:val="0"/>
        </w:rPr>
      </w:r>
    </w:p>
    <w:p w:rsidR="00000000" w:rsidDel="00000000" w:rsidP="00000000" w:rsidRDefault="00000000" w:rsidRPr="00000000" w14:paraId="00000043">
      <w:pPr>
        <w:spacing w:line="240" w:lineRule="auto"/>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4">
      <w:pPr>
        <w:spacing w:line="240"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Future Waves: Afrofuturism 2.0 and the World, Dakar, Senegal September 2025</w:t>
      </w:r>
    </w:p>
    <w:p w:rsidR="00000000" w:rsidDel="00000000" w:rsidP="00000000" w:rsidRDefault="00000000" w:rsidRPr="00000000" w14:paraId="00000045">
      <w:pPr>
        <w:spacing w:line="240" w:lineRule="auto"/>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Nommo An Afrocentric Intellectual Forfum: The Ausarian Journey and Afrocentric Literary Criticism, November 2025</w:t>
      </w:r>
    </w:p>
    <w:p w:rsidR="00000000" w:rsidDel="00000000" w:rsidP="00000000" w:rsidRDefault="00000000" w:rsidRPr="00000000" w14:paraId="00000047">
      <w:pPr>
        <w:spacing w:line="240" w:lineRule="auto"/>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Magic, Myth, and Realities in the Mississippi Delta, Baltimore, MD, AWP March 2026</w:t>
      </w:r>
    </w:p>
    <w:p w:rsidR="00000000" w:rsidDel="00000000" w:rsidP="00000000" w:rsidRDefault="00000000" w:rsidRPr="00000000" w14:paraId="00000049">
      <w:pPr>
        <w:spacing w:line="240" w:lineRule="auto"/>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Afrofuturism and the Law: A Symposium for Justice, Temple University April 2026</w:t>
      </w:r>
    </w:p>
    <w:p w:rsidR="00000000" w:rsidDel="00000000" w:rsidP="00000000" w:rsidRDefault="00000000" w:rsidRPr="00000000" w14:paraId="0000004B">
      <w:pPr>
        <w:spacing w:line="240" w:lineRule="auto"/>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04C">
      <w:pPr>
        <w:spacing w:line="240"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Global Afrocentricity 2026, May 2026</w:t>
      </w:r>
    </w:p>
    <w:p w:rsidR="00000000" w:rsidDel="00000000" w:rsidP="00000000" w:rsidRDefault="00000000" w:rsidRPr="00000000" w14:paraId="0000004D">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widowControl w:val="0"/>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Awards</w:t>
      </w:r>
    </w:p>
    <w:p w:rsidR="00000000" w:rsidDel="00000000" w:rsidP="00000000" w:rsidRDefault="00000000" w:rsidRPr="00000000" w14:paraId="0000004F">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Anna Julia Cooper &amp; CLR James Award for Outstanding Publication in Africana Studies, March 2, 2025 for </w:t>
      </w:r>
      <w:r w:rsidDel="00000000" w:rsidR="00000000" w:rsidRPr="00000000">
        <w:rPr>
          <w:rFonts w:ascii="Times New Roman" w:cs="Times New Roman" w:eastAsia="Times New Roman" w:hAnsi="Times New Roman"/>
          <w:i w:val="1"/>
          <w:iCs w:val="1"/>
          <w:sz w:val="20"/>
          <w:szCs w:val="20"/>
          <w:rtl w:val="0"/>
        </w:rPr>
        <w:t xml:space="preserve">Illmatic Consequences: The Clapback to Opponents of ‘Critical Race Theory’</w:t>
      </w:r>
      <w:r w:rsidDel="00000000" w:rsidR="00000000" w:rsidRPr="00000000">
        <w:rPr>
          <w:rtl w:val="0"/>
        </w:rPr>
      </w:r>
    </w:p>
    <w:p w:rsidR="00000000" w:rsidDel="00000000" w:rsidP="00000000" w:rsidRDefault="00000000" w:rsidRPr="00000000" w14:paraId="00000050">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sectPr>
      <w:pgSz w:h="15840" w:w="12240" w:orient="portrait"/>
      <w:pgMar w:bottom="1380.411376953125" w:top="936.69921875" w:left="1441.0000610351562" w:right="1688.009033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Q1bk/aYP0JKVHc3xNM+1WvMQ==">CgMxLjA4AHIhMVZ0QVU2eUh2c1hEbi13VGstUFBFQTRaVGE5U0V4S05u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