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44F7" w14:textId="77777777" w:rsidR="003344C0" w:rsidRDefault="00334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42759D7C" w14:textId="77777777" w:rsidR="003344C0" w:rsidRDefault="00334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tblW w:w="9897" w:type="dxa"/>
        <w:tblInd w:w="-718" w:type="dxa"/>
        <w:tblLayout w:type="fixed"/>
        <w:tblLook w:val="0400" w:firstRow="0" w:lastRow="0" w:firstColumn="0" w:lastColumn="0" w:noHBand="0" w:noVBand="1"/>
      </w:tblPr>
      <w:tblGrid>
        <w:gridCol w:w="5373"/>
        <w:gridCol w:w="4524"/>
      </w:tblGrid>
      <w:tr w:rsidR="003344C0" w14:paraId="1A523824" w14:textId="77777777">
        <w:trPr>
          <w:trHeight w:val="505"/>
        </w:trPr>
        <w:tc>
          <w:tcPr>
            <w:tcW w:w="5373" w:type="dxa"/>
            <w:shd w:val="clear" w:color="auto" w:fill="FFFFFF"/>
          </w:tcPr>
          <w:p w14:paraId="35276B26" w14:textId="77777777" w:rsidR="003344C0" w:rsidRDefault="00A30892">
            <w:pPr>
              <w:widowControl/>
              <w:spacing w:line="360" w:lineRule="auto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405-334-6455</w:t>
            </w:r>
          </w:p>
          <w:p w14:paraId="4446671F" w14:textId="77777777" w:rsidR="003344C0" w:rsidRDefault="00A30892">
            <w:pPr>
              <w:widowControl/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E-mail: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yellow0903@gmail.com</w:t>
              </w:r>
            </w:hyperlink>
          </w:p>
          <w:p w14:paraId="5BEEF3B1" w14:textId="77777777" w:rsidR="003344C0" w:rsidRDefault="003344C0">
            <w:pPr>
              <w:widowControl/>
              <w:spacing w:line="36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4" w:type="dxa"/>
            <w:shd w:val="clear" w:color="auto" w:fill="FFFFFF"/>
          </w:tcPr>
          <w:p w14:paraId="7907A88F" w14:textId="77777777" w:rsidR="003344C0" w:rsidRDefault="00A30892">
            <w:pPr>
              <w:widowControl/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105 Magnolia Dr. </w:t>
            </w:r>
          </w:p>
          <w:p w14:paraId="35DA7F4B" w14:textId="77777777" w:rsidR="003344C0" w:rsidRDefault="00A30892">
            <w:pPr>
              <w:widowControl/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Chester Springs, PA, 19425</w:t>
            </w:r>
          </w:p>
        </w:tc>
      </w:tr>
    </w:tbl>
    <w:p w14:paraId="5F407306" w14:textId="77777777" w:rsidR="003344C0" w:rsidRDefault="00A3089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Summary</w:t>
      </w:r>
    </w:p>
    <w:p w14:paraId="4689A4FD" w14:textId="77777777" w:rsidR="003344C0" w:rsidRDefault="00A30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>Experience teaching different levels of classes in university, company, and language institute environments</w:t>
      </w:r>
    </w:p>
    <w:p w14:paraId="298B68C2" w14:textId="77777777" w:rsidR="003344C0" w:rsidRDefault="00A30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Great team member with excellent interpersonal skills</w:t>
      </w:r>
    </w:p>
    <w:p w14:paraId="643EB510" w14:textId="77777777" w:rsidR="003344C0" w:rsidRDefault="00A308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>Teaching different levels of classes as well as working as a course coordinator</w:t>
      </w:r>
    </w:p>
    <w:p w14:paraId="54B517CE" w14:textId="77777777" w:rsidR="003344C0" w:rsidRDefault="003344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00"/>
        <w:rPr>
          <w:rFonts w:ascii="Times New Roman" w:eastAsia="Times New Roman" w:hAnsi="Times New Roman" w:cs="Times New Roman"/>
          <w:sz w:val="24"/>
          <w:szCs w:val="24"/>
        </w:rPr>
      </w:pPr>
    </w:p>
    <w:p w14:paraId="425F1061" w14:textId="77777777" w:rsidR="003344C0" w:rsidRDefault="00A30892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Higher Education </w:t>
      </w:r>
    </w:p>
    <w:p w14:paraId="54042B35" w14:textId="77777777" w:rsidR="003344C0" w:rsidRDefault="003344C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0"/>
        <w:tblW w:w="10959" w:type="dxa"/>
        <w:tblInd w:w="-759" w:type="dxa"/>
        <w:tblLayout w:type="fixed"/>
        <w:tblLook w:val="0400" w:firstRow="0" w:lastRow="0" w:firstColumn="0" w:lastColumn="0" w:noHBand="0" w:noVBand="1"/>
      </w:tblPr>
      <w:tblGrid>
        <w:gridCol w:w="8249"/>
        <w:gridCol w:w="2710"/>
      </w:tblGrid>
      <w:tr w:rsidR="003344C0" w14:paraId="7158F5B3" w14:textId="77777777">
        <w:trPr>
          <w:trHeight w:val="1077"/>
        </w:trPr>
        <w:tc>
          <w:tcPr>
            <w:tcW w:w="8249" w:type="dxa"/>
            <w:shd w:val="clear" w:color="auto" w:fill="FFFFFF"/>
          </w:tcPr>
          <w:p w14:paraId="3EFA8584" w14:textId="77777777" w:rsidR="003344C0" w:rsidRDefault="00A3089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Ed.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Hanyang University Graduate School of Education in Korean as a Second Language</w:t>
            </w:r>
          </w:p>
        </w:tc>
        <w:tc>
          <w:tcPr>
            <w:tcW w:w="2710" w:type="dxa"/>
            <w:shd w:val="clear" w:color="auto" w:fill="FFFFFF"/>
          </w:tcPr>
          <w:p w14:paraId="2BE0FD0F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Mar. 2004-Aug. 2006</w:t>
            </w:r>
          </w:p>
        </w:tc>
      </w:tr>
      <w:tr w:rsidR="003344C0" w14:paraId="47A334CC" w14:textId="77777777">
        <w:tc>
          <w:tcPr>
            <w:tcW w:w="8249" w:type="dxa"/>
            <w:shd w:val="clear" w:color="auto" w:fill="FFFFFF"/>
          </w:tcPr>
          <w:p w14:paraId="7CD6B847" w14:textId="77777777" w:rsidR="003344C0" w:rsidRDefault="00A3089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Bachelor of Arts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Woosuk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Korean Language and Literature </w:t>
            </w:r>
          </w:p>
        </w:tc>
        <w:tc>
          <w:tcPr>
            <w:tcW w:w="2710" w:type="dxa"/>
            <w:shd w:val="clear" w:color="auto" w:fill="FFFFFF"/>
          </w:tcPr>
          <w:p w14:paraId="54687D7E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Mar. 1998-Feb. 2001</w:t>
            </w:r>
          </w:p>
        </w:tc>
      </w:tr>
    </w:tbl>
    <w:p w14:paraId="5B2D50C5" w14:textId="77777777" w:rsidR="003344C0" w:rsidRDefault="003344C0">
      <w:pPr>
        <w:spacing w:line="360" w:lineRule="auto"/>
        <w:jc w:val="left"/>
        <w:rPr>
          <w:rFonts w:ascii="Times New Roman" w:eastAsia="Times New Roman" w:hAnsi="Times New Roman" w:cs="Times New Roman"/>
          <w:sz w:val="32"/>
          <w:szCs w:val="32"/>
        </w:rPr>
      </w:pPr>
    </w:p>
    <w:p w14:paraId="74808D86" w14:textId="77777777" w:rsidR="003344C0" w:rsidRDefault="00A3089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Teaching Experience</w:t>
      </w:r>
    </w:p>
    <w:p w14:paraId="02C24678" w14:textId="77777777" w:rsidR="003344C0" w:rsidRDefault="00A30892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Lecturer </w:t>
      </w:r>
    </w:p>
    <w:p w14:paraId="72161593" w14:textId="77777777" w:rsidR="003344C0" w:rsidRDefault="00A308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Temple University Korean Language Lecturer                                       Jan. 2023 - Present</w:t>
      </w:r>
    </w:p>
    <w:p w14:paraId="54469A25" w14:textId="77777777" w:rsidR="003344C0" w:rsidRDefault="00A308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Style w:val="a1"/>
        <w:tblW w:w="10932" w:type="dxa"/>
        <w:tblInd w:w="-732" w:type="dxa"/>
        <w:tblLayout w:type="fixed"/>
        <w:tblLook w:val="0400" w:firstRow="0" w:lastRow="0" w:firstColumn="0" w:lastColumn="0" w:noHBand="0" w:noVBand="1"/>
      </w:tblPr>
      <w:tblGrid>
        <w:gridCol w:w="8224"/>
        <w:gridCol w:w="2708"/>
      </w:tblGrid>
      <w:tr w:rsidR="003344C0" w14:paraId="3CA210C2" w14:textId="77777777">
        <w:trPr>
          <w:trHeight w:val="593"/>
        </w:trPr>
        <w:tc>
          <w:tcPr>
            <w:tcW w:w="8224" w:type="dxa"/>
            <w:shd w:val="clear" w:color="auto" w:fill="FFFFFF"/>
          </w:tcPr>
          <w:p w14:paraId="33946405" w14:textId="77777777" w:rsidR="003344C0" w:rsidRDefault="00A30892">
            <w:pPr>
              <w:spacing w:line="36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Lecturer</w:t>
            </w:r>
          </w:p>
          <w:p w14:paraId="5ECDE0D7" w14:textId="77777777" w:rsidR="003344C0" w:rsidRDefault="00A30892">
            <w:pPr>
              <w:spacing w:line="360" w:lineRule="auto"/>
              <w:ind w:firstLine="1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Princeton University Korean Language Lecturer </w:t>
            </w:r>
          </w:p>
          <w:p w14:paraId="1B378DD2" w14:textId="77777777" w:rsidR="003344C0" w:rsidRDefault="00A30892">
            <w:pPr>
              <w:spacing w:line="360" w:lineRule="auto"/>
              <w:ind w:firstLine="20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-2016. Spring semester full time Korean language lecturer</w:t>
            </w:r>
          </w:p>
        </w:tc>
        <w:tc>
          <w:tcPr>
            <w:tcW w:w="2708" w:type="dxa"/>
            <w:shd w:val="clear" w:color="auto" w:fill="FFFFFF"/>
          </w:tcPr>
          <w:p w14:paraId="3D48727A" w14:textId="77777777" w:rsidR="003344C0" w:rsidRDefault="00A3089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Feb. 2016-July 1. 2016</w:t>
            </w:r>
          </w:p>
          <w:p w14:paraId="1F5C8D36" w14:textId="77777777" w:rsidR="003344C0" w:rsidRDefault="003344C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4C0" w14:paraId="262D8A6A" w14:textId="77777777">
        <w:trPr>
          <w:trHeight w:val="593"/>
        </w:trPr>
        <w:tc>
          <w:tcPr>
            <w:tcW w:w="8224" w:type="dxa"/>
            <w:shd w:val="clear" w:color="auto" w:fill="FFFFFF"/>
          </w:tcPr>
          <w:p w14:paraId="3069A889" w14:textId="77777777" w:rsidR="003344C0" w:rsidRDefault="00A3089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Lecturer</w:t>
            </w:r>
          </w:p>
          <w:p w14:paraId="6073633D" w14:textId="77777777" w:rsidR="003344C0" w:rsidRDefault="00A3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Jubilee Presbyterian Church</w:t>
            </w:r>
          </w:p>
          <w:p w14:paraId="45B30256" w14:textId="77777777" w:rsidR="003344C0" w:rsidRDefault="00A30892">
            <w:pPr>
              <w:spacing w:line="360" w:lineRule="auto"/>
              <w:ind w:firstLine="2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-Teaching Korean as a Second Language for adult learner </w:t>
            </w:r>
          </w:p>
        </w:tc>
        <w:tc>
          <w:tcPr>
            <w:tcW w:w="2708" w:type="dxa"/>
            <w:shd w:val="clear" w:color="auto" w:fill="FFFFFF"/>
          </w:tcPr>
          <w:p w14:paraId="7F6D7BA6" w14:textId="77777777" w:rsidR="003344C0" w:rsidRDefault="00A3089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Sep. 2015 to present</w:t>
            </w:r>
          </w:p>
        </w:tc>
      </w:tr>
      <w:tr w:rsidR="003344C0" w14:paraId="565C6EDB" w14:textId="77777777">
        <w:trPr>
          <w:trHeight w:val="593"/>
        </w:trPr>
        <w:tc>
          <w:tcPr>
            <w:tcW w:w="8224" w:type="dxa"/>
            <w:shd w:val="clear" w:color="auto" w:fill="FFFFFF"/>
          </w:tcPr>
          <w:p w14:paraId="3C23C8C5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Lecturer </w:t>
            </w:r>
          </w:p>
          <w:p w14:paraId="43D9F340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Won Institute Graduate Study Glenside Campus in Philadelphia, PA</w:t>
            </w:r>
          </w:p>
          <w:p w14:paraId="1B55B53F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Korean language class for beginners to acquire basic language skills</w:t>
            </w:r>
          </w:p>
          <w:p w14:paraId="4216E0F1" w14:textId="77777777" w:rsidR="003344C0" w:rsidRDefault="003344C0">
            <w:pPr>
              <w:spacing w:line="360" w:lineRule="auto"/>
              <w:jc w:val="left"/>
            </w:pPr>
          </w:p>
        </w:tc>
        <w:tc>
          <w:tcPr>
            <w:tcW w:w="2708" w:type="dxa"/>
            <w:shd w:val="clear" w:color="auto" w:fill="FFFFFF"/>
          </w:tcPr>
          <w:p w14:paraId="02C05A17" w14:textId="77777777" w:rsidR="003344C0" w:rsidRDefault="003344C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CE459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Aug. 2014-May. 2015</w:t>
            </w:r>
          </w:p>
          <w:p w14:paraId="28E0E275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(Non-Credit)</w:t>
            </w:r>
          </w:p>
        </w:tc>
      </w:tr>
      <w:tr w:rsidR="003344C0" w14:paraId="76DFF277" w14:textId="77777777">
        <w:trPr>
          <w:trHeight w:val="306"/>
        </w:trPr>
        <w:tc>
          <w:tcPr>
            <w:tcW w:w="8224" w:type="dxa"/>
            <w:shd w:val="clear" w:color="auto" w:fill="FFFFFF"/>
          </w:tcPr>
          <w:p w14:paraId="3315A4EC" w14:textId="77777777" w:rsidR="003344C0" w:rsidRDefault="003344C0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64B1A6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Lecturer</w:t>
            </w:r>
          </w:p>
          <w:p w14:paraId="120004D3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Korean Culture &amp; Language Program (KCUL) in Philadelphia, PA</w:t>
            </w:r>
          </w:p>
          <w:p w14:paraId="25C5CC20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Korean language class for Intermediate level students</w:t>
            </w:r>
          </w:p>
        </w:tc>
        <w:tc>
          <w:tcPr>
            <w:tcW w:w="2708" w:type="dxa"/>
            <w:shd w:val="clear" w:color="auto" w:fill="FFFFFF"/>
          </w:tcPr>
          <w:p w14:paraId="3034A751" w14:textId="77777777" w:rsidR="003344C0" w:rsidRDefault="003344C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39109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Aug. 2014-May. 2015</w:t>
            </w:r>
          </w:p>
        </w:tc>
      </w:tr>
      <w:tr w:rsidR="003344C0" w14:paraId="2FA702A8" w14:textId="77777777">
        <w:trPr>
          <w:trHeight w:val="613"/>
        </w:trPr>
        <w:tc>
          <w:tcPr>
            <w:tcW w:w="8224" w:type="dxa"/>
            <w:shd w:val="clear" w:color="auto" w:fill="FFFFFF"/>
          </w:tcPr>
          <w:p w14:paraId="0865A42A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Coordinator </w:t>
            </w:r>
          </w:p>
          <w:p w14:paraId="3E578625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Summer Korean language class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Language Institute in</w:t>
            </w:r>
          </w:p>
          <w:p w14:paraId="3EC21DB2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Seoul, Korea</w:t>
            </w:r>
          </w:p>
          <w:p w14:paraId="37FA10DA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Organized summer Korean Language and Culture course</w:t>
            </w:r>
          </w:p>
          <w:p w14:paraId="0F655736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Taught basic to intermediate courses</w:t>
            </w:r>
          </w:p>
        </w:tc>
        <w:tc>
          <w:tcPr>
            <w:tcW w:w="2708" w:type="dxa"/>
            <w:shd w:val="clear" w:color="auto" w:fill="FFFFFF"/>
          </w:tcPr>
          <w:p w14:paraId="3DCF6831" w14:textId="77777777" w:rsidR="003344C0" w:rsidRDefault="003344C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CF4C5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July. 2004-Aug. 2004 </w:t>
            </w:r>
          </w:p>
        </w:tc>
      </w:tr>
      <w:tr w:rsidR="003344C0" w14:paraId="5C1F5BDB" w14:textId="77777777">
        <w:tc>
          <w:tcPr>
            <w:tcW w:w="8224" w:type="dxa"/>
            <w:shd w:val="clear" w:color="auto" w:fill="FFFFFF"/>
          </w:tcPr>
          <w:p w14:paraId="351DBFBF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Lecturer</w:t>
            </w:r>
          </w:p>
          <w:p w14:paraId="5151DE9F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Language Institute in Seoul, Korea</w:t>
            </w:r>
          </w:p>
          <w:p w14:paraId="4CD66A9A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Full time Korean language lecturer for classes of all levels (Level 1-6)</w:t>
            </w:r>
          </w:p>
          <w:p w14:paraId="58C484EA" w14:textId="77777777" w:rsidR="003344C0" w:rsidRDefault="00A30892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- Conducted afternoon culture class</w:t>
            </w:r>
          </w:p>
        </w:tc>
        <w:tc>
          <w:tcPr>
            <w:tcW w:w="2708" w:type="dxa"/>
            <w:shd w:val="clear" w:color="auto" w:fill="FFFFFF"/>
          </w:tcPr>
          <w:p w14:paraId="062BDF3A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Jun. 2004-May. 2008</w:t>
            </w:r>
          </w:p>
        </w:tc>
      </w:tr>
      <w:tr w:rsidR="003344C0" w14:paraId="0DEA7FE4" w14:textId="77777777">
        <w:tc>
          <w:tcPr>
            <w:tcW w:w="8224" w:type="dxa"/>
            <w:shd w:val="clear" w:color="auto" w:fill="FFFFFF"/>
          </w:tcPr>
          <w:p w14:paraId="3A13CBB5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Korean Language Instructor for Foreign Engineers</w:t>
            </w:r>
          </w:p>
          <w:p w14:paraId="247AAEDB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Samsung Electronics in Suwon, Korea</w:t>
            </w:r>
          </w:p>
          <w:p w14:paraId="1192C1B5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Taught Korean language class for intermediate level </w:t>
            </w:r>
          </w:p>
          <w:p w14:paraId="461DEE6E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Taught efficient conversation skills in a daily work environment</w:t>
            </w:r>
          </w:p>
        </w:tc>
        <w:tc>
          <w:tcPr>
            <w:tcW w:w="2708" w:type="dxa"/>
            <w:shd w:val="clear" w:color="auto" w:fill="FFFFFF"/>
          </w:tcPr>
          <w:p w14:paraId="0550DC37" w14:textId="77777777" w:rsidR="003344C0" w:rsidRDefault="003344C0">
            <w:pPr>
              <w:spacing w:line="360" w:lineRule="auto"/>
              <w:jc w:val="right"/>
            </w:pPr>
          </w:p>
          <w:p w14:paraId="0A1CCCD3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Aug. 2006-Nov. 2006</w:t>
            </w:r>
          </w:p>
        </w:tc>
      </w:tr>
      <w:tr w:rsidR="003344C0" w14:paraId="06EAEA2B" w14:textId="77777777">
        <w:trPr>
          <w:trHeight w:val="109"/>
        </w:trPr>
        <w:tc>
          <w:tcPr>
            <w:tcW w:w="8224" w:type="dxa"/>
            <w:shd w:val="clear" w:color="auto" w:fill="FFFFFF"/>
          </w:tcPr>
          <w:p w14:paraId="7838FB02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Volunteer Lecturer</w:t>
            </w:r>
          </w:p>
          <w:p w14:paraId="3D0269DF" w14:textId="77777777" w:rsidR="003344C0" w:rsidRDefault="00A30892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Yanbian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of Science &amp; Technology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Yanbian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China</w:t>
            </w:r>
          </w:p>
          <w:p w14:paraId="20A46A74" w14:textId="77777777" w:rsidR="003344C0" w:rsidRDefault="00A30892">
            <w:pPr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    - Taught advanced level Korean language Class </w:t>
            </w:r>
          </w:p>
        </w:tc>
        <w:tc>
          <w:tcPr>
            <w:tcW w:w="2708" w:type="dxa"/>
            <w:shd w:val="clear" w:color="auto" w:fill="FFFFFF"/>
          </w:tcPr>
          <w:p w14:paraId="5E94A0D5" w14:textId="77777777" w:rsidR="003344C0" w:rsidRDefault="00A30892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July. 2004-Aug. 2004</w:t>
            </w:r>
          </w:p>
        </w:tc>
      </w:tr>
    </w:tbl>
    <w:p w14:paraId="7D261E7A" w14:textId="77777777" w:rsidR="003344C0" w:rsidRDefault="00A30892">
      <w:pPr>
        <w:widowControl/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Awards</w:t>
      </w:r>
    </w:p>
    <w:p w14:paraId="3A6C2AA1" w14:textId="77777777" w:rsidR="003344C0" w:rsidRDefault="00A3089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>Special Prize Contemporary Women Art Exhibition in Korea, 2008</w:t>
      </w:r>
    </w:p>
    <w:p w14:paraId="62AC2326" w14:textId="77777777" w:rsidR="003344C0" w:rsidRDefault="00A3089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Special Prize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Hoeryong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 Exhibition in Korea, 2008</w:t>
      </w:r>
    </w:p>
    <w:p w14:paraId="00CD5FA5" w14:textId="77777777" w:rsidR="003344C0" w:rsidRDefault="00A30892">
      <w:pPr>
        <w:widowControl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Certification/Special Training</w:t>
      </w:r>
    </w:p>
    <w:tbl>
      <w:tblPr>
        <w:tblStyle w:val="a2"/>
        <w:tblW w:w="10936" w:type="dxa"/>
        <w:tblInd w:w="-746" w:type="dxa"/>
        <w:tblLayout w:type="fixed"/>
        <w:tblLook w:val="0400" w:firstRow="0" w:lastRow="0" w:firstColumn="0" w:lastColumn="0" w:noHBand="0" w:noVBand="1"/>
      </w:tblPr>
      <w:tblGrid>
        <w:gridCol w:w="8359"/>
        <w:gridCol w:w="2577"/>
      </w:tblGrid>
      <w:tr w:rsidR="003344C0" w14:paraId="5C9CBAC2" w14:textId="77777777">
        <w:tc>
          <w:tcPr>
            <w:tcW w:w="8359" w:type="dxa"/>
            <w:shd w:val="clear" w:color="auto" w:fill="FFFFFF"/>
          </w:tcPr>
          <w:p w14:paraId="61DAF390" w14:textId="77777777" w:rsidR="003344C0" w:rsidRDefault="00A30892">
            <w:pPr>
              <w:widowControl/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Korean Language Teacher’s Certificate from Ministry of Culture, Sports and Tourism, Republic of Korea (Certificate # 07-21-060)</w:t>
            </w:r>
          </w:p>
        </w:tc>
        <w:tc>
          <w:tcPr>
            <w:tcW w:w="2577" w:type="dxa"/>
            <w:shd w:val="clear" w:color="auto" w:fill="FFFFFF"/>
          </w:tcPr>
          <w:p w14:paraId="27BEC51D" w14:textId="77777777" w:rsidR="003344C0" w:rsidRDefault="00A30892">
            <w:pPr>
              <w:widowControl/>
              <w:spacing w:line="36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16, 2008</w:t>
            </w:r>
          </w:p>
        </w:tc>
      </w:tr>
    </w:tbl>
    <w:p w14:paraId="03B57A6C" w14:textId="77777777" w:rsidR="003344C0" w:rsidRDefault="003344C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641D2" w14:textId="77777777" w:rsidR="003344C0" w:rsidRDefault="00453390">
      <w:pPr>
        <w:spacing w:line="360" w:lineRule="auto"/>
        <w:jc w:val="center"/>
      </w:pPr>
      <w:r>
        <w:lastRenderedPageBreak/>
        <w:pict w14:anchorId="2AB80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6CB3E4F9-FAB0-49C1-93C8-616EF65ACE8B}" provid="{00000000-0000-0000-0000-000000000000}" o:suggestedsigner="Hyekyoung Jeon" o:suggestedsigner2="December 1 2022" issignatureline="t"/>
          </v:shape>
        </w:pict>
      </w:r>
      <w:r w:rsidR="00A30892">
        <w:rPr>
          <w:noProof/>
        </w:rPr>
        <w:drawing>
          <wp:anchor distT="0" distB="0" distL="114300" distR="114300" simplePos="0" relativeHeight="251658240" behindDoc="0" locked="0" layoutInCell="1" hidden="0" allowOverlap="1" wp14:anchorId="70AAB0A3" wp14:editId="5F4746A3">
            <wp:simplePos x="0" y="0"/>
            <wp:positionH relativeFrom="column">
              <wp:posOffset>1988820</wp:posOffset>
            </wp:positionH>
            <wp:positionV relativeFrom="paragraph">
              <wp:posOffset>318135</wp:posOffset>
            </wp:positionV>
            <wp:extent cx="2133605" cy="381908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5" cy="381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344C0">
      <w:headerReference w:type="default" r:id="rId11"/>
      <w:footerReference w:type="default" r:id="rId12"/>
      <w:pgSz w:w="11906" w:h="16838"/>
      <w:pgMar w:top="2250" w:right="1440" w:bottom="1440" w:left="1440" w:header="170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B2BA5" w14:textId="77777777" w:rsidR="00A30892" w:rsidRDefault="00A30892">
      <w:r>
        <w:separator/>
      </w:r>
    </w:p>
  </w:endnote>
  <w:endnote w:type="continuationSeparator" w:id="0">
    <w:p w14:paraId="5CB09719" w14:textId="77777777" w:rsidR="00A30892" w:rsidRDefault="00A3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490D0529-0A40-4767-8E06-048D0726E50A}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2" w:subsetted="1" w:fontKey="{790778F9-C306-4A37-B9CF-95B718A75BD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0A8C2" w14:textId="77777777" w:rsidR="003344C0" w:rsidRDefault="00A308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7260140" wp14:editId="080AE9AB">
              <wp:simplePos x="0" y="0"/>
              <wp:positionH relativeFrom="column">
                <wp:posOffset>2565400</wp:posOffset>
              </wp:positionH>
              <wp:positionV relativeFrom="paragraph">
                <wp:posOffset>-12699</wp:posOffset>
              </wp:positionV>
              <wp:extent cx="589915" cy="26416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63743" y="3660620"/>
                        <a:ext cx="564515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5B2EA83" w14:textId="77777777" w:rsidR="003344C0" w:rsidRDefault="00A30892">
                          <w:pPr>
                            <w:jc w:val="center"/>
                            <w:textDirection w:val="btLr"/>
                          </w:pPr>
                          <w:r>
                            <w:t>PAGE2</w:t>
                          </w: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260140" id="Rectangle 6" o:spid="_x0000_s1026" style="position:absolute;left:0;text-align:left;margin-left:202pt;margin-top:-1pt;width:46.45pt;height:20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" strokecolor="gray" strokeweight="2pt">
              <v:stroke startarrowwidth="narrow" startarrowlength="short" endarrowwidth="narrow" endarrowlength="short" joinstyle="round"/>
              <v:textbox inset="2.53958mm,0,2.53958mm,0">
                <w:txbxContent>
                  <w:p w14:paraId="25B2EA83" w14:textId="77777777" w:rsidR="003344C0" w:rsidRDefault="00A30892">
                    <w:pPr>
                      <w:jc w:val="center"/>
                      <w:textDirection w:val="btLr"/>
                    </w:pPr>
                    <w:r>
                      <w:t>PAGE2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05FF" w14:textId="77777777" w:rsidR="00A30892" w:rsidRDefault="00A30892">
      <w:r>
        <w:separator/>
      </w:r>
    </w:p>
  </w:footnote>
  <w:footnote w:type="continuationSeparator" w:id="0">
    <w:p w14:paraId="2F5A3015" w14:textId="77777777" w:rsidR="00A30892" w:rsidRDefault="00A3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4755" w14:textId="77777777" w:rsidR="003344C0" w:rsidRDefault="00A30892">
    <w:pPr>
      <w:spacing w:line="360" w:lineRule="auto"/>
      <w:jc w:val="center"/>
    </w:pPr>
    <w:r>
      <w:rPr>
        <w:rFonts w:ascii="Times New Roman" w:eastAsia="Times New Roman" w:hAnsi="Times New Roman" w:cs="Times New Roman"/>
        <w:b/>
        <w:sz w:val="40"/>
        <w:szCs w:val="40"/>
      </w:rPr>
      <w:t>HyeKyoung Jeon M.ED.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E0882"/>
    <w:multiLevelType w:val="multilevel"/>
    <w:tmpl w:val="0F6AD80E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sz w:val="25"/>
        <w:szCs w:val="25"/>
      </w:rPr>
    </w:lvl>
  </w:abstractNum>
  <w:abstractNum w:abstractNumId="1" w15:restartNumberingAfterBreak="0">
    <w:nsid w:val="6C0F3E33"/>
    <w:multiLevelType w:val="multilevel"/>
    <w:tmpl w:val="C9E038C8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sz w:val="25"/>
        <w:szCs w:val="25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sz w:val="25"/>
        <w:szCs w:val="25"/>
      </w:rPr>
    </w:lvl>
  </w:abstractNum>
  <w:num w:numId="1" w16cid:durableId="17002979">
    <w:abstractNumId w:val="1"/>
  </w:num>
  <w:num w:numId="2" w16cid:durableId="152031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C0"/>
    <w:rsid w:val="003344C0"/>
    <w:rsid w:val="003E2FB6"/>
    <w:rsid w:val="00453390"/>
    <w:rsid w:val="00A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F8A93D"/>
  <w15:docId w15:val="{7C34252F-8D2E-44C1-BFE2-E63B43F8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algun Gothic" w:eastAsia="Malgun Gothic" w:hAnsi="Malgun Gothic" w:cs="Malgun Gothic"/>
        <w:color w:val="00000A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szCs w:val="22"/>
    </w:r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"/>
    <w:uiPriority w:val="10"/>
    <w:qFormat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Char">
    <w:name w:val="머리글 Char"/>
    <w:basedOn w:val="DefaultParagraphFont"/>
  </w:style>
  <w:style w:type="character" w:customStyle="1" w:styleId="Char0">
    <w:name w:val="바닥글 Char"/>
    <w:basedOn w:val="DefaultParagraphFont"/>
  </w:style>
  <w:style w:type="character" w:customStyle="1" w:styleId="apple-style-span">
    <w:name w:val="apple-style-span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rFonts w:eastAsia="Gulim"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Wingdings"/>
      <w:sz w:val="25"/>
      <w:szCs w:val="25"/>
    </w:rPr>
  </w:style>
  <w:style w:type="character" w:customStyle="1" w:styleId="ListLabel10">
    <w:name w:val="ListLabel 10"/>
    <w:rPr>
      <w:rFonts w:cs="Wingdings"/>
      <w:sz w:val="25"/>
      <w:szCs w:val="25"/>
    </w:rPr>
  </w:style>
  <w:style w:type="character" w:customStyle="1" w:styleId="ListLabel11">
    <w:name w:val="ListLabel 11"/>
    <w:rPr>
      <w:rFonts w:cs="Wingdings"/>
      <w:sz w:val="25"/>
      <w:szCs w:val="25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ind w:left="80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customStyle="1" w:styleId="Quotations">
    <w:name w:val="Quotations"/>
    <w:basedOn w:val="Normal"/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F4"/>
    <w:rPr>
      <w:rFonts w:asciiTheme="majorHAnsi" w:eastAsiaTheme="majorEastAsia" w:hAnsiTheme="majorHAnsi" w:cstheme="majorBidi"/>
      <w:color w:val="00000A"/>
      <w:sz w:val="18"/>
      <w:szCs w:val="18"/>
      <w:lang w:bidi="ar-S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low0903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dzCBWTjxUpoSDfi9xHxOqmXRA==">AMUW2mXKwhTvhVdRijo+ILukL+KcjjanNO7kxx7++ki9zy7H7XqkG4TWdA1RsLzcjJOv29BXfSrUDPDapIhQsd8AITQChm1dAUb4QyJC7ghtCUVx61GG6Nc=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SeungJun Lee</cp:lastModifiedBy>
  <cp:revision>2</cp:revision>
  <dcterms:created xsi:type="dcterms:W3CDTF">2024-10-21T23:54:00Z</dcterms:created>
  <dcterms:modified xsi:type="dcterms:W3CDTF">2024-10-21T23:54:00Z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1f6ecf9c7ec9aa766dc4128d39acbc896ab56c48e089e367294bc91be3f10c3b</vt:lpwstr>
  </property>
</Properties>
</file>