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94DB" w14:textId="77777777" w:rsidR="00811B14" w:rsidRPr="006C1133" w:rsidRDefault="00811B14" w:rsidP="00811B14">
      <w:pPr>
        <w:spacing w:after="0" w:line="240" w:lineRule="auto"/>
        <w:jc w:val="center"/>
        <w:rPr>
          <w:rFonts w:ascii="Times New Roman" w:hAnsi="Times New Roman" w:cs="Times New Roman"/>
          <w:color w:val="000000" w:themeColor="text1"/>
          <w:sz w:val="28"/>
          <w:szCs w:val="28"/>
        </w:rPr>
      </w:pPr>
      <w:r w:rsidRPr="006C1133">
        <w:rPr>
          <w:rFonts w:ascii="Times New Roman" w:hAnsi="Times New Roman" w:cs="Times New Roman"/>
          <w:noProof/>
          <w:color w:val="000000" w:themeColor="text1"/>
          <w:sz w:val="28"/>
          <w:szCs w:val="28"/>
        </w:rPr>
        <w:drawing>
          <wp:inline distT="0" distB="0" distL="0" distR="0" wp14:anchorId="001BF7A8" wp14:editId="4BF89E6E">
            <wp:extent cx="3326860" cy="1663430"/>
            <wp:effectExtent l="0" t="0" r="635" b="635"/>
            <wp:docPr id="1" name="Picture 1" descr="https://mcusercontent.com/5e746d99fd6f46113cc5601b2/images/d12be4c2-5d25-468a-8127-14b4696bfc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5e746d99fd6f46113cc5601b2/images/d12be4c2-5d25-468a-8127-14b4696bfcc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4686" cy="1687343"/>
                    </a:xfrm>
                    <a:prstGeom prst="rect">
                      <a:avLst/>
                    </a:prstGeom>
                    <a:noFill/>
                    <a:ln>
                      <a:noFill/>
                    </a:ln>
                  </pic:spPr>
                </pic:pic>
              </a:graphicData>
            </a:graphic>
          </wp:inline>
        </w:drawing>
      </w:r>
    </w:p>
    <w:p w14:paraId="5CFB84AD" w14:textId="2FEDEC30" w:rsidR="00811B14" w:rsidRPr="006C1133" w:rsidRDefault="00811B14" w:rsidP="006C1133">
      <w:pPr>
        <w:spacing w:after="0" w:line="240" w:lineRule="auto"/>
        <w:jc w:val="center"/>
        <w:rPr>
          <w:rFonts w:ascii="Times New Roman" w:hAnsi="Times New Roman" w:cs="Times New Roman"/>
          <w:color w:val="000000" w:themeColor="text1"/>
          <w:sz w:val="28"/>
          <w:szCs w:val="28"/>
        </w:rPr>
      </w:pPr>
      <w:r w:rsidRPr="006C1133">
        <w:rPr>
          <w:rFonts w:ascii="Times New Roman" w:hAnsi="Times New Roman" w:cs="Times New Roman"/>
          <w:color w:val="000000" w:themeColor="text1"/>
          <w:sz w:val="28"/>
          <w:szCs w:val="28"/>
        </w:rPr>
        <w:t xml:space="preserve">2025 Spring CENFAD </w:t>
      </w:r>
      <w:r w:rsidR="00332B2B" w:rsidRPr="006C1133">
        <w:rPr>
          <w:rFonts w:ascii="Times New Roman" w:hAnsi="Times New Roman" w:cs="Times New Roman"/>
          <w:color w:val="000000" w:themeColor="text1"/>
          <w:sz w:val="28"/>
          <w:szCs w:val="28"/>
        </w:rPr>
        <w:t>Video Lectures</w:t>
      </w:r>
    </w:p>
    <w:p w14:paraId="381DBB10" w14:textId="77777777" w:rsidR="00811B14" w:rsidRPr="006C1133" w:rsidRDefault="00811B14" w:rsidP="00811B14">
      <w:pPr>
        <w:spacing w:after="0" w:line="240" w:lineRule="auto"/>
        <w:rPr>
          <w:rFonts w:ascii="Times New Roman" w:hAnsi="Times New Roman" w:cs="Times New Roman"/>
          <w:color w:val="000000" w:themeColor="text1"/>
          <w:sz w:val="28"/>
          <w:szCs w:val="28"/>
        </w:rPr>
      </w:pPr>
    </w:p>
    <w:p w14:paraId="042F9A07" w14:textId="44958219" w:rsidR="00811B14" w:rsidRPr="006C1133" w:rsidRDefault="00811B14" w:rsidP="00811B14">
      <w:pPr>
        <w:spacing w:after="0" w:line="240" w:lineRule="auto"/>
        <w:rPr>
          <w:rFonts w:ascii="Times New Roman" w:hAnsi="Times New Roman" w:cs="Times New Roman"/>
          <w:i/>
          <w:iCs/>
          <w:color w:val="000000" w:themeColor="text1"/>
          <w:sz w:val="28"/>
          <w:szCs w:val="28"/>
        </w:rPr>
      </w:pPr>
      <w:r w:rsidRPr="006C1133">
        <w:rPr>
          <w:rFonts w:ascii="Times New Roman" w:hAnsi="Times New Roman" w:cs="Times New Roman"/>
          <w:b/>
          <w:bCs/>
          <w:color w:val="000000" w:themeColor="text1"/>
          <w:sz w:val="28"/>
          <w:szCs w:val="28"/>
        </w:rPr>
        <w:t xml:space="preserve">David </w:t>
      </w:r>
      <w:proofErr w:type="spellStart"/>
      <w:r w:rsidRPr="006C1133">
        <w:rPr>
          <w:rFonts w:ascii="Times New Roman" w:hAnsi="Times New Roman" w:cs="Times New Roman"/>
          <w:b/>
          <w:bCs/>
          <w:color w:val="000000" w:themeColor="text1"/>
          <w:sz w:val="28"/>
          <w:szCs w:val="28"/>
        </w:rPr>
        <w:t>Suisman</w:t>
      </w:r>
      <w:proofErr w:type="spellEnd"/>
      <w:r w:rsidRPr="006C1133">
        <w:rPr>
          <w:rFonts w:ascii="Times New Roman" w:hAnsi="Times New Roman" w:cs="Times New Roman"/>
          <w:color w:val="000000" w:themeColor="text1"/>
          <w:sz w:val="28"/>
          <w:szCs w:val="28"/>
        </w:rPr>
        <w:t>, University of Delaware, author of</w:t>
      </w:r>
      <w:r w:rsidR="00C36F88" w:rsidRPr="006C1133">
        <w:rPr>
          <w:rFonts w:ascii="Times New Roman" w:hAnsi="Times New Roman" w:cs="Times New Roman"/>
          <w:i/>
          <w:iCs/>
          <w:color w:val="000000" w:themeColor="text1"/>
          <w:sz w:val="28"/>
          <w:szCs w:val="28"/>
        </w:rPr>
        <w:t xml:space="preserve"> </w:t>
      </w:r>
      <w:hyperlink r:id="rId5" w:history="1">
        <w:r w:rsidRPr="006C1133">
          <w:rPr>
            <w:rStyle w:val="Hyperlink"/>
            <w:rFonts w:ascii="Times New Roman" w:hAnsi="Times New Roman" w:cs="Times New Roman"/>
            <w:sz w:val="28"/>
            <w:szCs w:val="28"/>
          </w:rPr>
          <w:t>Instrument of War: Music and the Making of America's Soldiers</w:t>
        </w:r>
      </w:hyperlink>
      <w:r w:rsidRPr="006C1133">
        <w:rPr>
          <w:rFonts w:ascii="Times New Roman" w:hAnsi="Times New Roman" w:cs="Times New Roman"/>
          <w:color w:val="000000" w:themeColor="text1"/>
          <w:sz w:val="28"/>
          <w:szCs w:val="28"/>
        </w:rPr>
        <w:t xml:space="preserve"> </w:t>
      </w:r>
    </w:p>
    <w:p w14:paraId="041A219D" w14:textId="7B42F9E2" w:rsidR="006C1133" w:rsidRDefault="00811B14" w:rsidP="00811B14">
      <w:pPr>
        <w:spacing w:after="0" w:line="240" w:lineRule="auto"/>
        <w:rPr>
          <w:rFonts w:ascii="Times New Roman" w:hAnsi="Times New Roman" w:cs="Times New Roman"/>
          <w:color w:val="000000" w:themeColor="text1"/>
          <w:sz w:val="20"/>
          <w:szCs w:val="20"/>
        </w:rPr>
      </w:pPr>
      <w:r w:rsidRPr="006C1133">
        <w:rPr>
          <w:rFonts w:ascii="Times New Roman" w:hAnsi="Times New Roman" w:cs="Times New Roman"/>
          <w:color w:val="000000" w:themeColor="text1"/>
          <w:sz w:val="20"/>
          <w:szCs w:val="20"/>
        </w:rPr>
        <w:t>(</w:t>
      </w:r>
      <w:hyperlink r:id="rId6" w:history="1">
        <w:r w:rsidR="00C36F88" w:rsidRPr="006C1133">
          <w:rPr>
            <w:rStyle w:val="Hyperlink"/>
            <w:rFonts w:ascii="Times New Roman" w:hAnsi="Times New Roman" w:cs="Times New Roman"/>
            <w:sz w:val="20"/>
            <w:szCs w:val="20"/>
          </w:rPr>
          <w:t>https://temple.hosted.panopto.com/Panopto/Pages/Viewer.aspx?id=3d2de6aa-00cf-4ebf-99be-b26e0162dd46</w:t>
        </w:r>
      </w:hyperlink>
      <w:r w:rsidRPr="006C1133">
        <w:rPr>
          <w:rFonts w:ascii="Times New Roman" w:hAnsi="Times New Roman" w:cs="Times New Roman"/>
          <w:color w:val="000000" w:themeColor="text1"/>
          <w:sz w:val="20"/>
          <w:szCs w:val="20"/>
        </w:rPr>
        <w:t xml:space="preserve"> )</w:t>
      </w:r>
    </w:p>
    <w:p w14:paraId="17780AEA" w14:textId="77777777" w:rsidR="00043D51" w:rsidRPr="006C1133" w:rsidRDefault="00043D51" w:rsidP="00811B14">
      <w:pPr>
        <w:spacing w:after="0" w:line="240" w:lineRule="auto"/>
        <w:rPr>
          <w:rFonts w:ascii="Times New Roman" w:hAnsi="Times New Roman" w:cs="Times New Roman"/>
          <w:color w:val="000000" w:themeColor="text1"/>
          <w:sz w:val="20"/>
          <w:szCs w:val="20"/>
        </w:rPr>
      </w:pPr>
    </w:p>
    <w:p w14:paraId="27BA402B" w14:textId="363DB801" w:rsidR="006C1133" w:rsidRPr="006C1133" w:rsidRDefault="006C1133" w:rsidP="0089553D">
      <w:pPr>
        <w:spacing w:line="240" w:lineRule="auto"/>
        <w:rPr>
          <w:rFonts w:ascii="Times New Roman" w:hAnsi="Times New Roman" w:cs="Times New Roman"/>
          <w:sz w:val="28"/>
          <w:szCs w:val="28"/>
        </w:rPr>
      </w:pPr>
      <w:r w:rsidRPr="006C1133">
        <w:rPr>
          <w:rFonts w:ascii="Times New Roman" w:hAnsi="Times New Roman" w:cs="Times New Roman"/>
          <w:sz w:val="28"/>
          <w:szCs w:val="28"/>
        </w:rPr>
        <w:t xml:space="preserve">Although music has been part of war since time immemorial, its significance has rarely received serious critical analysis. Focusing on the United States, David </w:t>
      </w:r>
      <w:proofErr w:type="spellStart"/>
      <w:r w:rsidRPr="006C1133">
        <w:rPr>
          <w:rFonts w:ascii="Times New Roman" w:hAnsi="Times New Roman" w:cs="Times New Roman"/>
          <w:sz w:val="28"/>
          <w:szCs w:val="28"/>
        </w:rPr>
        <w:t>Suisman</w:t>
      </w:r>
      <w:proofErr w:type="spellEnd"/>
      <w:r w:rsidRPr="006C1133">
        <w:rPr>
          <w:rFonts w:ascii="Times New Roman" w:hAnsi="Times New Roman" w:cs="Times New Roman"/>
          <w:sz w:val="28"/>
          <w:szCs w:val="28"/>
        </w:rPr>
        <w:t xml:space="preserve"> will trace how the American military used—and continues to use—music to train soldiers and regulate military life, and how soldiers themselves have turned to music to cope with war’s emotional and psychological strains. From boot camp to the battlefield, from brass bands to iPods, music has coursed through American war-making from the Civil War to the twenty-first century. This talk will illuminate the ways music has functioned as a lubricant in the American war machine.</w:t>
      </w:r>
    </w:p>
    <w:p w14:paraId="38B02284" w14:textId="7FA77261" w:rsidR="00811B14" w:rsidRPr="006C1133" w:rsidRDefault="006C1133" w:rsidP="0089553D">
      <w:pPr>
        <w:spacing w:line="240" w:lineRule="auto"/>
        <w:rPr>
          <w:rFonts w:ascii="Times New Roman" w:hAnsi="Times New Roman" w:cs="Times New Roman"/>
          <w:sz w:val="28"/>
          <w:szCs w:val="28"/>
        </w:rPr>
      </w:pPr>
      <w:r w:rsidRPr="006C1133">
        <w:rPr>
          <w:rFonts w:ascii="Times New Roman" w:hAnsi="Times New Roman" w:cs="Times New Roman"/>
          <w:sz w:val="28"/>
          <w:szCs w:val="28"/>
        </w:rPr>
        <w:t xml:space="preserve">David </w:t>
      </w:r>
      <w:proofErr w:type="spellStart"/>
      <w:r w:rsidRPr="006C1133">
        <w:rPr>
          <w:rFonts w:ascii="Times New Roman" w:hAnsi="Times New Roman" w:cs="Times New Roman"/>
          <w:sz w:val="28"/>
          <w:szCs w:val="28"/>
        </w:rPr>
        <w:t>Suisman</w:t>
      </w:r>
      <w:proofErr w:type="spellEnd"/>
      <w:r w:rsidRPr="006C1133">
        <w:rPr>
          <w:rFonts w:ascii="Times New Roman" w:hAnsi="Times New Roman" w:cs="Times New Roman"/>
          <w:sz w:val="28"/>
          <w:szCs w:val="28"/>
        </w:rPr>
        <w:t xml:space="preserve"> is associate professor of history at the University of Delaware specializing in cultural history, war and society, and the history of capitalism. He is the author of </w:t>
      </w:r>
      <w:r w:rsidRPr="006C1133">
        <w:rPr>
          <w:rFonts w:ascii="Times New Roman" w:hAnsi="Times New Roman" w:cs="Times New Roman"/>
          <w:i/>
          <w:iCs/>
          <w:sz w:val="28"/>
          <w:szCs w:val="28"/>
        </w:rPr>
        <w:t>Instrument of War: Music and the Making of America’s Soldiers</w:t>
      </w:r>
      <w:r w:rsidRPr="006C1133">
        <w:rPr>
          <w:rFonts w:ascii="Times New Roman" w:hAnsi="Times New Roman" w:cs="Times New Roman"/>
          <w:sz w:val="28"/>
          <w:szCs w:val="28"/>
        </w:rPr>
        <w:t> (University of Chicago Press, 2024) and the award-winning </w:t>
      </w:r>
      <w:r w:rsidRPr="006C1133">
        <w:rPr>
          <w:rFonts w:ascii="Times New Roman" w:hAnsi="Times New Roman" w:cs="Times New Roman"/>
          <w:i/>
          <w:iCs/>
          <w:sz w:val="28"/>
          <w:szCs w:val="28"/>
        </w:rPr>
        <w:t>Selling Sounds: The Commercial Revolution in American Music</w:t>
      </w:r>
      <w:r w:rsidRPr="006C1133">
        <w:rPr>
          <w:rFonts w:ascii="Times New Roman" w:hAnsi="Times New Roman" w:cs="Times New Roman"/>
          <w:sz w:val="28"/>
          <w:szCs w:val="28"/>
        </w:rPr>
        <w:t> (Harvard University Press, 2009). He is co-editor of </w:t>
      </w:r>
      <w:r w:rsidRPr="006C1133">
        <w:rPr>
          <w:rFonts w:ascii="Times New Roman" w:hAnsi="Times New Roman" w:cs="Times New Roman"/>
          <w:i/>
          <w:iCs/>
          <w:sz w:val="28"/>
          <w:szCs w:val="28"/>
        </w:rPr>
        <w:t>Capitalism and the Senses</w:t>
      </w:r>
      <w:r w:rsidRPr="006C1133">
        <w:rPr>
          <w:rFonts w:ascii="Times New Roman" w:hAnsi="Times New Roman" w:cs="Times New Roman"/>
          <w:sz w:val="28"/>
          <w:szCs w:val="28"/>
        </w:rPr>
        <w:t> (University of Pennsylvania Press, 2023) and </w:t>
      </w:r>
      <w:r w:rsidRPr="006C1133">
        <w:rPr>
          <w:rFonts w:ascii="Times New Roman" w:hAnsi="Times New Roman" w:cs="Times New Roman"/>
          <w:i/>
          <w:iCs/>
          <w:sz w:val="28"/>
          <w:szCs w:val="28"/>
        </w:rPr>
        <w:t>Sound in the Age of Mechanical Reproduction</w:t>
      </w:r>
      <w:r w:rsidRPr="006C1133">
        <w:rPr>
          <w:rFonts w:ascii="Times New Roman" w:hAnsi="Times New Roman" w:cs="Times New Roman"/>
          <w:sz w:val="28"/>
          <w:szCs w:val="28"/>
        </w:rPr>
        <w:t> (University of Pennsylvania Press, 2010). His articles have appeared in the </w:t>
      </w:r>
      <w:r w:rsidRPr="006C1133">
        <w:rPr>
          <w:rFonts w:ascii="Times New Roman" w:hAnsi="Times New Roman" w:cs="Times New Roman"/>
          <w:i/>
          <w:iCs/>
          <w:sz w:val="28"/>
          <w:szCs w:val="28"/>
        </w:rPr>
        <w:t>Journal of American History</w:t>
      </w:r>
      <w:r w:rsidRPr="006C1133">
        <w:rPr>
          <w:rFonts w:ascii="Times New Roman" w:hAnsi="Times New Roman" w:cs="Times New Roman"/>
          <w:sz w:val="28"/>
          <w:szCs w:val="28"/>
        </w:rPr>
        <w:t>,</w:t>
      </w:r>
      <w:r w:rsidRPr="006C1133">
        <w:rPr>
          <w:rFonts w:ascii="Times New Roman" w:hAnsi="Times New Roman" w:cs="Times New Roman"/>
          <w:i/>
          <w:iCs/>
          <w:sz w:val="28"/>
          <w:szCs w:val="28"/>
        </w:rPr>
        <w:t> Social Text</w:t>
      </w:r>
      <w:r w:rsidRPr="006C1133">
        <w:rPr>
          <w:rFonts w:ascii="Times New Roman" w:hAnsi="Times New Roman" w:cs="Times New Roman"/>
          <w:sz w:val="28"/>
          <w:szCs w:val="28"/>
        </w:rPr>
        <w:t>, </w:t>
      </w:r>
      <w:r w:rsidRPr="006C1133">
        <w:rPr>
          <w:rFonts w:ascii="Times New Roman" w:hAnsi="Times New Roman" w:cs="Times New Roman"/>
          <w:i/>
          <w:iCs/>
          <w:sz w:val="28"/>
          <w:szCs w:val="28"/>
        </w:rPr>
        <w:t>Radical History Review, Journal of Social History, </w:t>
      </w:r>
      <w:r w:rsidRPr="006C1133">
        <w:rPr>
          <w:rFonts w:ascii="Times New Roman" w:hAnsi="Times New Roman" w:cs="Times New Roman"/>
          <w:sz w:val="28"/>
          <w:szCs w:val="28"/>
        </w:rPr>
        <w:t>and other publications. From 2009 to 2020, he was coordinator of the Hagley Program in the History of Capitalism, Technology, and Culture. </w:t>
      </w:r>
    </w:p>
    <w:p w14:paraId="6C05444D" w14:textId="36ACDCE3" w:rsidR="00811B14" w:rsidRPr="006C1133" w:rsidRDefault="00811B14" w:rsidP="00811B14">
      <w:pPr>
        <w:pStyle w:val="Heading2"/>
        <w:spacing w:before="0" w:after="0" w:line="240" w:lineRule="auto"/>
        <w:rPr>
          <w:rFonts w:ascii="Times New Roman" w:hAnsi="Times New Roman" w:cs="Times New Roman"/>
          <w:i/>
          <w:iCs/>
          <w:color w:val="000000" w:themeColor="text1"/>
          <w:sz w:val="28"/>
          <w:szCs w:val="28"/>
          <w:shd w:val="clear" w:color="auto" w:fill="FFFFFF"/>
        </w:rPr>
      </w:pPr>
      <w:r w:rsidRPr="006C1133">
        <w:rPr>
          <w:rFonts w:ascii="Times New Roman" w:hAnsi="Times New Roman" w:cs="Times New Roman"/>
          <w:b/>
          <w:bCs/>
          <w:color w:val="000000" w:themeColor="text1"/>
          <w:sz w:val="28"/>
          <w:szCs w:val="28"/>
        </w:rPr>
        <w:t>Kate Epstein</w:t>
      </w:r>
      <w:r w:rsidRPr="006C1133">
        <w:rPr>
          <w:rFonts w:ascii="Times New Roman" w:hAnsi="Times New Roman" w:cs="Times New Roman"/>
          <w:color w:val="000000" w:themeColor="text1"/>
          <w:sz w:val="28"/>
          <w:szCs w:val="28"/>
          <w:shd w:val="clear" w:color="auto" w:fill="FFFFFF"/>
        </w:rPr>
        <w:t xml:space="preserve">, University of Rutgers-Camden, author of </w:t>
      </w:r>
      <w:r w:rsidRPr="006C1133">
        <w:rPr>
          <w:rFonts w:ascii="Times New Roman" w:hAnsi="Times New Roman" w:cs="Times New Roman"/>
          <w:i/>
          <w:iCs/>
          <w:color w:val="000000" w:themeColor="text1"/>
          <w:sz w:val="28"/>
          <w:szCs w:val="28"/>
          <w:shd w:val="clear" w:color="auto" w:fill="FFFFFF"/>
        </w:rPr>
        <w:t>Analog Superpowers: How Twentieth-Century Technology Theft Built the National Security Stat</w:t>
      </w:r>
      <w:r w:rsidRPr="006C1133">
        <w:rPr>
          <w:rFonts w:ascii="Times New Roman" w:hAnsi="Times New Roman" w:cs="Times New Roman"/>
          <w:i/>
          <w:iCs/>
          <w:color w:val="000000" w:themeColor="text1"/>
          <w:sz w:val="28"/>
          <w:szCs w:val="28"/>
          <w:shd w:val="clear" w:color="auto" w:fill="FFFFFF"/>
        </w:rPr>
        <w:t>e</w:t>
      </w:r>
    </w:p>
    <w:p w14:paraId="718918EB" w14:textId="20796430" w:rsidR="00811B14" w:rsidRPr="006C1133" w:rsidRDefault="00811B14" w:rsidP="00811B14">
      <w:pPr>
        <w:pStyle w:val="Heading2"/>
        <w:spacing w:before="0" w:after="0" w:line="240" w:lineRule="auto"/>
        <w:rPr>
          <w:rFonts w:ascii="Times New Roman" w:hAnsi="Times New Roman" w:cs="Times New Roman"/>
          <w:b/>
          <w:bCs/>
          <w:color w:val="000000" w:themeColor="text1"/>
          <w:sz w:val="28"/>
          <w:szCs w:val="28"/>
          <w:shd w:val="clear" w:color="auto" w:fill="FFFFFF"/>
        </w:rPr>
      </w:pPr>
      <w:r w:rsidRPr="006C1133">
        <w:rPr>
          <w:rFonts w:ascii="Times New Roman" w:hAnsi="Times New Roman" w:cs="Times New Roman"/>
          <w:b/>
          <w:bCs/>
          <w:color w:val="000000" w:themeColor="text1"/>
          <w:sz w:val="28"/>
          <w:szCs w:val="28"/>
          <w:shd w:val="clear" w:color="auto" w:fill="FFFFFF"/>
        </w:rPr>
        <w:t>No recording available</w:t>
      </w:r>
    </w:p>
    <w:p w14:paraId="35DABD3B" w14:textId="77777777" w:rsidR="00811B14" w:rsidRPr="006C1133" w:rsidRDefault="00811B14" w:rsidP="00811B14">
      <w:pPr>
        <w:spacing w:after="0" w:line="240" w:lineRule="auto"/>
        <w:rPr>
          <w:rFonts w:ascii="Times New Roman" w:hAnsi="Times New Roman" w:cs="Times New Roman"/>
          <w:i/>
          <w:color w:val="000000" w:themeColor="text1"/>
          <w:sz w:val="28"/>
          <w:szCs w:val="28"/>
          <w:shd w:val="clear" w:color="auto" w:fill="FFFFFF"/>
        </w:rPr>
      </w:pPr>
    </w:p>
    <w:p w14:paraId="16EA3D8C" w14:textId="0B7F652E" w:rsidR="00811B14" w:rsidRPr="006C1133" w:rsidRDefault="00811B14" w:rsidP="00811B14">
      <w:pPr>
        <w:spacing w:after="0" w:line="240" w:lineRule="auto"/>
        <w:rPr>
          <w:rFonts w:ascii="Times New Roman" w:hAnsi="Times New Roman" w:cs="Times New Roman"/>
          <w:i/>
          <w:iCs/>
          <w:color w:val="000000" w:themeColor="text1"/>
          <w:sz w:val="28"/>
          <w:szCs w:val="28"/>
          <w:shd w:val="clear" w:color="auto" w:fill="FFFFFF"/>
        </w:rPr>
      </w:pPr>
      <w:r w:rsidRPr="006C1133">
        <w:rPr>
          <w:rFonts w:ascii="Times New Roman" w:hAnsi="Times New Roman" w:cs="Times New Roman"/>
          <w:b/>
          <w:bCs/>
          <w:color w:val="000000" w:themeColor="text1"/>
          <w:sz w:val="28"/>
          <w:szCs w:val="28"/>
          <w:shd w:val="clear" w:color="auto" w:fill="FFFFFF"/>
        </w:rPr>
        <w:lastRenderedPageBreak/>
        <w:t xml:space="preserve">Iva </w:t>
      </w:r>
      <w:proofErr w:type="spellStart"/>
      <w:r w:rsidRPr="006C1133">
        <w:rPr>
          <w:rFonts w:ascii="Times New Roman" w:hAnsi="Times New Roman" w:cs="Times New Roman"/>
          <w:b/>
          <w:bCs/>
          <w:color w:val="000000" w:themeColor="text1"/>
          <w:sz w:val="28"/>
          <w:szCs w:val="28"/>
          <w:shd w:val="clear" w:color="auto" w:fill="FFFFFF"/>
        </w:rPr>
        <w:t>Sidash</w:t>
      </w:r>
      <w:proofErr w:type="spellEnd"/>
      <w:r w:rsidRPr="006C1133">
        <w:rPr>
          <w:rFonts w:ascii="Times New Roman" w:hAnsi="Times New Roman" w:cs="Times New Roman"/>
          <w:color w:val="000000" w:themeColor="text1"/>
          <w:sz w:val="28"/>
          <w:szCs w:val="28"/>
          <w:shd w:val="clear" w:color="auto" w:fill="FFFFFF"/>
        </w:rPr>
        <w:t>, Visual Storyteller, based in Ukraine,</w:t>
      </w:r>
      <w:r w:rsidR="00C36F88" w:rsidRPr="006C1133">
        <w:rPr>
          <w:rFonts w:ascii="Times New Roman" w:hAnsi="Times New Roman" w:cs="Times New Roman"/>
          <w:i/>
          <w:iCs/>
          <w:color w:val="000000" w:themeColor="text1"/>
          <w:sz w:val="28"/>
          <w:szCs w:val="28"/>
          <w:shd w:val="clear" w:color="auto" w:fill="FFFFFF"/>
        </w:rPr>
        <w:t xml:space="preserve"> </w:t>
      </w:r>
      <w:hyperlink r:id="rId7" w:history="1">
        <w:r w:rsidRPr="006C1133">
          <w:rPr>
            <w:rStyle w:val="Hyperlink"/>
            <w:rFonts w:ascii="Times New Roman" w:hAnsi="Times New Roman" w:cs="Times New Roman"/>
            <w:sz w:val="28"/>
            <w:szCs w:val="28"/>
            <w:shd w:val="clear" w:color="auto" w:fill="FFFFFF"/>
          </w:rPr>
          <w:t>Conflict Photography - Stories Behind the Lens - Personal Experience in Documenting War</w:t>
        </w:r>
      </w:hyperlink>
      <w:r w:rsidRPr="006C1133">
        <w:rPr>
          <w:rFonts w:ascii="Times New Roman" w:hAnsi="Times New Roman" w:cs="Times New Roman"/>
          <w:color w:val="000000" w:themeColor="text1"/>
          <w:sz w:val="28"/>
          <w:szCs w:val="28"/>
          <w:shd w:val="clear" w:color="auto" w:fill="FFFFFF"/>
        </w:rPr>
        <w:t xml:space="preserve"> </w:t>
      </w:r>
    </w:p>
    <w:p w14:paraId="73410434" w14:textId="5B0B30D3" w:rsidR="00811B14" w:rsidRDefault="00811B14" w:rsidP="00811B14">
      <w:pPr>
        <w:spacing w:after="0" w:line="240" w:lineRule="auto"/>
        <w:rPr>
          <w:rFonts w:ascii="Times New Roman" w:hAnsi="Times New Roman" w:cs="Times New Roman"/>
          <w:color w:val="000000" w:themeColor="text1"/>
          <w:sz w:val="20"/>
          <w:szCs w:val="20"/>
          <w:shd w:val="clear" w:color="auto" w:fill="FFFFFF"/>
        </w:rPr>
      </w:pPr>
      <w:r w:rsidRPr="006C1133">
        <w:rPr>
          <w:rFonts w:ascii="Times New Roman" w:hAnsi="Times New Roman" w:cs="Times New Roman"/>
          <w:color w:val="000000" w:themeColor="text1"/>
          <w:sz w:val="20"/>
          <w:szCs w:val="20"/>
          <w:shd w:val="clear" w:color="auto" w:fill="FFFFFF"/>
        </w:rPr>
        <w:t>(</w:t>
      </w:r>
      <w:hyperlink r:id="rId8" w:history="1">
        <w:r w:rsidRPr="006C1133">
          <w:rPr>
            <w:rStyle w:val="Hyperlink"/>
            <w:rFonts w:ascii="Times New Roman" w:hAnsi="Times New Roman" w:cs="Times New Roman"/>
            <w:sz w:val="20"/>
            <w:szCs w:val="20"/>
            <w:shd w:val="clear" w:color="auto" w:fill="FFFFFF"/>
          </w:rPr>
          <w:t>https://temple.hosted.panopto.com/Panopto/Pages/Viewer.aspx?id=35f66374-23d0-4821-9b00-b287016298f0</w:t>
        </w:r>
      </w:hyperlink>
      <w:r w:rsidRPr="006C1133">
        <w:rPr>
          <w:rFonts w:ascii="Times New Roman" w:hAnsi="Times New Roman" w:cs="Times New Roman"/>
          <w:color w:val="000000" w:themeColor="text1"/>
          <w:sz w:val="20"/>
          <w:szCs w:val="20"/>
          <w:shd w:val="clear" w:color="auto" w:fill="FFFFFF"/>
        </w:rPr>
        <w:t>)</w:t>
      </w:r>
    </w:p>
    <w:p w14:paraId="329CB45B" w14:textId="77777777" w:rsidR="00043D51" w:rsidRPr="006C1133" w:rsidRDefault="00043D51" w:rsidP="00811B14">
      <w:pPr>
        <w:spacing w:after="0" w:line="240" w:lineRule="auto"/>
        <w:rPr>
          <w:rFonts w:ascii="Times New Roman" w:hAnsi="Times New Roman" w:cs="Times New Roman"/>
          <w:color w:val="000000" w:themeColor="text1"/>
          <w:sz w:val="20"/>
          <w:szCs w:val="20"/>
          <w:shd w:val="clear" w:color="auto" w:fill="FFFFFF"/>
        </w:rPr>
      </w:pPr>
    </w:p>
    <w:p w14:paraId="6402389E" w14:textId="26664C5F" w:rsidR="006C1133" w:rsidRPr="006C1133" w:rsidRDefault="006C1133" w:rsidP="0089553D">
      <w:pPr>
        <w:pStyle w:val="NormalWeb"/>
        <w:spacing w:before="0" w:beforeAutospacing="0" w:after="0" w:afterAutospacing="0"/>
        <w:rPr>
          <w:color w:val="202020"/>
          <w:sz w:val="28"/>
          <w:szCs w:val="28"/>
        </w:rPr>
      </w:pPr>
      <w:r w:rsidRPr="006C1133">
        <w:rPr>
          <w:color w:val="202020"/>
          <w:sz w:val="28"/>
          <w:szCs w:val="28"/>
        </w:rPr>
        <w:t>This lecture examines the personal nature of documenting conflict through the lens of a photographer.</w:t>
      </w:r>
      <w:r w:rsidRPr="006C1133">
        <w:rPr>
          <w:rStyle w:val="apple-converted-space"/>
          <w:rFonts w:eastAsiaTheme="majorEastAsia"/>
          <w:color w:val="202020"/>
          <w:sz w:val="28"/>
          <w:szCs w:val="28"/>
        </w:rPr>
        <w:t> </w:t>
      </w:r>
      <w:r w:rsidRPr="006C1133">
        <w:rPr>
          <w:rStyle w:val="mark30am5pi96"/>
          <w:rFonts w:eastAsiaTheme="majorEastAsia"/>
          <w:color w:val="202020"/>
          <w:sz w:val="28"/>
          <w:szCs w:val="28"/>
          <w:bdr w:val="none" w:sz="0" w:space="0" w:color="auto" w:frame="1"/>
        </w:rPr>
        <w:t>Iva</w:t>
      </w:r>
      <w:r w:rsidRPr="006C1133">
        <w:rPr>
          <w:rStyle w:val="apple-converted-space"/>
          <w:rFonts w:eastAsiaTheme="majorEastAsia"/>
          <w:color w:val="202020"/>
          <w:sz w:val="28"/>
          <w:szCs w:val="28"/>
        </w:rPr>
        <w:t> </w:t>
      </w:r>
      <w:proofErr w:type="spellStart"/>
      <w:r w:rsidRPr="006C1133">
        <w:rPr>
          <w:rStyle w:val="markzspx6swvd"/>
          <w:rFonts w:eastAsiaTheme="majorEastAsia"/>
          <w:color w:val="202020"/>
          <w:sz w:val="28"/>
          <w:szCs w:val="28"/>
          <w:bdr w:val="none" w:sz="0" w:space="0" w:color="auto" w:frame="1"/>
        </w:rPr>
        <w:t>Sidash</w:t>
      </w:r>
      <w:proofErr w:type="spellEnd"/>
      <w:r w:rsidRPr="006C1133">
        <w:rPr>
          <w:rStyle w:val="apple-converted-space"/>
          <w:rFonts w:eastAsiaTheme="majorEastAsia"/>
          <w:color w:val="202020"/>
          <w:sz w:val="28"/>
          <w:szCs w:val="28"/>
        </w:rPr>
        <w:t> </w:t>
      </w:r>
      <w:r w:rsidRPr="006C1133">
        <w:rPr>
          <w:color w:val="202020"/>
          <w:sz w:val="28"/>
          <w:szCs w:val="28"/>
        </w:rPr>
        <w:t>shares her experience of living and working in war zones, discussing the technical, ethical, and emotional challenges she faces. She highlights how war is not just a global event, but a series of intimate, human stories—captured through moments of pain, survival, and resilience. The lecture explores how these personal connections shape her work and the approach to telling complex, transparent stories in such sensitive environments.</w:t>
      </w:r>
      <w:r w:rsidRPr="006C1133">
        <w:rPr>
          <w:color w:val="202020"/>
          <w:sz w:val="28"/>
          <w:szCs w:val="28"/>
        </w:rPr>
        <w:t xml:space="preserve"> </w:t>
      </w:r>
      <w:r w:rsidRPr="006C1133">
        <w:rPr>
          <w:rStyle w:val="mark30am5pi96"/>
          <w:rFonts w:eastAsiaTheme="majorEastAsia"/>
          <w:color w:val="202020"/>
          <w:sz w:val="28"/>
          <w:szCs w:val="28"/>
          <w:bdr w:val="none" w:sz="0" w:space="0" w:color="auto" w:frame="1"/>
        </w:rPr>
        <w:t>Iva</w:t>
      </w:r>
      <w:r w:rsidRPr="006C1133">
        <w:rPr>
          <w:rStyle w:val="apple-converted-space"/>
          <w:rFonts w:eastAsiaTheme="majorEastAsia"/>
          <w:color w:val="202020"/>
          <w:sz w:val="28"/>
          <w:szCs w:val="28"/>
        </w:rPr>
        <w:t> </w:t>
      </w:r>
      <w:proofErr w:type="spellStart"/>
      <w:r w:rsidRPr="006C1133">
        <w:rPr>
          <w:rStyle w:val="markzspx6swvd"/>
          <w:rFonts w:eastAsiaTheme="majorEastAsia"/>
          <w:color w:val="202020"/>
          <w:sz w:val="28"/>
          <w:szCs w:val="28"/>
          <w:bdr w:val="none" w:sz="0" w:space="0" w:color="auto" w:frame="1"/>
        </w:rPr>
        <w:t>Sidash</w:t>
      </w:r>
      <w:proofErr w:type="spellEnd"/>
      <w:r w:rsidRPr="006C1133">
        <w:rPr>
          <w:rStyle w:val="apple-converted-space"/>
          <w:rFonts w:eastAsiaTheme="majorEastAsia"/>
          <w:color w:val="202020"/>
          <w:sz w:val="28"/>
          <w:szCs w:val="28"/>
        </w:rPr>
        <w:t> </w:t>
      </w:r>
      <w:r w:rsidRPr="006C1133">
        <w:rPr>
          <w:color w:val="202020"/>
          <w:sz w:val="28"/>
          <w:szCs w:val="28"/>
        </w:rPr>
        <w:t>is an independent photographer and visual storyteller based in Ukraine. She is a member of the Ukrainian Association of Professional Photographers and the National Society of Photo Artists in Ukraine. In 2023-2024</w:t>
      </w:r>
      <w:r w:rsidRPr="006C1133">
        <w:rPr>
          <w:rStyle w:val="apple-converted-space"/>
          <w:rFonts w:eastAsiaTheme="majorEastAsia"/>
          <w:color w:val="202020"/>
          <w:sz w:val="28"/>
          <w:szCs w:val="28"/>
        </w:rPr>
        <w:t> </w:t>
      </w:r>
      <w:proofErr w:type="spellStart"/>
      <w:r w:rsidRPr="006C1133">
        <w:rPr>
          <w:rStyle w:val="markzspx6swvd"/>
          <w:rFonts w:eastAsiaTheme="majorEastAsia"/>
          <w:color w:val="202020"/>
          <w:sz w:val="28"/>
          <w:szCs w:val="28"/>
          <w:bdr w:val="none" w:sz="0" w:space="0" w:color="auto" w:frame="1"/>
        </w:rPr>
        <w:t>Sidash</w:t>
      </w:r>
      <w:proofErr w:type="spellEnd"/>
      <w:r w:rsidRPr="006C1133">
        <w:rPr>
          <w:rStyle w:val="apple-converted-space"/>
          <w:rFonts w:eastAsiaTheme="majorEastAsia"/>
          <w:color w:val="202020"/>
          <w:sz w:val="28"/>
          <w:szCs w:val="28"/>
        </w:rPr>
        <w:t> </w:t>
      </w:r>
      <w:r w:rsidRPr="006C1133">
        <w:rPr>
          <w:color w:val="202020"/>
          <w:sz w:val="28"/>
          <w:szCs w:val="28"/>
        </w:rPr>
        <w:t>studied Documentary Practices and Visual Journalism at the International Center of Photography in New York. Since Russia’s full-scale invasion of Ukraine,</w:t>
      </w:r>
      <w:r w:rsidRPr="006C1133">
        <w:rPr>
          <w:rStyle w:val="apple-converted-space"/>
          <w:rFonts w:eastAsiaTheme="majorEastAsia"/>
          <w:color w:val="202020"/>
          <w:sz w:val="28"/>
          <w:szCs w:val="28"/>
        </w:rPr>
        <w:t> </w:t>
      </w:r>
      <w:proofErr w:type="spellStart"/>
      <w:r w:rsidRPr="006C1133">
        <w:rPr>
          <w:rStyle w:val="markzspx6swvd"/>
          <w:rFonts w:eastAsiaTheme="majorEastAsia"/>
          <w:color w:val="202020"/>
          <w:sz w:val="28"/>
          <w:szCs w:val="28"/>
          <w:bdr w:val="none" w:sz="0" w:space="0" w:color="auto" w:frame="1"/>
        </w:rPr>
        <w:t>Sidash</w:t>
      </w:r>
      <w:proofErr w:type="spellEnd"/>
      <w:r w:rsidRPr="006C1133">
        <w:rPr>
          <w:rStyle w:val="apple-converted-space"/>
          <w:rFonts w:eastAsiaTheme="majorEastAsia"/>
          <w:color w:val="202020"/>
          <w:sz w:val="28"/>
          <w:szCs w:val="28"/>
        </w:rPr>
        <w:t> </w:t>
      </w:r>
      <w:r w:rsidRPr="006C1133">
        <w:rPr>
          <w:color w:val="202020"/>
          <w:sz w:val="28"/>
          <w:szCs w:val="28"/>
        </w:rPr>
        <w:t>has focused on capturing both the visit effects of the war and the often overlooked, personal stories of those affected. Her photography merges art and documentary approaches, bringing attention to the human experiences shaped by war. </w:t>
      </w:r>
    </w:p>
    <w:p w14:paraId="6EEC6C44" w14:textId="7B78B766" w:rsidR="006C1133" w:rsidRPr="000F0521" w:rsidRDefault="006C1133" w:rsidP="000F0521">
      <w:pPr>
        <w:pStyle w:val="NormalWeb"/>
        <w:spacing w:before="150" w:beforeAutospacing="0" w:after="150" w:afterAutospacing="0"/>
        <w:rPr>
          <w:color w:val="202020"/>
          <w:sz w:val="28"/>
          <w:szCs w:val="28"/>
        </w:rPr>
      </w:pPr>
      <w:proofErr w:type="spellStart"/>
      <w:r w:rsidRPr="006C1133">
        <w:rPr>
          <w:color w:val="202020"/>
          <w:sz w:val="28"/>
          <w:szCs w:val="28"/>
        </w:rPr>
        <w:t>S</w:t>
      </w:r>
      <w:r w:rsidRPr="006C1133">
        <w:rPr>
          <w:color w:val="202020"/>
          <w:sz w:val="28"/>
          <w:szCs w:val="28"/>
        </w:rPr>
        <w:t>idash</w:t>
      </w:r>
      <w:proofErr w:type="spellEnd"/>
      <w:r w:rsidRPr="006C1133">
        <w:rPr>
          <w:color w:val="202020"/>
          <w:sz w:val="28"/>
          <w:szCs w:val="28"/>
        </w:rPr>
        <w:t xml:space="preserve"> is the recipient of numerous awards and fellowships, including the Ian Parry Grant (2024), Chris </w:t>
      </w:r>
      <w:proofErr w:type="spellStart"/>
      <w:r w:rsidRPr="006C1133">
        <w:rPr>
          <w:color w:val="202020"/>
          <w:sz w:val="28"/>
          <w:szCs w:val="28"/>
        </w:rPr>
        <w:t>Hondros</w:t>
      </w:r>
      <w:proofErr w:type="spellEnd"/>
      <w:r w:rsidRPr="006C1133">
        <w:rPr>
          <w:color w:val="202020"/>
          <w:sz w:val="28"/>
          <w:szCs w:val="28"/>
        </w:rPr>
        <w:t xml:space="preserve"> Fellowship (2024) and the Women Photograph Fellowship (2024). Her work has been published in The Atlantic, INSIDER, The Financial Times, The Fisheye Magazine, Der </w:t>
      </w:r>
      <w:proofErr w:type="spellStart"/>
      <w:r w:rsidRPr="006C1133">
        <w:rPr>
          <w:color w:val="202020"/>
          <w:sz w:val="28"/>
          <w:szCs w:val="28"/>
        </w:rPr>
        <w:t>Speigel</w:t>
      </w:r>
      <w:proofErr w:type="spellEnd"/>
      <w:r w:rsidRPr="006C1133">
        <w:rPr>
          <w:color w:val="202020"/>
          <w:sz w:val="28"/>
          <w:szCs w:val="28"/>
        </w:rPr>
        <w:t>, Forbes, and Bird in Flight.</w:t>
      </w:r>
    </w:p>
    <w:p w14:paraId="78E4F5EB" w14:textId="77777777" w:rsidR="000F0521" w:rsidRDefault="000F0521" w:rsidP="00811B14">
      <w:pPr>
        <w:spacing w:after="0" w:line="240" w:lineRule="auto"/>
        <w:rPr>
          <w:rFonts w:ascii="Times New Roman" w:hAnsi="Times New Roman" w:cs="Times New Roman"/>
          <w:b/>
          <w:bCs/>
          <w:color w:val="000000" w:themeColor="text1"/>
          <w:sz w:val="28"/>
          <w:szCs w:val="28"/>
        </w:rPr>
      </w:pPr>
    </w:p>
    <w:p w14:paraId="204B2E76" w14:textId="361C5B3D" w:rsidR="00811B14" w:rsidRPr="006C1133" w:rsidRDefault="00811B14" w:rsidP="00811B14">
      <w:pPr>
        <w:spacing w:after="0" w:line="240" w:lineRule="auto"/>
        <w:rPr>
          <w:rFonts w:ascii="Times New Roman" w:hAnsi="Times New Roman" w:cs="Times New Roman"/>
          <w:i/>
          <w:iCs/>
          <w:color w:val="000000" w:themeColor="text1"/>
          <w:sz w:val="28"/>
          <w:szCs w:val="28"/>
          <w:shd w:val="clear" w:color="auto" w:fill="FFFFFF"/>
        </w:rPr>
      </w:pPr>
      <w:proofErr w:type="spellStart"/>
      <w:r w:rsidRPr="006C1133">
        <w:rPr>
          <w:rFonts w:ascii="Times New Roman" w:hAnsi="Times New Roman" w:cs="Times New Roman"/>
          <w:b/>
          <w:bCs/>
          <w:color w:val="000000" w:themeColor="text1"/>
          <w:sz w:val="28"/>
          <w:szCs w:val="28"/>
        </w:rPr>
        <w:t>Osamah</w:t>
      </w:r>
      <w:proofErr w:type="spellEnd"/>
      <w:r w:rsidRPr="006C1133">
        <w:rPr>
          <w:rFonts w:ascii="Times New Roman" w:hAnsi="Times New Roman" w:cs="Times New Roman"/>
          <w:b/>
          <w:bCs/>
          <w:color w:val="000000" w:themeColor="text1"/>
          <w:sz w:val="28"/>
          <w:szCs w:val="28"/>
        </w:rPr>
        <w:t xml:space="preserve"> Khalil</w:t>
      </w:r>
      <w:r w:rsidRPr="006C1133">
        <w:rPr>
          <w:rFonts w:ascii="Times New Roman" w:hAnsi="Times New Roman" w:cs="Times New Roman"/>
          <w:color w:val="000000" w:themeColor="text1"/>
          <w:sz w:val="28"/>
          <w:szCs w:val="28"/>
          <w:shd w:val="clear" w:color="auto" w:fill="FFFFFF"/>
        </w:rPr>
        <w:t>, Syracuse University, author of</w:t>
      </w:r>
    </w:p>
    <w:p w14:paraId="74A97E7C" w14:textId="30DE47BC" w:rsidR="00811B14" w:rsidRPr="006C1133" w:rsidRDefault="00811B14" w:rsidP="00811B14">
      <w:pPr>
        <w:spacing w:after="0" w:line="240" w:lineRule="auto"/>
        <w:rPr>
          <w:rFonts w:ascii="Times New Roman" w:hAnsi="Times New Roman" w:cs="Times New Roman"/>
          <w:color w:val="000000" w:themeColor="text1"/>
          <w:sz w:val="28"/>
          <w:szCs w:val="28"/>
          <w:shd w:val="clear" w:color="auto" w:fill="FFFFFF"/>
        </w:rPr>
      </w:pPr>
      <w:hyperlink r:id="rId9" w:history="1">
        <w:r w:rsidRPr="006C1133">
          <w:rPr>
            <w:rStyle w:val="Hyperlink"/>
            <w:rFonts w:ascii="Times New Roman" w:hAnsi="Times New Roman" w:cs="Times New Roman"/>
            <w:sz w:val="28"/>
            <w:szCs w:val="28"/>
            <w:shd w:val="clear" w:color="auto" w:fill="FFFFFF"/>
          </w:rPr>
          <w:t>A World of Enemies: America's Wars at Home and Abroad from Kennedy to Biden</w:t>
        </w:r>
      </w:hyperlink>
      <w:r w:rsidRPr="006C1133">
        <w:rPr>
          <w:rFonts w:ascii="Times New Roman" w:hAnsi="Times New Roman" w:cs="Times New Roman"/>
          <w:color w:val="000000" w:themeColor="text1"/>
          <w:sz w:val="28"/>
          <w:szCs w:val="28"/>
          <w:shd w:val="clear" w:color="auto" w:fill="FFFFFF"/>
        </w:rPr>
        <w:t xml:space="preserve"> </w:t>
      </w:r>
    </w:p>
    <w:p w14:paraId="00D9CFEF" w14:textId="36B63216" w:rsidR="00811B14" w:rsidRDefault="00811B14" w:rsidP="00811B14">
      <w:pPr>
        <w:spacing w:after="0" w:line="240" w:lineRule="auto"/>
        <w:rPr>
          <w:rFonts w:ascii="Times New Roman" w:hAnsi="Times New Roman" w:cs="Times New Roman"/>
          <w:color w:val="000000" w:themeColor="text1"/>
          <w:sz w:val="20"/>
          <w:szCs w:val="20"/>
          <w:shd w:val="clear" w:color="auto" w:fill="FFFFFF"/>
        </w:rPr>
      </w:pPr>
      <w:r w:rsidRPr="006C1133">
        <w:rPr>
          <w:rFonts w:ascii="Times New Roman" w:hAnsi="Times New Roman" w:cs="Times New Roman"/>
          <w:color w:val="000000" w:themeColor="text1"/>
          <w:sz w:val="20"/>
          <w:szCs w:val="20"/>
          <w:shd w:val="clear" w:color="auto" w:fill="FFFFFF"/>
        </w:rPr>
        <w:t>(</w:t>
      </w:r>
      <w:hyperlink r:id="rId10" w:history="1">
        <w:r w:rsidRPr="006C1133">
          <w:rPr>
            <w:rStyle w:val="Hyperlink"/>
            <w:rFonts w:ascii="Times New Roman" w:hAnsi="Times New Roman" w:cs="Times New Roman"/>
            <w:sz w:val="20"/>
            <w:szCs w:val="20"/>
            <w:shd w:val="clear" w:color="auto" w:fill="FFFFFF"/>
          </w:rPr>
          <w:t>https://temple.hosted.panopto.com/Panopto/Pages/Viewer.aspx?id=f54a91eb-27cd-459d-8f1e-b29f0152db2e</w:t>
        </w:r>
      </w:hyperlink>
      <w:r w:rsidRPr="006C1133">
        <w:rPr>
          <w:rFonts w:ascii="Times New Roman" w:hAnsi="Times New Roman" w:cs="Times New Roman"/>
          <w:color w:val="000000" w:themeColor="text1"/>
          <w:sz w:val="20"/>
          <w:szCs w:val="20"/>
          <w:shd w:val="clear" w:color="auto" w:fill="FFFFFF"/>
        </w:rPr>
        <w:t>)</w:t>
      </w:r>
    </w:p>
    <w:p w14:paraId="20C4E85A" w14:textId="77777777" w:rsidR="00043D51" w:rsidRPr="006C1133" w:rsidRDefault="00043D51" w:rsidP="00811B14">
      <w:pPr>
        <w:spacing w:after="0" w:line="240" w:lineRule="auto"/>
        <w:rPr>
          <w:rFonts w:ascii="Times New Roman" w:hAnsi="Times New Roman" w:cs="Times New Roman"/>
          <w:color w:val="000000" w:themeColor="text1"/>
          <w:sz w:val="20"/>
          <w:szCs w:val="20"/>
          <w:shd w:val="clear" w:color="auto" w:fill="FFFFFF"/>
        </w:rPr>
      </w:pPr>
    </w:p>
    <w:p w14:paraId="634A5AB2" w14:textId="77777777" w:rsidR="006C1133" w:rsidRPr="006C1133" w:rsidRDefault="006C1133" w:rsidP="006C1133">
      <w:pPr>
        <w:shd w:val="clear" w:color="auto" w:fill="FFFFFF"/>
        <w:spacing w:after="0" w:line="240" w:lineRule="auto"/>
        <w:rPr>
          <w:rFonts w:ascii="Times New Roman" w:eastAsia="Times New Roman" w:hAnsi="Times New Roman" w:cs="Times New Roman"/>
          <w:color w:val="242424"/>
          <w:sz w:val="28"/>
          <w:szCs w:val="28"/>
        </w:rPr>
      </w:pPr>
      <w:r w:rsidRPr="006C1133">
        <w:rPr>
          <w:rFonts w:ascii="Times New Roman" w:eastAsia="Times New Roman" w:hAnsi="Times New Roman" w:cs="Times New Roman"/>
          <w:color w:val="000000"/>
          <w:sz w:val="28"/>
          <w:szCs w:val="28"/>
          <w:bdr w:val="none" w:sz="0" w:space="0" w:color="auto" w:frame="1"/>
        </w:rPr>
        <w:t>In </w:t>
      </w:r>
      <w:r w:rsidRPr="006C1133">
        <w:rPr>
          <w:rFonts w:ascii="Times New Roman" w:eastAsia="Times New Roman" w:hAnsi="Times New Roman" w:cs="Times New Roman"/>
          <w:i/>
          <w:iCs/>
          <w:color w:val="000000"/>
          <w:sz w:val="28"/>
          <w:szCs w:val="28"/>
          <w:bdr w:val="none" w:sz="0" w:space="0" w:color="auto" w:frame="1"/>
        </w:rPr>
        <w:t>A World of Enemies: America's Wars at Home and Abroad from Kennedy to Biden </w:t>
      </w:r>
      <w:r w:rsidRPr="006C1133">
        <w:rPr>
          <w:rFonts w:ascii="Times New Roman" w:eastAsia="Times New Roman" w:hAnsi="Times New Roman" w:cs="Times New Roman"/>
          <w:color w:val="000000"/>
          <w:sz w:val="28"/>
          <w:szCs w:val="28"/>
          <w:bdr w:val="none" w:sz="0" w:space="0" w:color="auto" w:frame="1"/>
        </w:rPr>
        <w:t xml:space="preserve">(Harvard University Press, 2024), Professor </w:t>
      </w:r>
      <w:proofErr w:type="spellStart"/>
      <w:r w:rsidRPr="006C1133">
        <w:rPr>
          <w:rFonts w:ascii="Times New Roman" w:eastAsia="Times New Roman" w:hAnsi="Times New Roman" w:cs="Times New Roman"/>
          <w:color w:val="000000"/>
          <w:sz w:val="28"/>
          <w:szCs w:val="28"/>
          <w:bdr w:val="none" w:sz="0" w:space="0" w:color="auto" w:frame="1"/>
        </w:rPr>
        <w:t>Osamah</w:t>
      </w:r>
      <w:proofErr w:type="spellEnd"/>
      <w:r w:rsidRPr="006C1133">
        <w:rPr>
          <w:rFonts w:ascii="Times New Roman" w:eastAsia="Times New Roman" w:hAnsi="Times New Roman" w:cs="Times New Roman"/>
          <w:color w:val="000000"/>
          <w:sz w:val="28"/>
          <w:szCs w:val="28"/>
          <w:bdr w:val="none" w:sz="0" w:space="0" w:color="auto" w:frame="1"/>
        </w:rPr>
        <w:t> Khalil examines the relationship between domestic politics and policy and U.S. foreign policy over six decades. He traces the intersections of the wars on crime, drugs, and terror from the Vietnam War era to the present. Khalil’s book talk will focus on how the U.S. applied the rhetoric of civilization and barbarism to American cities and conflict zones overseas.</w:t>
      </w:r>
    </w:p>
    <w:p w14:paraId="7B2C0EA0" w14:textId="329117D3" w:rsidR="006C1133" w:rsidRPr="006C1133" w:rsidRDefault="006C1133" w:rsidP="006C1133">
      <w:pPr>
        <w:shd w:val="clear" w:color="auto" w:fill="FFFFFF"/>
        <w:spacing w:after="0" w:line="240" w:lineRule="auto"/>
        <w:rPr>
          <w:rFonts w:ascii="Times New Roman" w:eastAsia="Times New Roman" w:hAnsi="Times New Roman" w:cs="Times New Roman"/>
          <w:color w:val="242424"/>
          <w:sz w:val="28"/>
          <w:szCs w:val="28"/>
        </w:rPr>
      </w:pPr>
      <w:r w:rsidRPr="006C1133">
        <w:rPr>
          <w:rFonts w:ascii="Times New Roman" w:eastAsia="Times New Roman" w:hAnsi="Times New Roman" w:cs="Times New Roman"/>
          <w:color w:val="242424"/>
          <w:sz w:val="28"/>
          <w:szCs w:val="28"/>
          <w:bdr w:val="none" w:sz="0" w:space="0" w:color="auto" w:frame="1"/>
        </w:rPr>
        <w:t> </w:t>
      </w:r>
    </w:p>
    <w:p w14:paraId="6439FCFE" w14:textId="77777777" w:rsidR="006C1133" w:rsidRPr="006C1133" w:rsidRDefault="006C1133" w:rsidP="006C1133">
      <w:pPr>
        <w:shd w:val="clear" w:color="auto" w:fill="FFFFFF"/>
        <w:spacing w:after="100" w:line="240" w:lineRule="auto"/>
        <w:rPr>
          <w:rFonts w:ascii="Times New Roman" w:eastAsia="Times New Roman" w:hAnsi="Times New Roman" w:cs="Times New Roman"/>
          <w:color w:val="242424"/>
          <w:sz w:val="28"/>
          <w:szCs w:val="28"/>
        </w:rPr>
      </w:pPr>
      <w:r w:rsidRPr="006C1133">
        <w:rPr>
          <w:rFonts w:ascii="Times New Roman" w:eastAsia="Times New Roman" w:hAnsi="Times New Roman" w:cs="Times New Roman"/>
          <w:color w:val="000000"/>
          <w:sz w:val="28"/>
          <w:szCs w:val="28"/>
          <w:bdr w:val="none" w:sz="0" w:space="0" w:color="auto" w:frame="1"/>
        </w:rPr>
        <w:t xml:space="preserve">Dr. </w:t>
      </w:r>
      <w:proofErr w:type="spellStart"/>
      <w:r w:rsidRPr="006C1133">
        <w:rPr>
          <w:rFonts w:ascii="Times New Roman" w:eastAsia="Times New Roman" w:hAnsi="Times New Roman" w:cs="Times New Roman"/>
          <w:color w:val="000000"/>
          <w:sz w:val="28"/>
          <w:szCs w:val="28"/>
          <w:bdr w:val="none" w:sz="0" w:space="0" w:color="auto" w:frame="1"/>
        </w:rPr>
        <w:t>Osamah</w:t>
      </w:r>
      <w:proofErr w:type="spellEnd"/>
      <w:r w:rsidRPr="006C1133">
        <w:rPr>
          <w:rFonts w:ascii="Times New Roman" w:eastAsia="Times New Roman" w:hAnsi="Times New Roman" w:cs="Times New Roman"/>
          <w:color w:val="000000"/>
          <w:sz w:val="28"/>
          <w:szCs w:val="28"/>
          <w:bdr w:val="none" w:sz="0" w:space="0" w:color="auto" w:frame="1"/>
        </w:rPr>
        <w:t xml:space="preserve"> F. Khalil is a Professor of History at Syracuse University’s Maxwell School of Citizenship and Public Affairs. He is the author of </w:t>
      </w:r>
      <w:r w:rsidRPr="006C1133">
        <w:rPr>
          <w:rFonts w:ascii="Times New Roman" w:eastAsia="Times New Roman" w:hAnsi="Times New Roman" w:cs="Times New Roman"/>
          <w:i/>
          <w:iCs/>
          <w:color w:val="000000"/>
          <w:sz w:val="28"/>
          <w:szCs w:val="28"/>
          <w:bdr w:val="none" w:sz="0" w:space="0" w:color="auto" w:frame="1"/>
        </w:rPr>
        <w:t>A World of Enemies: America's Wars at Home and Abroad from Kennedy to Biden </w:t>
      </w:r>
      <w:r w:rsidRPr="006C1133">
        <w:rPr>
          <w:rFonts w:ascii="Times New Roman" w:eastAsia="Times New Roman" w:hAnsi="Times New Roman" w:cs="Times New Roman"/>
          <w:color w:val="000000"/>
          <w:sz w:val="28"/>
          <w:szCs w:val="28"/>
          <w:bdr w:val="none" w:sz="0" w:space="0" w:color="auto" w:frame="1"/>
        </w:rPr>
        <w:t xml:space="preserve">(Harvard University </w:t>
      </w:r>
      <w:r w:rsidRPr="006C1133">
        <w:rPr>
          <w:rFonts w:ascii="Times New Roman" w:eastAsia="Times New Roman" w:hAnsi="Times New Roman" w:cs="Times New Roman"/>
          <w:color w:val="000000"/>
          <w:sz w:val="28"/>
          <w:szCs w:val="28"/>
          <w:bdr w:val="none" w:sz="0" w:space="0" w:color="auto" w:frame="1"/>
        </w:rPr>
        <w:lastRenderedPageBreak/>
        <w:t>Press, 2024)</w:t>
      </w:r>
      <w:r w:rsidRPr="006C1133">
        <w:rPr>
          <w:rFonts w:ascii="Times New Roman" w:eastAsia="Times New Roman" w:hAnsi="Times New Roman" w:cs="Times New Roman"/>
          <w:i/>
          <w:iCs/>
          <w:color w:val="000000"/>
          <w:sz w:val="28"/>
          <w:szCs w:val="28"/>
          <w:bdr w:val="none" w:sz="0" w:space="0" w:color="auto" w:frame="1"/>
        </w:rPr>
        <w:t> </w:t>
      </w:r>
      <w:r w:rsidRPr="006C1133">
        <w:rPr>
          <w:rFonts w:ascii="Times New Roman" w:eastAsia="Times New Roman" w:hAnsi="Times New Roman" w:cs="Times New Roman"/>
          <w:color w:val="000000"/>
          <w:sz w:val="28"/>
          <w:szCs w:val="28"/>
          <w:bdr w:val="none" w:sz="0" w:space="0" w:color="auto" w:frame="1"/>
        </w:rPr>
        <w:t>and </w:t>
      </w:r>
      <w:r w:rsidRPr="006C1133">
        <w:rPr>
          <w:rFonts w:ascii="Times New Roman" w:eastAsia="Times New Roman" w:hAnsi="Times New Roman" w:cs="Times New Roman"/>
          <w:i/>
          <w:iCs/>
          <w:color w:val="000000"/>
          <w:sz w:val="28"/>
          <w:szCs w:val="28"/>
          <w:bdr w:val="none" w:sz="0" w:space="0" w:color="auto" w:frame="1"/>
        </w:rPr>
        <w:t>America’s Dream Palace: Middle East Expertise and the Rise of the National Security State</w:t>
      </w:r>
      <w:r w:rsidRPr="006C1133">
        <w:rPr>
          <w:rFonts w:ascii="Times New Roman" w:eastAsia="Times New Roman" w:hAnsi="Times New Roman" w:cs="Times New Roman"/>
          <w:color w:val="000000"/>
          <w:sz w:val="28"/>
          <w:szCs w:val="28"/>
          <w:bdr w:val="none" w:sz="0" w:space="0" w:color="auto" w:frame="1"/>
        </w:rPr>
        <w:t> (Harvard University Press, 2016), which was named a Best Book of 2017 by </w:t>
      </w:r>
      <w:r w:rsidRPr="006C1133">
        <w:rPr>
          <w:rFonts w:ascii="Times New Roman" w:eastAsia="Times New Roman" w:hAnsi="Times New Roman" w:cs="Times New Roman"/>
          <w:i/>
          <w:iCs/>
          <w:color w:val="000000"/>
          <w:sz w:val="28"/>
          <w:szCs w:val="28"/>
          <w:bdr w:val="none" w:sz="0" w:space="0" w:color="auto" w:frame="1"/>
        </w:rPr>
        <w:t>Foreign Affairs</w:t>
      </w:r>
      <w:r w:rsidRPr="006C1133">
        <w:rPr>
          <w:rFonts w:ascii="Times New Roman" w:eastAsia="Times New Roman" w:hAnsi="Times New Roman" w:cs="Times New Roman"/>
          <w:color w:val="000000"/>
          <w:sz w:val="28"/>
          <w:szCs w:val="28"/>
          <w:bdr w:val="none" w:sz="0" w:space="0" w:color="auto" w:frame="1"/>
        </w:rPr>
        <w:t>. He is also the editor of </w:t>
      </w:r>
      <w:r w:rsidRPr="006C1133">
        <w:rPr>
          <w:rFonts w:ascii="Times New Roman" w:eastAsia="Times New Roman" w:hAnsi="Times New Roman" w:cs="Times New Roman"/>
          <w:i/>
          <w:iCs/>
          <w:color w:val="000000"/>
          <w:sz w:val="28"/>
          <w:szCs w:val="28"/>
          <w:bdr w:val="none" w:sz="0" w:space="0" w:color="auto" w:frame="1"/>
        </w:rPr>
        <w:t>United States Relations with China and Iran: Toward the Asian Century </w:t>
      </w:r>
      <w:r w:rsidRPr="006C1133">
        <w:rPr>
          <w:rFonts w:ascii="Times New Roman" w:eastAsia="Times New Roman" w:hAnsi="Times New Roman" w:cs="Times New Roman"/>
          <w:color w:val="000000"/>
          <w:sz w:val="28"/>
          <w:szCs w:val="28"/>
          <w:bdr w:val="none" w:sz="0" w:space="0" w:color="auto" w:frame="1"/>
        </w:rPr>
        <w:t>(Bloomsbury Press, 2019). Dr. Khalil is a graduate of Temple University (B.A., 1994) and is a frequent media commentator and contributor for local, national, and international media outlets.</w:t>
      </w:r>
    </w:p>
    <w:p w14:paraId="7F422A2C" w14:textId="77777777" w:rsidR="00811B14" w:rsidRPr="006C1133" w:rsidRDefault="00811B14" w:rsidP="00811B14">
      <w:pPr>
        <w:spacing w:after="0" w:line="240" w:lineRule="auto"/>
        <w:rPr>
          <w:rFonts w:ascii="Times New Roman" w:hAnsi="Times New Roman" w:cs="Times New Roman"/>
          <w:color w:val="000000" w:themeColor="text1"/>
          <w:sz w:val="28"/>
          <w:szCs w:val="28"/>
          <w:shd w:val="clear" w:color="auto" w:fill="FFFFFF"/>
        </w:rPr>
      </w:pPr>
    </w:p>
    <w:p w14:paraId="73D113F1" w14:textId="43364EAB" w:rsidR="00811B14" w:rsidRPr="006C1133" w:rsidRDefault="00811B14" w:rsidP="00811B14">
      <w:pPr>
        <w:spacing w:after="0" w:line="240" w:lineRule="auto"/>
        <w:rPr>
          <w:rFonts w:ascii="Times New Roman" w:hAnsi="Times New Roman" w:cs="Times New Roman"/>
          <w:i/>
          <w:iCs/>
          <w:color w:val="000000" w:themeColor="text1"/>
          <w:sz w:val="28"/>
          <w:szCs w:val="28"/>
          <w:shd w:val="clear" w:color="auto" w:fill="FFFFFF"/>
        </w:rPr>
      </w:pPr>
      <w:r w:rsidRPr="006C1133">
        <w:rPr>
          <w:rFonts w:ascii="Times New Roman" w:hAnsi="Times New Roman" w:cs="Times New Roman"/>
          <w:color w:val="000000" w:themeColor="text1"/>
          <w:sz w:val="28"/>
          <w:szCs w:val="28"/>
          <w:shd w:val="clear" w:color="auto" w:fill="FFFFFF"/>
        </w:rPr>
        <w:t>T</w:t>
      </w:r>
      <w:r w:rsidRPr="006C1133">
        <w:rPr>
          <w:rFonts w:ascii="Times New Roman" w:hAnsi="Times New Roman" w:cs="Times New Roman"/>
          <w:color w:val="000000" w:themeColor="text1"/>
          <w:sz w:val="28"/>
          <w:szCs w:val="28"/>
          <w:shd w:val="clear" w:color="auto" w:fill="FFFFFF"/>
        </w:rPr>
        <w:t>uesday</w:t>
      </w:r>
      <w:r w:rsidRPr="006C1133">
        <w:rPr>
          <w:rFonts w:ascii="Times New Roman" w:hAnsi="Times New Roman" w:cs="Times New Roman"/>
          <w:color w:val="000000" w:themeColor="text1"/>
          <w:sz w:val="28"/>
          <w:szCs w:val="28"/>
          <w:shd w:val="clear" w:color="auto" w:fill="FFFFFF"/>
        </w:rPr>
        <w:t xml:space="preserve">, March 25: </w:t>
      </w:r>
      <w:r w:rsidRPr="006C1133">
        <w:rPr>
          <w:rFonts w:ascii="Times New Roman" w:hAnsi="Times New Roman" w:cs="Times New Roman"/>
          <w:b/>
          <w:bCs/>
          <w:color w:val="000000" w:themeColor="text1"/>
          <w:sz w:val="28"/>
          <w:szCs w:val="28"/>
        </w:rPr>
        <w:t>Michael Kimmage</w:t>
      </w:r>
      <w:r w:rsidRPr="006C1133">
        <w:rPr>
          <w:rFonts w:ascii="Times New Roman" w:hAnsi="Times New Roman" w:cs="Times New Roman"/>
          <w:color w:val="000000" w:themeColor="text1"/>
          <w:sz w:val="28"/>
          <w:szCs w:val="28"/>
          <w:shd w:val="clear" w:color="auto" w:fill="FFFFFF"/>
        </w:rPr>
        <w:t xml:space="preserve">, Catholic University, </w:t>
      </w:r>
      <w:r w:rsidRPr="006C1133">
        <w:rPr>
          <w:rFonts w:ascii="Times New Roman" w:hAnsi="Times New Roman" w:cs="Times New Roman"/>
          <w:i/>
          <w:iCs/>
          <w:color w:val="000000" w:themeColor="text1"/>
          <w:sz w:val="28"/>
          <w:szCs w:val="28"/>
          <w:shd w:val="clear" w:color="auto" w:fill="FFFFFF"/>
        </w:rPr>
        <w:t>Collisions: The Origins of the War in Ukraine and the New Global Instability</w:t>
      </w:r>
    </w:p>
    <w:p w14:paraId="4343378F" w14:textId="77777777" w:rsidR="006C1133" w:rsidRPr="006C1133" w:rsidRDefault="006C1133" w:rsidP="00811B14">
      <w:pPr>
        <w:spacing w:after="0" w:line="240" w:lineRule="auto"/>
        <w:rPr>
          <w:rFonts w:ascii="Times New Roman" w:hAnsi="Times New Roman" w:cs="Times New Roman"/>
          <w:i/>
          <w:color w:val="000000" w:themeColor="text1"/>
          <w:sz w:val="28"/>
          <w:szCs w:val="28"/>
          <w:shd w:val="clear" w:color="auto" w:fill="FFFFFF"/>
        </w:rPr>
      </w:pPr>
    </w:p>
    <w:p w14:paraId="34BB8EC0" w14:textId="77777777" w:rsidR="00811B14" w:rsidRPr="006C1133" w:rsidRDefault="00811B14" w:rsidP="00811B14">
      <w:pPr>
        <w:spacing w:after="0" w:line="240" w:lineRule="auto"/>
        <w:rPr>
          <w:rFonts w:ascii="Times New Roman" w:hAnsi="Times New Roman" w:cs="Times New Roman"/>
          <w:color w:val="000000" w:themeColor="text1"/>
          <w:sz w:val="28"/>
          <w:szCs w:val="28"/>
          <w:shd w:val="clear" w:color="auto" w:fill="FFFFFF"/>
        </w:rPr>
      </w:pPr>
      <w:r w:rsidRPr="006C1133">
        <w:rPr>
          <w:rFonts w:ascii="Times New Roman" w:hAnsi="Times New Roman" w:cs="Times New Roman"/>
          <w:color w:val="000000" w:themeColor="text1"/>
          <w:sz w:val="28"/>
          <w:szCs w:val="28"/>
          <w:shd w:val="clear" w:color="auto" w:fill="FFFFFF"/>
        </w:rPr>
        <w:t xml:space="preserve">Friday, April 4: </w:t>
      </w:r>
      <w:r w:rsidRPr="006C1133">
        <w:rPr>
          <w:rFonts w:ascii="Times New Roman" w:hAnsi="Times New Roman" w:cs="Times New Roman"/>
          <w:b/>
          <w:bCs/>
          <w:color w:val="000000" w:themeColor="text1"/>
          <w:sz w:val="28"/>
          <w:szCs w:val="28"/>
        </w:rPr>
        <w:t xml:space="preserve">Samuel </w:t>
      </w:r>
      <w:proofErr w:type="spellStart"/>
      <w:r w:rsidRPr="006C1133">
        <w:rPr>
          <w:rFonts w:ascii="Times New Roman" w:hAnsi="Times New Roman" w:cs="Times New Roman"/>
          <w:b/>
          <w:bCs/>
          <w:color w:val="000000" w:themeColor="text1"/>
          <w:sz w:val="28"/>
          <w:szCs w:val="28"/>
        </w:rPr>
        <w:t>Moyn</w:t>
      </w:r>
      <w:proofErr w:type="spellEnd"/>
      <w:r w:rsidRPr="006C1133">
        <w:rPr>
          <w:rFonts w:ascii="Times New Roman" w:hAnsi="Times New Roman" w:cs="Times New Roman"/>
          <w:color w:val="000000" w:themeColor="text1"/>
          <w:sz w:val="28"/>
          <w:szCs w:val="28"/>
          <w:shd w:val="clear" w:color="auto" w:fill="FFFFFF"/>
        </w:rPr>
        <w:t>, Yale University, “</w:t>
      </w:r>
      <w:r w:rsidRPr="006C1133">
        <w:rPr>
          <w:rFonts w:ascii="Times New Roman" w:hAnsi="Times New Roman" w:cs="Times New Roman"/>
          <w:i/>
          <w:iCs/>
          <w:color w:val="000000" w:themeColor="text1"/>
          <w:sz w:val="28"/>
          <w:szCs w:val="28"/>
          <w:shd w:val="clear" w:color="auto" w:fill="FFFFFF"/>
        </w:rPr>
        <w:t>Making War Humane</w:t>
      </w:r>
      <w:r w:rsidRPr="006C1133">
        <w:rPr>
          <w:rFonts w:ascii="Times New Roman" w:hAnsi="Times New Roman" w:cs="Times New Roman"/>
          <w:color w:val="000000" w:themeColor="text1"/>
          <w:sz w:val="28"/>
          <w:szCs w:val="28"/>
          <w:shd w:val="clear" w:color="auto" w:fill="FFFFFF"/>
        </w:rPr>
        <w:t>”</w:t>
      </w:r>
    </w:p>
    <w:p w14:paraId="05C6BFDF" w14:textId="77777777" w:rsidR="00811B14" w:rsidRPr="006C1133" w:rsidRDefault="00811B14" w:rsidP="00811B14">
      <w:pPr>
        <w:spacing w:after="0" w:line="240" w:lineRule="auto"/>
        <w:rPr>
          <w:rFonts w:ascii="Times New Roman" w:hAnsi="Times New Roman" w:cs="Times New Roman"/>
          <w:color w:val="000000" w:themeColor="text1"/>
          <w:sz w:val="28"/>
          <w:szCs w:val="28"/>
          <w:shd w:val="clear" w:color="auto" w:fill="FFFFFF"/>
        </w:rPr>
      </w:pPr>
    </w:p>
    <w:p w14:paraId="36F70594" w14:textId="301737DC" w:rsidR="00811B14" w:rsidRPr="006C1133" w:rsidRDefault="00811B14" w:rsidP="00811B14">
      <w:pPr>
        <w:spacing w:after="0" w:line="240" w:lineRule="auto"/>
        <w:rPr>
          <w:rFonts w:ascii="Times New Roman" w:hAnsi="Times New Roman" w:cs="Times New Roman"/>
          <w:color w:val="000000" w:themeColor="text1"/>
          <w:sz w:val="28"/>
          <w:szCs w:val="28"/>
          <w:shd w:val="clear" w:color="auto" w:fill="FFFFFF"/>
        </w:rPr>
      </w:pPr>
      <w:r w:rsidRPr="006C1133">
        <w:rPr>
          <w:rFonts w:ascii="Times New Roman" w:hAnsi="Times New Roman" w:cs="Times New Roman"/>
          <w:color w:val="000000" w:themeColor="text1"/>
          <w:sz w:val="28"/>
          <w:szCs w:val="28"/>
          <w:shd w:val="clear" w:color="auto" w:fill="FFFFFF"/>
        </w:rPr>
        <w:t xml:space="preserve">Monday, April 7: </w:t>
      </w:r>
      <w:r w:rsidRPr="006C1133">
        <w:rPr>
          <w:rFonts w:ascii="Times New Roman" w:hAnsi="Times New Roman" w:cs="Times New Roman"/>
          <w:b/>
          <w:bCs/>
          <w:color w:val="000000" w:themeColor="text1"/>
          <w:sz w:val="28"/>
          <w:szCs w:val="28"/>
        </w:rPr>
        <w:t>Heather Venable</w:t>
      </w:r>
      <w:r w:rsidRPr="006C1133">
        <w:rPr>
          <w:rFonts w:ascii="Times New Roman" w:hAnsi="Times New Roman" w:cs="Times New Roman"/>
          <w:color w:val="000000" w:themeColor="text1"/>
          <w:sz w:val="28"/>
          <w:szCs w:val="28"/>
          <w:shd w:val="clear" w:color="auto" w:fill="FFFFFF"/>
        </w:rPr>
        <w:t>, U.S. Air Force, “Flying into the Future: The Role of Airpower in Today and Tomorrow’s Warfare”</w:t>
      </w:r>
    </w:p>
    <w:p w14:paraId="3C721853" w14:textId="77777777" w:rsidR="00811B14" w:rsidRPr="006C1133" w:rsidRDefault="00811B14" w:rsidP="00811B14">
      <w:pPr>
        <w:rPr>
          <w:rFonts w:ascii="Times New Roman" w:hAnsi="Times New Roman" w:cs="Times New Roman"/>
          <w:sz w:val="28"/>
          <w:szCs w:val="28"/>
        </w:rPr>
      </w:pPr>
    </w:p>
    <w:p w14:paraId="39E98033" w14:textId="77777777" w:rsidR="00811B14" w:rsidRPr="006C1133" w:rsidRDefault="00811B14">
      <w:pPr>
        <w:rPr>
          <w:rFonts w:ascii="Times New Roman" w:hAnsi="Times New Roman" w:cs="Times New Roman"/>
          <w:sz w:val="28"/>
          <w:szCs w:val="28"/>
        </w:rPr>
      </w:pPr>
    </w:p>
    <w:sectPr w:rsidR="00811B14" w:rsidRPr="006C1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14"/>
    <w:rsid w:val="00043D51"/>
    <w:rsid w:val="000C3EB1"/>
    <w:rsid w:val="000F0521"/>
    <w:rsid w:val="00332B2B"/>
    <w:rsid w:val="004133BC"/>
    <w:rsid w:val="004E5170"/>
    <w:rsid w:val="006C1133"/>
    <w:rsid w:val="006E774D"/>
    <w:rsid w:val="00811B14"/>
    <w:rsid w:val="0089553D"/>
    <w:rsid w:val="008D2AD9"/>
    <w:rsid w:val="00B45E0F"/>
    <w:rsid w:val="00C3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B823E"/>
  <w15:chartTrackingRefBased/>
  <w15:docId w15:val="{49BA155B-6CA8-474C-B095-B1B6F222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1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11B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11B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1B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1B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11B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11B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11B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11B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11B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1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B14"/>
    <w:rPr>
      <w:rFonts w:eastAsiaTheme="majorEastAsia" w:cstheme="majorBidi"/>
      <w:color w:val="272727" w:themeColor="text1" w:themeTint="D8"/>
    </w:rPr>
  </w:style>
  <w:style w:type="paragraph" w:styleId="Title">
    <w:name w:val="Title"/>
    <w:basedOn w:val="Normal"/>
    <w:next w:val="Normal"/>
    <w:link w:val="TitleChar"/>
    <w:uiPriority w:val="10"/>
    <w:qFormat/>
    <w:rsid w:val="00811B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1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B1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1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B1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11B14"/>
    <w:rPr>
      <w:i/>
      <w:iCs/>
      <w:color w:val="404040" w:themeColor="text1" w:themeTint="BF"/>
    </w:rPr>
  </w:style>
  <w:style w:type="paragraph" w:styleId="ListParagraph">
    <w:name w:val="List Paragraph"/>
    <w:basedOn w:val="Normal"/>
    <w:uiPriority w:val="34"/>
    <w:qFormat/>
    <w:rsid w:val="00811B1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11B14"/>
    <w:rPr>
      <w:i/>
      <w:iCs/>
      <w:color w:val="0F4761" w:themeColor="accent1" w:themeShade="BF"/>
    </w:rPr>
  </w:style>
  <w:style w:type="paragraph" w:styleId="IntenseQuote">
    <w:name w:val="Intense Quote"/>
    <w:basedOn w:val="Normal"/>
    <w:next w:val="Normal"/>
    <w:link w:val="IntenseQuoteChar"/>
    <w:uiPriority w:val="30"/>
    <w:qFormat/>
    <w:rsid w:val="00811B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11B14"/>
    <w:rPr>
      <w:i/>
      <w:iCs/>
      <w:color w:val="0F4761" w:themeColor="accent1" w:themeShade="BF"/>
    </w:rPr>
  </w:style>
  <w:style w:type="character" w:styleId="IntenseReference">
    <w:name w:val="Intense Reference"/>
    <w:basedOn w:val="DefaultParagraphFont"/>
    <w:uiPriority w:val="32"/>
    <w:qFormat/>
    <w:rsid w:val="00811B14"/>
    <w:rPr>
      <w:b/>
      <w:bCs/>
      <w:smallCaps/>
      <w:color w:val="0F4761" w:themeColor="accent1" w:themeShade="BF"/>
      <w:spacing w:val="5"/>
    </w:rPr>
  </w:style>
  <w:style w:type="character" w:styleId="Hyperlink">
    <w:name w:val="Hyperlink"/>
    <w:basedOn w:val="DefaultParagraphFont"/>
    <w:uiPriority w:val="99"/>
    <w:unhideWhenUsed/>
    <w:rsid w:val="00811B14"/>
    <w:rPr>
      <w:color w:val="467886" w:themeColor="hyperlink"/>
      <w:u w:val="single"/>
    </w:rPr>
  </w:style>
  <w:style w:type="character" w:styleId="UnresolvedMention">
    <w:name w:val="Unresolved Mention"/>
    <w:basedOn w:val="DefaultParagraphFont"/>
    <w:uiPriority w:val="99"/>
    <w:semiHidden/>
    <w:unhideWhenUsed/>
    <w:rsid w:val="00811B14"/>
    <w:rPr>
      <w:color w:val="605E5C"/>
      <w:shd w:val="clear" w:color="auto" w:fill="E1DFDD"/>
    </w:rPr>
  </w:style>
  <w:style w:type="paragraph" w:styleId="NormalWeb">
    <w:name w:val="Normal (Web)"/>
    <w:basedOn w:val="Normal"/>
    <w:uiPriority w:val="99"/>
    <w:unhideWhenUsed/>
    <w:rsid w:val="006C1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1133"/>
  </w:style>
  <w:style w:type="character" w:customStyle="1" w:styleId="mark30am5pi96">
    <w:name w:val="mark30am5pi96"/>
    <w:basedOn w:val="DefaultParagraphFont"/>
    <w:rsid w:val="006C1133"/>
  </w:style>
  <w:style w:type="character" w:customStyle="1" w:styleId="markzspx6swvd">
    <w:name w:val="markzspx6swvd"/>
    <w:basedOn w:val="DefaultParagraphFont"/>
    <w:rsid w:val="006C1133"/>
  </w:style>
  <w:style w:type="character" w:customStyle="1" w:styleId="markgt3cwr1u3">
    <w:name w:val="markgt3cwr1u3"/>
    <w:basedOn w:val="DefaultParagraphFont"/>
    <w:rsid w:val="006C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28463">
      <w:bodyDiv w:val="1"/>
      <w:marLeft w:val="0"/>
      <w:marRight w:val="0"/>
      <w:marTop w:val="0"/>
      <w:marBottom w:val="0"/>
      <w:divBdr>
        <w:top w:val="none" w:sz="0" w:space="0" w:color="auto"/>
        <w:left w:val="none" w:sz="0" w:space="0" w:color="auto"/>
        <w:bottom w:val="none" w:sz="0" w:space="0" w:color="auto"/>
        <w:right w:val="none" w:sz="0" w:space="0" w:color="auto"/>
      </w:divBdr>
    </w:div>
    <w:div w:id="1459225233">
      <w:bodyDiv w:val="1"/>
      <w:marLeft w:val="0"/>
      <w:marRight w:val="0"/>
      <w:marTop w:val="0"/>
      <w:marBottom w:val="0"/>
      <w:divBdr>
        <w:top w:val="none" w:sz="0" w:space="0" w:color="auto"/>
        <w:left w:val="none" w:sz="0" w:space="0" w:color="auto"/>
        <w:bottom w:val="none" w:sz="0" w:space="0" w:color="auto"/>
        <w:right w:val="none" w:sz="0" w:space="0" w:color="auto"/>
      </w:divBdr>
      <w:divsChild>
        <w:div w:id="189832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16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6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ple.hosted.panopto.com/Panopto/Pages/Viewer.aspx?id=35f66374-23d0-4821-9b00-b287016298f0" TargetMode="External"/><Relationship Id="rId3" Type="http://schemas.openxmlformats.org/officeDocument/2006/relationships/webSettings" Target="webSettings.xml"/><Relationship Id="rId7" Type="http://schemas.openxmlformats.org/officeDocument/2006/relationships/hyperlink" Target="https://temple.hosted.panopto.com/Panopto/Pages/Viewer.aspx?id=35f66374-23d0-4821-9b00-b287016298f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ple.hosted.panopto.com/Panopto/Pages/Viewer.aspx?id=3d2de6aa-00cf-4ebf-99be-b26e0162dd46" TargetMode="External"/><Relationship Id="rId11" Type="http://schemas.openxmlformats.org/officeDocument/2006/relationships/fontTable" Target="fontTable.xml"/><Relationship Id="rId5" Type="http://schemas.openxmlformats.org/officeDocument/2006/relationships/hyperlink" Target="https://temple.hosted.panopto.com/Panopto/Pages/Viewer.aspx?id=3d2de6aa-00cf-4ebf-99be-b26e0162dd46" TargetMode="External"/><Relationship Id="rId10" Type="http://schemas.openxmlformats.org/officeDocument/2006/relationships/hyperlink" Target="https://temple.hosted.panopto.com/Panopto/Pages/Viewer.aspx?id=f54a91eb-27cd-459d-8f1e-b29f0152db2e" TargetMode="External"/><Relationship Id="rId4" Type="http://schemas.openxmlformats.org/officeDocument/2006/relationships/image" Target="media/image1.jpeg"/><Relationship Id="rId9" Type="http://schemas.openxmlformats.org/officeDocument/2006/relationships/hyperlink" Target="https://temple.hosted.panopto.com/Panopto/Pages/Viewer.aspx?id=f54a91eb-27cd-459d-8f1e-b29f0152db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Anne Parker</dc:creator>
  <cp:keywords/>
  <dc:description/>
  <cp:lastModifiedBy>Grace Anne Parker</cp:lastModifiedBy>
  <cp:revision>11</cp:revision>
  <dcterms:created xsi:type="dcterms:W3CDTF">2025-03-18T14:14:00Z</dcterms:created>
  <dcterms:modified xsi:type="dcterms:W3CDTF">2025-03-18T14:39:00Z</dcterms:modified>
</cp:coreProperties>
</file>