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E9517B" w14:textId="3D5C21E9" w:rsidR="006950A6" w:rsidRPr="00B84E3D" w:rsidRDefault="004F6259" w:rsidP="009732A9">
      <w:pPr>
        <w:spacing w:line="240" w:lineRule="auto"/>
        <w:jc w:val="center"/>
        <w:rPr>
          <w:rFonts w:ascii="Garamond" w:hAnsi="Garamond"/>
          <w:b/>
          <w:sz w:val="36"/>
          <w:szCs w:val="36"/>
        </w:rPr>
      </w:pPr>
      <w:r w:rsidRPr="00B84E3D">
        <w:rPr>
          <w:rFonts w:ascii="Garamond" w:hAnsi="Garamond"/>
          <w:b/>
          <w:sz w:val="36"/>
          <w:szCs w:val="36"/>
        </w:rPr>
        <w:t xml:space="preserve">Stanley </w:t>
      </w:r>
      <w:r w:rsidR="00AD6C1F" w:rsidRPr="00B84E3D">
        <w:rPr>
          <w:rFonts w:ascii="Garamond" w:hAnsi="Garamond"/>
          <w:b/>
          <w:sz w:val="36"/>
          <w:szCs w:val="36"/>
        </w:rPr>
        <w:t xml:space="preserve">G. </w:t>
      </w:r>
      <w:r w:rsidRPr="00B84E3D">
        <w:rPr>
          <w:rFonts w:ascii="Garamond" w:hAnsi="Garamond"/>
          <w:b/>
          <w:sz w:val="36"/>
          <w:szCs w:val="36"/>
        </w:rPr>
        <w:t>Schwartz</w:t>
      </w:r>
    </w:p>
    <w:p w14:paraId="15458C6D" w14:textId="58EED4F1" w:rsidR="001E10FB" w:rsidRDefault="001E10FB" w:rsidP="00062538">
      <w:pPr>
        <w:spacing w:line="240" w:lineRule="auto"/>
        <w:jc w:val="center"/>
        <w:rPr>
          <w:rFonts w:ascii="Garamond" w:hAnsi="Garamond"/>
        </w:rPr>
      </w:pPr>
      <w:r>
        <w:rPr>
          <w:rFonts w:ascii="Garamond" w:hAnsi="Garamond"/>
        </w:rPr>
        <w:t>1440 North 17</w:t>
      </w:r>
      <w:r w:rsidRPr="001E10FB">
        <w:rPr>
          <w:rFonts w:ascii="Garamond" w:hAnsi="Garamond"/>
          <w:vertAlign w:val="superscript"/>
        </w:rPr>
        <w:t>th</w:t>
      </w:r>
      <w:r>
        <w:rPr>
          <w:rFonts w:ascii="Garamond" w:hAnsi="Garamond"/>
        </w:rPr>
        <w:t xml:space="preserve"> Street, Philadelphia PA, 19121</w:t>
      </w:r>
    </w:p>
    <w:p w14:paraId="5D6C0547" w14:textId="5AA17822" w:rsidR="001E10FB" w:rsidRPr="001E10FB" w:rsidRDefault="001E10FB" w:rsidP="00062538">
      <w:pPr>
        <w:spacing w:line="240" w:lineRule="auto"/>
        <w:jc w:val="center"/>
        <w:rPr>
          <w:rFonts w:ascii="Garamond" w:hAnsi="Garamond"/>
        </w:rPr>
      </w:pPr>
      <w:r>
        <w:rPr>
          <w:rFonts w:ascii="Garamond" w:hAnsi="Garamond"/>
        </w:rPr>
        <w:t>(317) 379-9174</w:t>
      </w:r>
      <w:r w:rsidR="00011978">
        <w:rPr>
          <w:rFonts w:ascii="Garamond" w:hAnsi="Garamond"/>
        </w:rPr>
        <w:t xml:space="preserve"> </w:t>
      </w:r>
    </w:p>
    <w:p w14:paraId="0F718CBF" w14:textId="3E563C3F" w:rsidR="00760439" w:rsidRPr="00B84E3D" w:rsidRDefault="00DF2A4C" w:rsidP="00062538">
      <w:pPr>
        <w:spacing w:line="240" w:lineRule="auto"/>
        <w:jc w:val="center"/>
        <w:rPr>
          <w:rFonts w:ascii="Garamond" w:hAnsi="Garamond"/>
          <w:color w:val="0070C0"/>
        </w:rPr>
      </w:pPr>
      <w:hyperlink r:id="rId5" w:history="1">
        <w:r w:rsidR="001E10FB" w:rsidRPr="004C1AE7">
          <w:rPr>
            <w:rStyle w:val="Hyperlink"/>
            <w:rFonts w:ascii="Garamond" w:hAnsi="Garamond"/>
          </w:rPr>
          <w:t>tuk73612@temple.edu</w:t>
        </w:r>
      </w:hyperlink>
    </w:p>
    <w:p w14:paraId="59E95181" w14:textId="2369ABFE" w:rsidR="004F6259" w:rsidRPr="008E02FF" w:rsidRDefault="00DE2F2D" w:rsidP="008E02FF">
      <w:pPr>
        <w:pBdr>
          <w:bottom w:val="single" w:sz="4" w:space="1" w:color="auto"/>
        </w:pBdr>
        <w:spacing w:after="0" w:line="240" w:lineRule="auto"/>
        <w:rPr>
          <w:rFonts w:ascii="Garamond" w:hAnsi="Garamond"/>
          <w:sz w:val="20"/>
          <w:szCs w:val="20"/>
        </w:rPr>
      </w:pPr>
      <w:r w:rsidRPr="008E02FF">
        <w:rPr>
          <w:rFonts w:ascii="Garamond" w:hAnsi="Garamond"/>
          <w:b/>
          <w:sz w:val="28"/>
          <w:szCs w:val="28"/>
        </w:rPr>
        <w:t>Education</w:t>
      </w:r>
      <w:r w:rsidR="007A1DB7" w:rsidRPr="008E02FF">
        <w:rPr>
          <w:rFonts w:ascii="Garamond" w:hAnsi="Garamond"/>
        </w:rPr>
        <w:t xml:space="preserve"> </w:t>
      </w:r>
      <w:r w:rsidR="007A1DB7" w:rsidRPr="008E02FF">
        <w:rPr>
          <w:rFonts w:ascii="Garamond" w:hAnsi="Garamond"/>
          <w:sz w:val="20"/>
          <w:szCs w:val="20"/>
        </w:rPr>
        <w:t xml:space="preserve">                                                                                                                                            </w:t>
      </w:r>
      <w:r w:rsidR="008E02FF" w:rsidRPr="008E02FF">
        <w:rPr>
          <w:rFonts w:ascii="Garamond" w:hAnsi="Garamond"/>
          <w:sz w:val="20"/>
          <w:szCs w:val="20"/>
        </w:rPr>
        <w:t xml:space="preserve">             </w:t>
      </w:r>
    </w:p>
    <w:p w14:paraId="44928B01" w14:textId="656554D1" w:rsidR="005A653B" w:rsidRPr="00D50540" w:rsidRDefault="00AD6C1F" w:rsidP="005A653B">
      <w:pPr>
        <w:spacing w:before="160" w:after="200" w:line="240" w:lineRule="auto"/>
        <w:ind w:firstLine="720"/>
        <w:rPr>
          <w:rFonts w:ascii="Garamond" w:hAnsi="Garamond"/>
        </w:rPr>
      </w:pPr>
      <w:r w:rsidRPr="00D50540">
        <w:rPr>
          <w:rFonts w:ascii="Garamond" w:hAnsi="Garamond"/>
        </w:rPr>
        <w:t>PhD</w:t>
      </w:r>
      <w:r w:rsidR="00DD527F">
        <w:rPr>
          <w:rFonts w:ascii="Garamond" w:hAnsi="Garamond"/>
        </w:rPr>
        <w:t xml:space="preserve"> student</w:t>
      </w:r>
      <w:r w:rsidRPr="00D50540">
        <w:rPr>
          <w:rFonts w:ascii="Garamond" w:hAnsi="Garamond"/>
        </w:rPr>
        <w:tab/>
      </w:r>
      <w:r w:rsidR="00DE6C93" w:rsidRPr="00D50540">
        <w:rPr>
          <w:rFonts w:ascii="Garamond" w:hAnsi="Garamond"/>
        </w:rPr>
        <w:t>Temple University</w:t>
      </w:r>
      <w:r w:rsidR="005A653B">
        <w:rPr>
          <w:rFonts w:ascii="Garamond" w:hAnsi="Garamond"/>
        </w:rPr>
        <w:tab/>
      </w:r>
      <w:r w:rsidR="005A653B">
        <w:rPr>
          <w:rFonts w:ascii="Garamond" w:hAnsi="Garamond"/>
        </w:rPr>
        <w:tab/>
      </w:r>
      <w:r w:rsidR="005A653B">
        <w:rPr>
          <w:rFonts w:ascii="Garamond" w:hAnsi="Garamond"/>
        </w:rPr>
        <w:tab/>
      </w:r>
      <w:r w:rsidR="005A653B">
        <w:rPr>
          <w:rFonts w:ascii="Garamond" w:hAnsi="Garamond"/>
        </w:rPr>
        <w:tab/>
      </w:r>
      <w:r w:rsidR="00567E8B" w:rsidRPr="00D50540">
        <w:rPr>
          <w:rFonts w:ascii="Garamond" w:hAnsi="Garamond"/>
        </w:rPr>
        <w:tab/>
      </w:r>
      <w:r w:rsidRPr="00D50540">
        <w:rPr>
          <w:rFonts w:ascii="Garamond" w:hAnsi="Garamond"/>
        </w:rPr>
        <w:tab/>
      </w:r>
      <w:r w:rsidR="00DE6C93" w:rsidRPr="00D50540">
        <w:rPr>
          <w:rFonts w:ascii="Garamond" w:hAnsi="Garamond"/>
        </w:rPr>
        <w:t>2019-present</w:t>
      </w:r>
    </w:p>
    <w:p w14:paraId="1BD48489" w14:textId="74312BB3" w:rsidR="005A653B" w:rsidRDefault="00AD6C1F" w:rsidP="005A653B">
      <w:pPr>
        <w:spacing w:after="200" w:line="240" w:lineRule="auto"/>
        <w:ind w:firstLine="720"/>
        <w:rPr>
          <w:rFonts w:ascii="Garamond" w:hAnsi="Garamond"/>
        </w:rPr>
      </w:pPr>
      <w:r w:rsidRPr="00D50540">
        <w:rPr>
          <w:rFonts w:ascii="Garamond" w:hAnsi="Garamond"/>
        </w:rPr>
        <w:tab/>
      </w:r>
      <w:r w:rsidR="00DD527F">
        <w:rPr>
          <w:rFonts w:ascii="Garamond" w:hAnsi="Garamond"/>
        </w:rPr>
        <w:tab/>
      </w:r>
      <w:r w:rsidRPr="00D50540">
        <w:rPr>
          <w:rFonts w:ascii="Garamond" w:hAnsi="Garamond"/>
        </w:rPr>
        <w:t xml:space="preserve">Advisor: Gregory J.W. Urwin </w:t>
      </w:r>
    </w:p>
    <w:p w14:paraId="6351B578" w14:textId="176839C2" w:rsidR="005A653B" w:rsidRDefault="005A653B" w:rsidP="005A653B">
      <w:pPr>
        <w:spacing w:after="200" w:line="240" w:lineRule="auto"/>
        <w:ind w:firstLine="720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  <w:t>Geographic Field: United States History</w:t>
      </w:r>
      <w:r w:rsidR="00DF2A4C">
        <w:rPr>
          <w:rFonts w:ascii="Garamond" w:hAnsi="Garamond"/>
        </w:rPr>
        <w:t xml:space="preserve"> – Nineteenth Century</w:t>
      </w:r>
    </w:p>
    <w:p w14:paraId="19039A92" w14:textId="7390F92F" w:rsidR="00AD6C1F" w:rsidRPr="00D50540" w:rsidRDefault="005A653B" w:rsidP="00EC7332">
      <w:pPr>
        <w:spacing w:after="200" w:line="240" w:lineRule="auto"/>
        <w:ind w:firstLine="720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  <w:t>Thematic Field: Military History</w:t>
      </w:r>
    </w:p>
    <w:p w14:paraId="59E95183" w14:textId="03C3944B" w:rsidR="001F1001" w:rsidRPr="00D50540" w:rsidRDefault="00AD6C1F" w:rsidP="00AD6C1F">
      <w:pPr>
        <w:spacing w:after="0" w:line="240" w:lineRule="auto"/>
        <w:ind w:firstLine="720"/>
        <w:rPr>
          <w:rFonts w:ascii="Garamond" w:hAnsi="Garamond"/>
        </w:rPr>
      </w:pPr>
      <w:r w:rsidRPr="00D50540">
        <w:rPr>
          <w:rFonts w:ascii="Garamond" w:hAnsi="Garamond"/>
        </w:rPr>
        <w:t>BA</w:t>
      </w:r>
      <w:r w:rsidRPr="00D50540">
        <w:rPr>
          <w:rFonts w:ascii="Garamond" w:hAnsi="Garamond"/>
        </w:rPr>
        <w:tab/>
      </w:r>
      <w:r w:rsidR="00042085">
        <w:rPr>
          <w:rFonts w:ascii="Garamond" w:hAnsi="Garamond"/>
        </w:rPr>
        <w:tab/>
      </w:r>
      <w:r w:rsidR="00DE2F2D" w:rsidRPr="00D50540">
        <w:rPr>
          <w:rFonts w:ascii="Garamond" w:hAnsi="Garamond"/>
        </w:rPr>
        <w:t>Cedarville Uni</w:t>
      </w:r>
      <w:r w:rsidR="00D6785C" w:rsidRPr="00D50540">
        <w:rPr>
          <w:rFonts w:ascii="Garamond" w:hAnsi="Garamond"/>
        </w:rPr>
        <w:t>versity</w:t>
      </w:r>
      <w:r w:rsidR="00001C67" w:rsidRPr="00D50540">
        <w:rPr>
          <w:rFonts w:ascii="Garamond" w:hAnsi="Garamond"/>
        </w:rPr>
        <w:t xml:space="preserve">, </w:t>
      </w:r>
      <w:r w:rsidRPr="00D50540">
        <w:rPr>
          <w:rFonts w:ascii="Garamond" w:hAnsi="Garamond"/>
        </w:rPr>
        <w:t>History and Economics: Political Economy</w:t>
      </w:r>
      <w:r w:rsidR="00567E8B" w:rsidRPr="00D50540">
        <w:rPr>
          <w:rFonts w:ascii="Garamond" w:hAnsi="Garamond"/>
        </w:rPr>
        <w:tab/>
      </w:r>
      <w:r w:rsidR="00D6785C" w:rsidRPr="00D50540">
        <w:rPr>
          <w:rFonts w:ascii="Garamond" w:hAnsi="Garamond"/>
        </w:rPr>
        <w:t>20</w:t>
      </w:r>
      <w:r w:rsidR="00DE6C93" w:rsidRPr="00D50540">
        <w:rPr>
          <w:rFonts w:ascii="Garamond" w:hAnsi="Garamond"/>
        </w:rPr>
        <w:t>14-</w:t>
      </w:r>
      <w:r w:rsidR="00D6785C" w:rsidRPr="00D50540">
        <w:rPr>
          <w:rFonts w:ascii="Garamond" w:hAnsi="Garamond"/>
        </w:rPr>
        <w:t>18</w:t>
      </w:r>
    </w:p>
    <w:p w14:paraId="19F62917" w14:textId="77777777" w:rsidR="00760439" w:rsidRPr="00B84E3D" w:rsidRDefault="00760439" w:rsidP="00AD6C1F">
      <w:pPr>
        <w:spacing w:after="0" w:line="240" w:lineRule="auto"/>
        <w:ind w:firstLine="720"/>
        <w:rPr>
          <w:rFonts w:ascii="Garamond" w:hAnsi="Garamond"/>
          <w:sz w:val="20"/>
          <w:szCs w:val="20"/>
        </w:rPr>
      </w:pPr>
    </w:p>
    <w:p w14:paraId="4DE8B86B" w14:textId="40A1D489" w:rsidR="00751193" w:rsidRPr="00D50540" w:rsidRDefault="00DB1F0B" w:rsidP="00350295">
      <w:pPr>
        <w:pBdr>
          <w:bottom w:val="single" w:sz="4" w:space="1" w:color="auto"/>
        </w:pBdr>
        <w:spacing w:after="0" w:line="240" w:lineRule="auto"/>
        <w:rPr>
          <w:rFonts w:ascii="Garamond" w:hAnsi="Garamond"/>
          <w:b/>
          <w:sz w:val="28"/>
          <w:szCs w:val="28"/>
        </w:rPr>
      </w:pPr>
      <w:r w:rsidRPr="00D50540">
        <w:rPr>
          <w:rFonts w:ascii="Garamond" w:hAnsi="Garamond"/>
          <w:b/>
          <w:sz w:val="28"/>
          <w:szCs w:val="28"/>
        </w:rPr>
        <w:t>Select</w:t>
      </w:r>
      <w:r w:rsidR="00F94B51" w:rsidRPr="00D50540">
        <w:rPr>
          <w:rFonts w:ascii="Garamond" w:hAnsi="Garamond"/>
          <w:b/>
          <w:sz w:val="28"/>
          <w:szCs w:val="28"/>
        </w:rPr>
        <w:t xml:space="preserve"> </w:t>
      </w:r>
      <w:r w:rsidR="009745D4" w:rsidRPr="00D50540">
        <w:rPr>
          <w:rFonts w:ascii="Garamond" w:hAnsi="Garamond"/>
          <w:b/>
          <w:sz w:val="28"/>
          <w:szCs w:val="28"/>
        </w:rPr>
        <w:t>Honors and Awards</w:t>
      </w:r>
      <w:r w:rsidR="008E02FF" w:rsidRPr="008E02FF">
        <w:rPr>
          <w:rFonts w:ascii="Garamond" w:hAnsi="Garamond"/>
          <w:b/>
          <w:sz w:val="28"/>
          <w:szCs w:val="28"/>
          <w:bdr w:val="single" w:sz="4" w:space="0" w:color="auto"/>
        </w:rPr>
        <w:t xml:space="preserve">                     </w:t>
      </w:r>
      <w:r w:rsidR="008E02FF">
        <w:rPr>
          <w:rFonts w:ascii="Garamond" w:hAnsi="Garamond"/>
          <w:b/>
          <w:sz w:val="28"/>
          <w:szCs w:val="28"/>
        </w:rPr>
        <w:t xml:space="preserve">                                                            </w:t>
      </w:r>
    </w:p>
    <w:p w14:paraId="7CB3CBE8" w14:textId="182F9531" w:rsidR="003517B8" w:rsidRPr="00D50540" w:rsidRDefault="00001C67" w:rsidP="00E15574">
      <w:pPr>
        <w:spacing w:before="160" w:after="0" w:line="240" w:lineRule="auto"/>
        <w:rPr>
          <w:rFonts w:ascii="Garamond" w:hAnsi="Garamond"/>
        </w:rPr>
      </w:pPr>
      <w:r w:rsidRPr="00B84E3D">
        <w:rPr>
          <w:rFonts w:ascii="Garamond" w:hAnsi="Garamond"/>
          <w:sz w:val="20"/>
          <w:szCs w:val="20"/>
        </w:rPr>
        <w:tab/>
      </w:r>
      <w:r w:rsidR="003517B8" w:rsidRPr="0032393D">
        <w:rPr>
          <w:rFonts w:ascii="Garamond" w:hAnsi="Garamond"/>
          <w:b/>
          <w:bCs/>
        </w:rPr>
        <w:t>Sergeant Major William F. Berger Endowed Fellowship for War and Society</w:t>
      </w:r>
      <w:r w:rsidR="003517B8" w:rsidRPr="00D50540">
        <w:rPr>
          <w:rFonts w:ascii="Garamond" w:hAnsi="Garamond"/>
        </w:rPr>
        <w:tab/>
        <w:t>2020-2021</w:t>
      </w:r>
    </w:p>
    <w:p w14:paraId="32E261D1" w14:textId="747B4A8B" w:rsidR="00AD6C1F" w:rsidRDefault="00DC50D5" w:rsidP="00DC50D5">
      <w:pPr>
        <w:spacing w:after="0" w:line="240" w:lineRule="auto"/>
        <w:ind w:left="1440"/>
        <w:rPr>
          <w:rFonts w:ascii="Garamond" w:hAnsi="Garamond"/>
        </w:rPr>
      </w:pPr>
      <w:r w:rsidRPr="00D50540">
        <w:rPr>
          <w:rFonts w:ascii="Garamond" w:hAnsi="Garamond"/>
        </w:rPr>
        <w:t>Temple University Department of History’s annual award to an outstanding student advancing the Department’s concentration in the study of War and Society</w:t>
      </w:r>
    </w:p>
    <w:p w14:paraId="38E7BD38" w14:textId="77777777" w:rsidR="0032393D" w:rsidRPr="00D50540" w:rsidRDefault="0032393D" w:rsidP="00DC50D5">
      <w:pPr>
        <w:spacing w:after="0" w:line="240" w:lineRule="auto"/>
        <w:ind w:left="1440"/>
        <w:rPr>
          <w:rFonts w:ascii="Garamond" w:hAnsi="Garamond"/>
        </w:rPr>
      </w:pPr>
    </w:p>
    <w:p w14:paraId="2961E94D" w14:textId="38ED16B5" w:rsidR="00F94B51" w:rsidRPr="00D50540" w:rsidRDefault="00001C67" w:rsidP="00AD6C1F">
      <w:pPr>
        <w:spacing w:after="0" w:line="240" w:lineRule="auto"/>
        <w:ind w:firstLine="720"/>
        <w:rPr>
          <w:rFonts w:ascii="Garamond" w:hAnsi="Garamond"/>
        </w:rPr>
      </w:pPr>
      <w:r w:rsidRPr="00D50540">
        <w:rPr>
          <w:rFonts w:ascii="Garamond" w:hAnsi="Garamond"/>
          <w:b/>
          <w:bCs/>
        </w:rPr>
        <w:t>Fulbright Postgraduate Scholarship</w:t>
      </w:r>
      <w:r w:rsidR="00684575" w:rsidRPr="00D50540">
        <w:rPr>
          <w:rFonts w:ascii="Garamond" w:hAnsi="Garamond"/>
          <w:b/>
          <w:bCs/>
        </w:rPr>
        <w:tab/>
      </w:r>
      <w:r w:rsidR="00684575" w:rsidRPr="00D50540">
        <w:rPr>
          <w:rFonts w:ascii="Garamond" w:hAnsi="Garamond"/>
        </w:rPr>
        <w:tab/>
      </w:r>
      <w:r w:rsidRPr="00D50540">
        <w:rPr>
          <w:rFonts w:ascii="Garamond" w:hAnsi="Garamond"/>
        </w:rPr>
        <w:tab/>
      </w:r>
      <w:r w:rsidRPr="00D50540">
        <w:rPr>
          <w:rFonts w:ascii="Garamond" w:hAnsi="Garamond"/>
        </w:rPr>
        <w:tab/>
      </w:r>
      <w:r w:rsidRPr="00D50540">
        <w:rPr>
          <w:rFonts w:ascii="Garamond" w:hAnsi="Garamond"/>
        </w:rPr>
        <w:tab/>
      </w:r>
      <w:r w:rsidRPr="00D50540">
        <w:rPr>
          <w:rFonts w:ascii="Garamond" w:hAnsi="Garamond"/>
        </w:rPr>
        <w:tab/>
        <w:t xml:space="preserve">2018 </w:t>
      </w:r>
      <w:r w:rsidR="00F94B51" w:rsidRPr="00D50540">
        <w:rPr>
          <w:rFonts w:ascii="Garamond" w:hAnsi="Garamond"/>
        </w:rPr>
        <w:t>–</w:t>
      </w:r>
      <w:r w:rsidRPr="00D50540">
        <w:rPr>
          <w:rFonts w:ascii="Garamond" w:hAnsi="Garamond"/>
        </w:rPr>
        <w:t xml:space="preserve"> 2019</w:t>
      </w:r>
    </w:p>
    <w:p w14:paraId="7B328D0C" w14:textId="3A6EB95C" w:rsidR="00AD6C1F" w:rsidRDefault="00684575" w:rsidP="00684575">
      <w:pPr>
        <w:spacing w:after="0" w:line="240" w:lineRule="auto"/>
        <w:ind w:left="1440"/>
        <w:rPr>
          <w:rFonts w:ascii="Garamond" w:hAnsi="Garamond"/>
        </w:rPr>
      </w:pPr>
      <w:r w:rsidRPr="00D50540">
        <w:rPr>
          <w:rFonts w:ascii="Garamond" w:hAnsi="Garamond"/>
        </w:rPr>
        <w:t>Nine-month research scholarship to</w:t>
      </w:r>
      <w:r w:rsidR="00B6440D">
        <w:rPr>
          <w:rFonts w:ascii="Garamond" w:hAnsi="Garamond"/>
        </w:rPr>
        <w:t xml:space="preserve"> Canberra,</w:t>
      </w:r>
      <w:r w:rsidRPr="00D50540">
        <w:rPr>
          <w:rFonts w:ascii="Garamond" w:hAnsi="Garamond"/>
        </w:rPr>
        <w:t xml:space="preserve"> study</w:t>
      </w:r>
      <w:r w:rsidR="00B6440D">
        <w:rPr>
          <w:rFonts w:ascii="Garamond" w:hAnsi="Garamond"/>
        </w:rPr>
        <w:t>ing</w:t>
      </w:r>
      <w:r w:rsidRPr="00D50540">
        <w:rPr>
          <w:rFonts w:ascii="Garamond" w:hAnsi="Garamond"/>
        </w:rPr>
        <w:t xml:space="preserve"> the history of Australian and United States early twentieth-century labor politics</w:t>
      </w:r>
    </w:p>
    <w:p w14:paraId="5E25E2A5" w14:textId="77777777" w:rsidR="0032393D" w:rsidRPr="00D50540" w:rsidRDefault="0032393D" w:rsidP="00684575">
      <w:pPr>
        <w:spacing w:after="0" w:line="240" w:lineRule="auto"/>
        <w:ind w:left="1440"/>
        <w:rPr>
          <w:rFonts w:ascii="Garamond" w:hAnsi="Garamond"/>
        </w:rPr>
      </w:pPr>
    </w:p>
    <w:p w14:paraId="2C3FEB71" w14:textId="17C7FD83" w:rsidR="00F94B51" w:rsidRPr="00D50540" w:rsidRDefault="00F94B51" w:rsidP="00AD6C1F">
      <w:pPr>
        <w:spacing w:after="0" w:line="240" w:lineRule="auto"/>
        <w:ind w:firstLine="720"/>
        <w:rPr>
          <w:rFonts w:ascii="Garamond" w:hAnsi="Garamond"/>
        </w:rPr>
      </w:pPr>
      <w:r w:rsidRPr="00D50540">
        <w:rPr>
          <w:rFonts w:ascii="Garamond" w:hAnsi="Garamond"/>
          <w:b/>
          <w:bCs/>
        </w:rPr>
        <w:t>Cedarville Faculty Scholarship Award Recipient</w:t>
      </w:r>
      <w:r w:rsidRPr="00D50540">
        <w:rPr>
          <w:rFonts w:ascii="Garamond" w:hAnsi="Garamond"/>
          <w:b/>
          <w:bCs/>
        </w:rPr>
        <w:tab/>
      </w:r>
      <w:r w:rsidRPr="00D50540">
        <w:rPr>
          <w:rFonts w:ascii="Garamond" w:hAnsi="Garamond"/>
        </w:rPr>
        <w:tab/>
      </w:r>
      <w:r w:rsidRPr="00D50540">
        <w:rPr>
          <w:rFonts w:ascii="Garamond" w:hAnsi="Garamond"/>
        </w:rPr>
        <w:tab/>
      </w:r>
      <w:r w:rsidRPr="00D50540">
        <w:rPr>
          <w:rFonts w:ascii="Garamond" w:hAnsi="Garamond"/>
        </w:rPr>
        <w:tab/>
        <w:t xml:space="preserve">2018 </w:t>
      </w:r>
    </w:p>
    <w:p w14:paraId="601E87DF" w14:textId="6E74BA84" w:rsidR="00AD6C1F" w:rsidRDefault="00684575" w:rsidP="00AD6C1F">
      <w:pPr>
        <w:spacing w:after="0" w:line="240" w:lineRule="auto"/>
        <w:ind w:firstLine="720"/>
        <w:rPr>
          <w:rFonts w:ascii="Garamond" w:hAnsi="Garamond"/>
        </w:rPr>
      </w:pPr>
      <w:r w:rsidRPr="00D50540">
        <w:rPr>
          <w:rFonts w:ascii="Garamond" w:hAnsi="Garamond"/>
        </w:rPr>
        <w:tab/>
        <w:t>Cedarville University’s highest award for academic excellence</w:t>
      </w:r>
    </w:p>
    <w:p w14:paraId="0F244D59" w14:textId="77777777" w:rsidR="0032393D" w:rsidRPr="00D50540" w:rsidRDefault="0032393D" w:rsidP="00AD6C1F">
      <w:pPr>
        <w:spacing w:after="0" w:line="240" w:lineRule="auto"/>
        <w:ind w:firstLine="720"/>
        <w:rPr>
          <w:rFonts w:ascii="Garamond" w:hAnsi="Garamond"/>
        </w:rPr>
      </w:pPr>
    </w:p>
    <w:p w14:paraId="6D43ACEC" w14:textId="02F9C370" w:rsidR="001918A8" w:rsidRPr="00D50540" w:rsidRDefault="00F94B51" w:rsidP="001918A8">
      <w:pPr>
        <w:spacing w:after="0" w:line="240" w:lineRule="auto"/>
        <w:rPr>
          <w:rFonts w:ascii="Garamond" w:hAnsi="Garamond"/>
        </w:rPr>
      </w:pPr>
      <w:r w:rsidRPr="00D50540">
        <w:rPr>
          <w:rFonts w:ascii="Garamond" w:hAnsi="Garamond"/>
        </w:rPr>
        <w:tab/>
      </w:r>
      <w:r w:rsidRPr="00D50540">
        <w:rPr>
          <w:rFonts w:ascii="Garamond" w:hAnsi="Garamond"/>
          <w:b/>
          <w:bCs/>
        </w:rPr>
        <w:t xml:space="preserve">Cedarville President’s Trophy </w:t>
      </w:r>
      <w:r w:rsidR="00684575" w:rsidRPr="00D50540">
        <w:rPr>
          <w:rFonts w:ascii="Garamond" w:hAnsi="Garamond"/>
          <w:b/>
          <w:bCs/>
        </w:rPr>
        <w:tab/>
      </w:r>
      <w:r w:rsidR="00684575" w:rsidRPr="00D50540">
        <w:rPr>
          <w:rFonts w:ascii="Garamond" w:hAnsi="Garamond"/>
          <w:b/>
          <w:bCs/>
        </w:rPr>
        <w:tab/>
      </w:r>
      <w:r w:rsidRPr="00D50540">
        <w:rPr>
          <w:rFonts w:ascii="Garamond" w:hAnsi="Garamond"/>
        </w:rPr>
        <w:tab/>
      </w:r>
      <w:r w:rsidRPr="00D50540">
        <w:rPr>
          <w:rFonts w:ascii="Garamond" w:hAnsi="Garamond"/>
        </w:rPr>
        <w:tab/>
      </w:r>
      <w:r w:rsidRPr="00D50540">
        <w:rPr>
          <w:rFonts w:ascii="Garamond" w:hAnsi="Garamond"/>
        </w:rPr>
        <w:tab/>
      </w:r>
      <w:r w:rsidRPr="00D50540">
        <w:rPr>
          <w:rFonts w:ascii="Garamond" w:hAnsi="Garamond"/>
        </w:rPr>
        <w:tab/>
      </w:r>
      <w:r w:rsidR="003517B8" w:rsidRPr="00D50540">
        <w:rPr>
          <w:rFonts w:ascii="Garamond" w:hAnsi="Garamond"/>
        </w:rPr>
        <w:tab/>
      </w:r>
      <w:r w:rsidRPr="00D50540">
        <w:rPr>
          <w:rFonts w:ascii="Garamond" w:hAnsi="Garamond"/>
        </w:rPr>
        <w:t>2018</w:t>
      </w:r>
    </w:p>
    <w:p w14:paraId="093DD796" w14:textId="2029A417" w:rsidR="00F94B51" w:rsidRDefault="00684575" w:rsidP="00AD6C1F">
      <w:pPr>
        <w:spacing w:after="0" w:line="240" w:lineRule="auto"/>
        <w:ind w:firstLine="720"/>
        <w:rPr>
          <w:rFonts w:ascii="Garamond" w:hAnsi="Garamond"/>
        </w:rPr>
      </w:pPr>
      <w:r w:rsidRPr="00D50540">
        <w:rPr>
          <w:rFonts w:ascii="Garamond" w:hAnsi="Garamond"/>
        </w:rPr>
        <w:tab/>
        <w:t>Cedarville University’s award for top male graduate based on academic</w:t>
      </w:r>
      <w:r w:rsidR="00987C84">
        <w:rPr>
          <w:rFonts w:ascii="Garamond" w:hAnsi="Garamond"/>
        </w:rPr>
        <w:t>s</w:t>
      </w:r>
      <w:r w:rsidRPr="00D50540">
        <w:rPr>
          <w:rFonts w:ascii="Garamond" w:hAnsi="Garamond"/>
        </w:rPr>
        <w:t xml:space="preserve"> and student service</w:t>
      </w:r>
    </w:p>
    <w:p w14:paraId="72BE22F9" w14:textId="77777777" w:rsidR="0032393D" w:rsidRPr="00D50540" w:rsidRDefault="0032393D" w:rsidP="00AD6C1F">
      <w:pPr>
        <w:spacing w:after="0" w:line="240" w:lineRule="auto"/>
        <w:ind w:firstLine="720"/>
        <w:rPr>
          <w:rFonts w:ascii="Garamond" w:hAnsi="Garamond"/>
        </w:rPr>
      </w:pPr>
    </w:p>
    <w:p w14:paraId="5AED38C6" w14:textId="3238C196" w:rsidR="00760439" w:rsidRPr="00D50540" w:rsidRDefault="00684575" w:rsidP="00AD6C1F">
      <w:pPr>
        <w:spacing w:after="0" w:line="240" w:lineRule="auto"/>
        <w:ind w:firstLine="720"/>
        <w:rPr>
          <w:rFonts w:ascii="Garamond" w:hAnsi="Garamond"/>
        </w:rPr>
      </w:pPr>
      <w:r w:rsidRPr="00D50540">
        <w:rPr>
          <w:rFonts w:ascii="Garamond" w:hAnsi="Garamond"/>
          <w:b/>
          <w:bCs/>
        </w:rPr>
        <w:t xml:space="preserve">Cedarville University History and Government </w:t>
      </w:r>
      <w:r w:rsidR="00D50540">
        <w:rPr>
          <w:rFonts w:ascii="Garamond" w:hAnsi="Garamond"/>
          <w:b/>
          <w:bCs/>
        </w:rPr>
        <w:t>Research Excellence</w:t>
      </w:r>
      <w:r w:rsidRPr="00D50540">
        <w:rPr>
          <w:rFonts w:ascii="Garamond" w:hAnsi="Garamond"/>
          <w:b/>
          <w:bCs/>
        </w:rPr>
        <w:t xml:space="preserve"> Award</w:t>
      </w:r>
      <w:r w:rsidRPr="00D50540">
        <w:rPr>
          <w:rFonts w:ascii="Garamond" w:hAnsi="Garamond"/>
        </w:rPr>
        <w:tab/>
        <w:t>2017</w:t>
      </w:r>
    </w:p>
    <w:p w14:paraId="4495C1C1" w14:textId="32B2415F" w:rsidR="00684575" w:rsidRPr="00D50540" w:rsidRDefault="00684575" w:rsidP="00684575">
      <w:pPr>
        <w:spacing w:after="0" w:line="240" w:lineRule="auto"/>
        <w:ind w:left="1440"/>
        <w:rPr>
          <w:rFonts w:ascii="Garamond" w:hAnsi="Garamond"/>
        </w:rPr>
      </w:pPr>
      <w:r w:rsidRPr="00D50540">
        <w:rPr>
          <w:rFonts w:ascii="Garamond" w:hAnsi="Garamond"/>
        </w:rPr>
        <w:t>Cedarville University Department of History and Government’s prize for best senior research thesis and presentation</w:t>
      </w:r>
    </w:p>
    <w:p w14:paraId="15E10E7A" w14:textId="77777777" w:rsidR="00684575" w:rsidRPr="00B84E3D" w:rsidRDefault="00684575" w:rsidP="00AD6C1F">
      <w:pPr>
        <w:spacing w:after="0" w:line="240" w:lineRule="auto"/>
        <w:ind w:firstLine="720"/>
        <w:rPr>
          <w:rFonts w:ascii="Garamond" w:hAnsi="Garamond"/>
          <w:sz w:val="20"/>
          <w:szCs w:val="20"/>
        </w:rPr>
      </w:pPr>
    </w:p>
    <w:p w14:paraId="000E91FF" w14:textId="0592C971" w:rsidR="00F239DC" w:rsidRPr="00D50540" w:rsidRDefault="00DB1F0B" w:rsidP="00350295">
      <w:pPr>
        <w:pBdr>
          <w:bottom w:val="single" w:sz="4" w:space="1" w:color="auto"/>
        </w:pBdr>
        <w:spacing w:after="0" w:line="240" w:lineRule="auto"/>
        <w:rPr>
          <w:rFonts w:ascii="Garamond" w:hAnsi="Garamond"/>
          <w:b/>
          <w:sz w:val="28"/>
          <w:szCs w:val="28"/>
        </w:rPr>
      </w:pPr>
      <w:r w:rsidRPr="00D50540">
        <w:rPr>
          <w:rFonts w:ascii="Garamond" w:hAnsi="Garamond"/>
          <w:b/>
          <w:sz w:val="28"/>
          <w:szCs w:val="28"/>
        </w:rPr>
        <w:t>Select Professional</w:t>
      </w:r>
      <w:r w:rsidR="00F94B51" w:rsidRPr="00D50540">
        <w:rPr>
          <w:rFonts w:ascii="Garamond" w:hAnsi="Garamond"/>
          <w:b/>
          <w:sz w:val="28"/>
          <w:szCs w:val="28"/>
        </w:rPr>
        <w:t xml:space="preserve"> Experience</w:t>
      </w:r>
      <w:r w:rsidR="007D2894" w:rsidRPr="00D50540">
        <w:rPr>
          <w:rFonts w:ascii="Garamond" w:hAnsi="Garamond"/>
          <w:b/>
          <w:sz w:val="28"/>
          <w:szCs w:val="28"/>
        </w:rPr>
        <w:t>s</w:t>
      </w:r>
    </w:p>
    <w:p w14:paraId="5CF83F62" w14:textId="65833CA7" w:rsidR="00B923B0" w:rsidRPr="00D50540" w:rsidRDefault="00B923B0" w:rsidP="00E15574">
      <w:pPr>
        <w:spacing w:before="160" w:after="0" w:line="240" w:lineRule="auto"/>
        <w:ind w:firstLine="720"/>
        <w:rPr>
          <w:rFonts w:ascii="Garamond" w:hAnsi="Garamond"/>
          <w:bCs/>
          <w:iCs/>
        </w:rPr>
      </w:pPr>
      <w:r w:rsidRPr="00D50540">
        <w:rPr>
          <w:rFonts w:ascii="Garamond" w:hAnsi="Garamond"/>
          <w:b/>
          <w:iCs/>
        </w:rPr>
        <w:t xml:space="preserve">Academic Exchange </w:t>
      </w:r>
      <w:r w:rsidR="00D50540">
        <w:rPr>
          <w:rFonts w:ascii="Garamond" w:hAnsi="Garamond"/>
          <w:b/>
          <w:iCs/>
        </w:rPr>
        <w:t>Participant</w:t>
      </w:r>
      <w:r w:rsidRPr="00D50540">
        <w:rPr>
          <w:rFonts w:ascii="Garamond" w:hAnsi="Garamond"/>
          <w:b/>
          <w:iCs/>
        </w:rPr>
        <w:t xml:space="preserve"> | Temple University-University of Erfurt</w:t>
      </w:r>
      <w:r w:rsidR="006233CD" w:rsidRPr="00D50540">
        <w:rPr>
          <w:rFonts w:ascii="Garamond" w:hAnsi="Garamond"/>
          <w:b/>
          <w:iCs/>
        </w:rPr>
        <w:tab/>
      </w:r>
      <w:r w:rsidR="008A4A1B">
        <w:rPr>
          <w:rFonts w:ascii="Garamond" w:hAnsi="Garamond"/>
          <w:bCs/>
          <w:iCs/>
        </w:rPr>
        <w:t>Winter 2020</w:t>
      </w:r>
    </w:p>
    <w:p w14:paraId="37239176" w14:textId="798EC4D1" w:rsidR="00B923B0" w:rsidRDefault="006233CD" w:rsidP="00904A12">
      <w:pPr>
        <w:spacing w:after="0" w:line="240" w:lineRule="auto"/>
        <w:ind w:left="1440"/>
        <w:rPr>
          <w:rFonts w:ascii="Garamond" w:hAnsi="Garamond"/>
          <w:bCs/>
          <w:iCs/>
        </w:rPr>
      </w:pPr>
      <w:r w:rsidRPr="00D50540">
        <w:rPr>
          <w:rFonts w:ascii="Garamond" w:hAnsi="Garamond"/>
          <w:bCs/>
          <w:iCs/>
        </w:rPr>
        <w:t>Engage</w:t>
      </w:r>
      <w:r w:rsidR="00904A12" w:rsidRPr="00D50540">
        <w:rPr>
          <w:rFonts w:ascii="Garamond" w:hAnsi="Garamond"/>
          <w:bCs/>
          <w:iCs/>
        </w:rPr>
        <w:t>d</w:t>
      </w:r>
      <w:r w:rsidRPr="00D50540">
        <w:rPr>
          <w:rFonts w:ascii="Garamond" w:hAnsi="Garamond"/>
          <w:bCs/>
          <w:iCs/>
        </w:rPr>
        <w:t xml:space="preserve"> in professional seminar </w:t>
      </w:r>
      <w:r w:rsidR="006E0D84">
        <w:rPr>
          <w:rFonts w:ascii="Garamond" w:hAnsi="Garamond"/>
          <w:bCs/>
          <w:iCs/>
        </w:rPr>
        <w:t xml:space="preserve">on North American history, </w:t>
      </w:r>
      <w:r w:rsidRPr="00D50540">
        <w:rPr>
          <w:rFonts w:ascii="Garamond" w:hAnsi="Garamond"/>
          <w:bCs/>
          <w:iCs/>
        </w:rPr>
        <w:t>submitting</w:t>
      </w:r>
      <w:r w:rsidR="00904A12" w:rsidRPr="00D50540">
        <w:rPr>
          <w:rFonts w:ascii="Garamond" w:hAnsi="Garamond"/>
          <w:bCs/>
          <w:iCs/>
        </w:rPr>
        <w:t xml:space="preserve"> own academic paper</w:t>
      </w:r>
      <w:r w:rsidRPr="00D50540">
        <w:rPr>
          <w:rFonts w:ascii="Garamond" w:hAnsi="Garamond"/>
          <w:bCs/>
          <w:iCs/>
        </w:rPr>
        <w:t xml:space="preserve"> and </w:t>
      </w:r>
      <w:r w:rsidR="00904A12" w:rsidRPr="00D50540">
        <w:rPr>
          <w:rFonts w:ascii="Garamond" w:hAnsi="Garamond"/>
          <w:bCs/>
          <w:iCs/>
        </w:rPr>
        <w:t>discussing the work of others</w:t>
      </w:r>
      <w:r w:rsidR="006E0D84">
        <w:rPr>
          <w:rFonts w:ascii="Garamond" w:hAnsi="Garamond"/>
          <w:bCs/>
          <w:iCs/>
        </w:rPr>
        <w:t xml:space="preserve">. </w:t>
      </w:r>
    </w:p>
    <w:p w14:paraId="0C8E15F9" w14:textId="77777777" w:rsidR="00A9246A" w:rsidRPr="00D50540" w:rsidRDefault="00A9246A" w:rsidP="00904A12">
      <w:pPr>
        <w:spacing w:after="0" w:line="240" w:lineRule="auto"/>
        <w:ind w:left="1440"/>
        <w:rPr>
          <w:rFonts w:ascii="Garamond" w:hAnsi="Garamond"/>
          <w:bCs/>
          <w:iCs/>
        </w:rPr>
      </w:pPr>
    </w:p>
    <w:p w14:paraId="59E95192" w14:textId="5A47FC6E" w:rsidR="005F7ADD" w:rsidRPr="00D50540" w:rsidRDefault="00DE6C93" w:rsidP="00AD6C1F">
      <w:pPr>
        <w:spacing w:after="0" w:line="240" w:lineRule="auto"/>
        <w:ind w:firstLine="720"/>
        <w:rPr>
          <w:rFonts w:ascii="Garamond" w:hAnsi="Garamond"/>
        </w:rPr>
      </w:pPr>
      <w:r w:rsidRPr="00D50540">
        <w:rPr>
          <w:rFonts w:ascii="Garamond" w:hAnsi="Garamond"/>
          <w:b/>
          <w:iCs/>
        </w:rPr>
        <w:t>Research Assistant</w:t>
      </w:r>
      <w:r w:rsidR="00D50540" w:rsidRPr="00D50540">
        <w:rPr>
          <w:rFonts w:ascii="Garamond" w:hAnsi="Garamond"/>
          <w:b/>
          <w:iCs/>
        </w:rPr>
        <w:t xml:space="preserve">: </w:t>
      </w:r>
      <w:r w:rsidRPr="00D50540">
        <w:rPr>
          <w:rFonts w:ascii="Garamond" w:hAnsi="Garamond"/>
          <w:b/>
          <w:iCs/>
        </w:rPr>
        <w:t>Dr. Ryan Barilleux, Dr. Jewerl Maxwell</w:t>
      </w:r>
      <w:r w:rsidR="005F7ADD" w:rsidRPr="00D50540">
        <w:rPr>
          <w:rFonts w:ascii="Garamond" w:hAnsi="Garamond"/>
          <w:b/>
        </w:rPr>
        <w:t xml:space="preserve"> | </w:t>
      </w:r>
      <w:r w:rsidRPr="00D50540">
        <w:rPr>
          <w:rFonts w:ascii="Garamond" w:hAnsi="Garamond"/>
          <w:b/>
        </w:rPr>
        <w:t>Independent</w:t>
      </w:r>
      <w:r w:rsidR="005F7ADD" w:rsidRPr="00D50540">
        <w:rPr>
          <w:rFonts w:ascii="Garamond" w:hAnsi="Garamond"/>
        </w:rPr>
        <w:tab/>
      </w:r>
      <w:r w:rsidRPr="00D50540">
        <w:rPr>
          <w:rFonts w:ascii="Garamond" w:hAnsi="Garamond"/>
        </w:rPr>
        <w:t>Summer 2019</w:t>
      </w:r>
    </w:p>
    <w:p w14:paraId="7FAB33C6" w14:textId="78828C71" w:rsidR="00546C5A" w:rsidRDefault="00DE6C93" w:rsidP="00904A12">
      <w:pPr>
        <w:spacing w:after="0" w:line="240" w:lineRule="auto"/>
        <w:ind w:left="1440"/>
        <w:rPr>
          <w:rFonts w:ascii="Garamond" w:hAnsi="Garamond"/>
        </w:rPr>
      </w:pPr>
      <w:r w:rsidRPr="00D50540">
        <w:rPr>
          <w:rFonts w:ascii="Garamond" w:hAnsi="Garamond"/>
        </w:rPr>
        <w:t>Co</w:t>
      </w:r>
      <w:r w:rsidR="00B90EAD" w:rsidRPr="00D50540">
        <w:rPr>
          <w:rFonts w:ascii="Garamond" w:hAnsi="Garamond"/>
        </w:rPr>
        <w:t>mplete</w:t>
      </w:r>
      <w:r w:rsidR="00904A12" w:rsidRPr="00D50540">
        <w:rPr>
          <w:rFonts w:ascii="Garamond" w:hAnsi="Garamond"/>
        </w:rPr>
        <w:t>d</w:t>
      </w:r>
      <w:r w:rsidRPr="00D50540">
        <w:rPr>
          <w:rFonts w:ascii="Garamond" w:hAnsi="Garamond"/>
        </w:rPr>
        <w:t xml:space="preserve"> research on executive power expansion</w:t>
      </w:r>
      <w:r w:rsidR="00904A12" w:rsidRPr="00D50540">
        <w:rPr>
          <w:rFonts w:ascii="Garamond" w:hAnsi="Garamond"/>
        </w:rPr>
        <w:t xml:space="preserve"> by studying Donald Trump’s tweets and </w:t>
      </w:r>
      <w:r w:rsidRPr="00D50540">
        <w:rPr>
          <w:rFonts w:ascii="Garamond" w:hAnsi="Garamond"/>
        </w:rPr>
        <w:t>executive orders,</w:t>
      </w:r>
      <w:r w:rsidR="00904A12" w:rsidRPr="00D50540">
        <w:rPr>
          <w:rFonts w:ascii="Garamond" w:hAnsi="Garamond"/>
        </w:rPr>
        <w:t xml:space="preserve"> from </w:t>
      </w:r>
      <w:r w:rsidR="006E0D84">
        <w:rPr>
          <w:rFonts w:ascii="Garamond" w:hAnsi="Garamond"/>
        </w:rPr>
        <w:t>their creation</w:t>
      </w:r>
      <w:r w:rsidR="00904A12" w:rsidRPr="00D50540">
        <w:rPr>
          <w:rFonts w:ascii="Garamond" w:hAnsi="Garamond"/>
        </w:rPr>
        <w:t xml:space="preserve"> through current status in the</w:t>
      </w:r>
      <w:r w:rsidRPr="00D50540">
        <w:rPr>
          <w:rFonts w:ascii="Garamond" w:hAnsi="Garamond"/>
        </w:rPr>
        <w:t xml:space="preserve"> </w:t>
      </w:r>
      <w:r w:rsidR="00904A12" w:rsidRPr="00D50540">
        <w:rPr>
          <w:rFonts w:ascii="Garamond" w:hAnsi="Garamond"/>
        </w:rPr>
        <w:t>judicial system.</w:t>
      </w:r>
    </w:p>
    <w:p w14:paraId="53D4C265" w14:textId="77777777" w:rsidR="00A9246A" w:rsidRPr="00D50540" w:rsidRDefault="00A9246A" w:rsidP="00904A12">
      <w:pPr>
        <w:spacing w:after="0" w:line="240" w:lineRule="auto"/>
        <w:ind w:left="1440"/>
        <w:rPr>
          <w:rFonts w:ascii="Garamond" w:hAnsi="Garamond"/>
        </w:rPr>
      </w:pPr>
    </w:p>
    <w:p w14:paraId="28F81576" w14:textId="16ABDD02" w:rsidR="00766F0D" w:rsidRPr="00D50540" w:rsidRDefault="00766F0D" w:rsidP="00AD6C1F">
      <w:pPr>
        <w:spacing w:after="0" w:line="240" w:lineRule="auto"/>
        <w:rPr>
          <w:rFonts w:ascii="Garamond" w:hAnsi="Garamond"/>
        </w:rPr>
      </w:pPr>
      <w:r w:rsidRPr="00D50540">
        <w:rPr>
          <w:rFonts w:ascii="Garamond" w:hAnsi="Garamond"/>
        </w:rPr>
        <w:tab/>
      </w:r>
      <w:r w:rsidRPr="00D50540">
        <w:rPr>
          <w:rFonts w:ascii="Garamond" w:hAnsi="Garamond"/>
          <w:b/>
          <w:bCs/>
        </w:rPr>
        <w:t>Research Team Intern</w:t>
      </w:r>
      <w:r w:rsidR="00904A12" w:rsidRPr="00D50540">
        <w:rPr>
          <w:rFonts w:ascii="Garamond" w:hAnsi="Garamond"/>
        </w:rPr>
        <w:t xml:space="preserve"> </w:t>
      </w:r>
      <w:r w:rsidR="00904A12" w:rsidRPr="00D50540">
        <w:rPr>
          <w:rFonts w:ascii="Garamond" w:hAnsi="Garamond"/>
          <w:b/>
          <w:bCs/>
        </w:rPr>
        <w:t>| Acton Institute</w:t>
      </w:r>
      <w:r w:rsidRPr="00D50540">
        <w:rPr>
          <w:rFonts w:ascii="Garamond" w:hAnsi="Garamond"/>
          <w:b/>
          <w:bCs/>
        </w:rPr>
        <w:tab/>
      </w:r>
      <w:r w:rsidRPr="00D50540">
        <w:rPr>
          <w:rFonts w:ascii="Garamond" w:hAnsi="Garamond"/>
        </w:rPr>
        <w:tab/>
      </w:r>
      <w:r w:rsidRPr="00D50540">
        <w:rPr>
          <w:rFonts w:ascii="Garamond" w:hAnsi="Garamond"/>
        </w:rPr>
        <w:tab/>
      </w:r>
      <w:r w:rsidR="00904A12" w:rsidRPr="00D50540">
        <w:rPr>
          <w:rFonts w:ascii="Garamond" w:hAnsi="Garamond"/>
        </w:rPr>
        <w:tab/>
      </w:r>
      <w:r w:rsidR="00904A12" w:rsidRPr="00D50540">
        <w:rPr>
          <w:rFonts w:ascii="Garamond" w:hAnsi="Garamond"/>
        </w:rPr>
        <w:tab/>
      </w:r>
      <w:r w:rsidRPr="00D50540">
        <w:rPr>
          <w:rFonts w:ascii="Garamond" w:hAnsi="Garamond"/>
        </w:rPr>
        <w:t>Summer 2019</w:t>
      </w:r>
    </w:p>
    <w:p w14:paraId="2AAFA7C3" w14:textId="3E10F8E4" w:rsidR="00766F0D" w:rsidRDefault="00904A12" w:rsidP="00904A12">
      <w:pPr>
        <w:spacing w:after="0" w:line="240" w:lineRule="auto"/>
        <w:ind w:left="1440"/>
        <w:rPr>
          <w:rFonts w:ascii="Garamond" w:hAnsi="Garamond"/>
        </w:rPr>
      </w:pPr>
      <w:r w:rsidRPr="00D50540">
        <w:rPr>
          <w:rFonts w:ascii="Garamond" w:hAnsi="Garamond"/>
        </w:rPr>
        <w:t xml:space="preserve">Edited research team scholarly articles, wrote weekly opinion pieces, and developed weekly research profiles of </w:t>
      </w:r>
      <w:r w:rsidR="00B405DC">
        <w:rPr>
          <w:rFonts w:ascii="Garamond" w:hAnsi="Garamond"/>
        </w:rPr>
        <w:t xml:space="preserve">historically </w:t>
      </w:r>
      <w:r w:rsidRPr="00D50540">
        <w:rPr>
          <w:rFonts w:ascii="Garamond" w:hAnsi="Garamond"/>
        </w:rPr>
        <w:t>important intellectuals.</w:t>
      </w:r>
    </w:p>
    <w:p w14:paraId="3E3C599D" w14:textId="77777777" w:rsidR="00A9246A" w:rsidRPr="00D50540" w:rsidRDefault="00A9246A" w:rsidP="00904A12">
      <w:pPr>
        <w:spacing w:after="0" w:line="240" w:lineRule="auto"/>
        <w:ind w:left="1440"/>
        <w:rPr>
          <w:rFonts w:ascii="Garamond" w:hAnsi="Garamond"/>
        </w:rPr>
      </w:pPr>
    </w:p>
    <w:p w14:paraId="451039C8" w14:textId="5A4A4F6C" w:rsidR="00E53B0B" w:rsidRPr="00D50540" w:rsidRDefault="00FF5127" w:rsidP="00AD6C1F">
      <w:pPr>
        <w:spacing w:after="0" w:line="240" w:lineRule="auto"/>
        <w:rPr>
          <w:rFonts w:ascii="Garamond" w:hAnsi="Garamond"/>
          <w:b/>
        </w:rPr>
      </w:pPr>
      <w:r w:rsidRPr="00D50540">
        <w:rPr>
          <w:rFonts w:ascii="Garamond" w:hAnsi="Garamond"/>
        </w:rPr>
        <w:tab/>
      </w:r>
      <w:r w:rsidR="00DE6C93" w:rsidRPr="00D50540">
        <w:rPr>
          <w:rFonts w:ascii="Garamond" w:hAnsi="Garamond"/>
          <w:b/>
          <w:iCs/>
        </w:rPr>
        <w:t>Fulbright Postgraduate</w:t>
      </w:r>
      <w:r w:rsidR="00DE6C93" w:rsidRPr="00D50540">
        <w:rPr>
          <w:rFonts w:ascii="Garamond" w:hAnsi="Garamond"/>
          <w:b/>
          <w:i/>
        </w:rPr>
        <w:t xml:space="preserve"> </w:t>
      </w:r>
      <w:r w:rsidR="00DE6C93" w:rsidRPr="00D50540">
        <w:rPr>
          <w:rFonts w:ascii="Garamond" w:hAnsi="Garamond"/>
          <w:b/>
          <w:iCs/>
        </w:rPr>
        <w:t>Scholar</w:t>
      </w:r>
      <w:r w:rsidR="003F33E0" w:rsidRPr="00D50540">
        <w:rPr>
          <w:rFonts w:ascii="Garamond" w:hAnsi="Garamond"/>
          <w:b/>
        </w:rPr>
        <w:t xml:space="preserve"> | </w:t>
      </w:r>
      <w:r w:rsidR="00DE6C93" w:rsidRPr="00D50540">
        <w:rPr>
          <w:rFonts w:ascii="Garamond" w:hAnsi="Garamond"/>
          <w:b/>
        </w:rPr>
        <w:t>Australian National University</w:t>
      </w:r>
      <w:r w:rsidR="003F33E0" w:rsidRPr="00D50540">
        <w:rPr>
          <w:rFonts w:ascii="Garamond" w:hAnsi="Garamond"/>
          <w:b/>
        </w:rPr>
        <w:tab/>
      </w:r>
      <w:r w:rsidR="003F33E0" w:rsidRPr="00D50540">
        <w:rPr>
          <w:rFonts w:ascii="Garamond" w:hAnsi="Garamond"/>
          <w:b/>
        </w:rPr>
        <w:tab/>
      </w:r>
      <w:r w:rsidR="003F33E0" w:rsidRPr="00D50540">
        <w:rPr>
          <w:rFonts w:ascii="Garamond" w:hAnsi="Garamond"/>
        </w:rPr>
        <w:t>201</w:t>
      </w:r>
      <w:r w:rsidR="00DE6C93" w:rsidRPr="00D50540">
        <w:rPr>
          <w:rFonts w:ascii="Garamond" w:hAnsi="Garamond"/>
        </w:rPr>
        <w:t>8</w:t>
      </w:r>
      <w:r w:rsidR="003F33E0" w:rsidRPr="00D50540">
        <w:rPr>
          <w:rFonts w:ascii="Garamond" w:hAnsi="Garamond"/>
        </w:rPr>
        <w:t xml:space="preserve"> – 201</w:t>
      </w:r>
      <w:r w:rsidR="00DE6C93" w:rsidRPr="00D50540">
        <w:rPr>
          <w:rFonts w:ascii="Garamond" w:hAnsi="Garamond"/>
        </w:rPr>
        <w:t>9</w:t>
      </w:r>
      <w:r w:rsidR="003F33E0" w:rsidRPr="00D50540">
        <w:rPr>
          <w:rFonts w:ascii="Garamond" w:hAnsi="Garamond"/>
          <w:b/>
        </w:rPr>
        <w:t xml:space="preserve"> </w:t>
      </w:r>
    </w:p>
    <w:p w14:paraId="45FCDC2E" w14:textId="686D1301" w:rsidR="003F33E0" w:rsidRDefault="00DE6C93" w:rsidP="00904A12">
      <w:pPr>
        <w:spacing w:after="0" w:line="240" w:lineRule="auto"/>
        <w:ind w:left="1440"/>
        <w:rPr>
          <w:rFonts w:ascii="Garamond" w:hAnsi="Garamond"/>
        </w:rPr>
      </w:pPr>
      <w:r w:rsidRPr="00D50540">
        <w:rPr>
          <w:rFonts w:ascii="Garamond" w:hAnsi="Garamond"/>
        </w:rPr>
        <w:t>Conduct</w:t>
      </w:r>
      <w:r w:rsidR="00904A12" w:rsidRPr="00D50540">
        <w:rPr>
          <w:rFonts w:ascii="Garamond" w:hAnsi="Garamond"/>
        </w:rPr>
        <w:t>ed</w:t>
      </w:r>
      <w:r w:rsidRPr="00D50540">
        <w:rPr>
          <w:rFonts w:ascii="Garamond" w:hAnsi="Garamond"/>
        </w:rPr>
        <w:t xml:space="preserve"> primary research at National Library o</w:t>
      </w:r>
      <w:r w:rsidR="00B405DC">
        <w:rPr>
          <w:rFonts w:ascii="Garamond" w:hAnsi="Garamond"/>
        </w:rPr>
        <w:t>f</w:t>
      </w:r>
      <w:r w:rsidRPr="00D50540">
        <w:rPr>
          <w:rFonts w:ascii="Garamond" w:hAnsi="Garamond"/>
        </w:rPr>
        <w:t xml:space="preserve"> Australia</w:t>
      </w:r>
      <w:r w:rsidR="00B405DC">
        <w:rPr>
          <w:rFonts w:ascii="Garamond" w:hAnsi="Garamond"/>
        </w:rPr>
        <w:t xml:space="preserve"> on</w:t>
      </w:r>
      <w:r w:rsidRPr="00D50540">
        <w:rPr>
          <w:rFonts w:ascii="Garamond" w:hAnsi="Garamond"/>
        </w:rPr>
        <w:t xml:space="preserve"> labor, political history, </w:t>
      </w:r>
      <w:r w:rsidR="00904A12" w:rsidRPr="00D50540">
        <w:rPr>
          <w:rFonts w:ascii="Garamond" w:hAnsi="Garamond"/>
        </w:rPr>
        <w:t xml:space="preserve">and </w:t>
      </w:r>
      <w:r w:rsidRPr="00D50540">
        <w:rPr>
          <w:rFonts w:ascii="Garamond" w:hAnsi="Garamond"/>
        </w:rPr>
        <w:t>US relations</w:t>
      </w:r>
      <w:r w:rsidR="00CC47C0">
        <w:rPr>
          <w:rFonts w:ascii="Garamond" w:hAnsi="Garamond"/>
        </w:rPr>
        <w:t>, then</w:t>
      </w:r>
      <w:r w:rsidR="00904A12" w:rsidRPr="00D50540">
        <w:rPr>
          <w:rFonts w:ascii="Garamond" w:hAnsi="Garamond"/>
        </w:rPr>
        <w:t xml:space="preserve"> presented on my findings in professional and public history settings.</w:t>
      </w:r>
    </w:p>
    <w:p w14:paraId="302F1EE0" w14:textId="77777777" w:rsidR="00A9246A" w:rsidRPr="00D50540" w:rsidRDefault="00A9246A" w:rsidP="00904A12">
      <w:pPr>
        <w:spacing w:after="0" w:line="240" w:lineRule="auto"/>
        <w:ind w:left="1440"/>
        <w:rPr>
          <w:rFonts w:ascii="Garamond" w:hAnsi="Garamond"/>
        </w:rPr>
      </w:pPr>
    </w:p>
    <w:p w14:paraId="1112D1C4" w14:textId="6FD5B6D3" w:rsidR="00C21C14" w:rsidRPr="00D50540" w:rsidRDefault="00C21C14" w:rsidP="00AD6C1F">
      <w:pPr>
        <w:spacing w:after="0" w:line="240" w:lineRule="auto"/>
        <w:ind w:firstLine="720"/>
        <w:rPr>
          <w:rFonts w:ascii="Garamond" w:hAnsi="Garamond"/>
        </w:rPr>
      </w:pPr>
      <w:r w:rsidRPr="00D50540">
        <w:rPr>
          <w:rFonts w:ascii="Garamond" w:hAnsi="Garamond"/>
          <w:b/>
          <w:bCs/>
        </w:rPr>
        <w:t>General Collections Intern | New Harmony Historical Site</w:t>
      </w:r>
      <w:r w:rsidRPr="00D50540">
        <w:rPr>
          <w:rFonts w:ascii="Garamond" w:hAnsi="Garamond"/>
        </w:rPr>
        <w:tab/>
      </w:r>
      <w:r w:rsidRPr="00D50540">
        <w:rPr>
          <w:rFonts w:ascii="Garamond" w:hAnsi="Garamond"/>
        </w:rPr>
        <w:tab/>
      </w:r>
      <w:r w:rsidRPr="00D50540">
        <w:rPr>
          <w:rFonts w:ascii="Garamond" w:hAnsi="Garamond"/>
        </w:rPr>
        <w:tab/>
        <w:t>Summer 2016</w:t>
      </w:r>
    </w:p>
    <w:p w14:paraId="401B566F" w14:textId="29FDBCD1" w:rsidR="00C21C14" w:rsidRDefault="00C21C14" w:rsidP="00904A12">
      <w:pPr>
        <w:spacing w:after="0" w:line="240" w:lineRule="auto"/>
        <w:ind w:left="1440"/>
        <w:rPr>
          <w:rFonts w:ascii="Garamond" w:hAnsi="Garamond"/>
        </w:rPr>
      </w:pPr>
      <w:r w:rsidRPr="00D50540">
        <w:rPr>
          <w:rFonts w:ascii="Garamond" w:hAnsi="Garamond"/>
        </w:rPr>
        <w:t>Conduct</w:t>
      </w:r>
      <w:r w:rsidR="00904A12" w:rsidRPr="00D50540">
        <w:rPr>
          <w:rFonts w:ascii="Garamond" w:hAnsi="Garamond"/>
        </w:rPr>
        <w:t>ed</w:t>
      </w:r>
      <w:r w:rsidRPr="00D50540">
        <w:rPr>
          <w:rFonts w:ascii="Garamond" w:hAnsi="Garamond"/>
        </w:rPr>
        <w:t xml:space="preserve"> research and planning for new 2017 main exhibit, </w:t>
      </w:r>
      <w:r w:rsidR="00904A12" w:rsidRPr="00D50540">
        <w:rPr>
          <w:rFonts w:ascii="Garamond" w:hAnsi="Garamond"/>
        </w:rPr>
        <w:t xml:space="preserve">assisted with collections transfers </w:t>
      </w:r>
      <w:r w:rsidR="00DC19DF">
        <w:rPr>
          <w:rFonts w:ascii="Garamond" w:hAnsi="Garamond"/>
        </w:rPr>
        <w:t>to and from</w:t>
      </w:r>
      <w:r w:rsidR="00904A12" w:rsidRPr="00D50540">
        <w:rPr>
          <w:rFonts w:ascii="Garamond" w:hAnsi="Garamond"/>
        </w:rPr>
        <w:t xml:space="preserve"> the University of Evansville, and wrote short research pieces for the historic site and Indiana State museum.</w:t>
      </w:r>
    </w:p>
    <w:p w14:paraId="5D325116" w14:textId="77777777" w:rsidR="00A9246A" w:rsidRPr="00D50540" w:rsidRDefault="00A9246A" w:rsidP="00904A12">
      <w:pPr>
        <w:spacing w:after="0" w:line="240" w:lineRule="auto"/>
        <w:ind w:left="1440"/>
        <w:rPr>
          <w:rFonts w:ascii="Garamond" w:hAnsi="Garamond"/>
        </w:rPr>
      </w:pPr>
    </w:p>
    <w:p w14:paraId="2D135888" w14:textId="74D3BFA0" w:rsidR="00C21C14" w:rsidRPr="00D50540" w:rsidRDefault="00C21C14" w:rsidP="00AD6C1F">
      <w:pPr>
        <w:spacing w:after="0" w:line="240" w:lineRule="auto"/>
        <w:ind w:firstLine="720"/>
        <w:rPr>
          <w:rFonts w:ascii="Garamond" w:hAnsi="Garamond"/>
        </w:rPr>
      </w:pPr>
      <w:r w:rsidRPr="00D50540">
        <w:rPr>
          <w:rFonts w:ascii="Garamond" w:hAnsi="Garamond"/>
          <w:b/>
          <w:bCs/>
        </w:rPr>
        <w:t>Research Assistant for Dr. Thomas Mach | Cedarville University</w:t>
      </w:r>
      <w:r w:rsidRPr="00D50540">
        <w:rPr>
          <w:rFonts w:ascii="Garamond" w:hAnsi="Garamond"/>
        </w:rPr>
        <w:tab/>
      </w:r>
      <w:r w:rsidRPr="00D50540">
        <w:rPr>
          <w:rFonts w:ascii="Garamond" w:hAnsi="Garamond"/>
        </w:rPr>
        <w:tab/>
        <w:t>2014 – 2015</w:t>
      </w:r>
    </w:p>
    <w:p w14:paraId="23EB8911" w14:textId="7E68DBDF" w:rsidR="004A211B" w:rsidRPr="00D50540" w:rsidRDefault="00C21C14" w:rsidP="00AE05B2">
      <w:pPr>
        <w:spacing w:after="0" w:line="240" w:lineRule="auto"/>
        <w:ind w:left="1440"/>
        <w:rPr>
          <w:rFonts w:ascii="Garamond" w:hAnsi="Garamond"/>
        </w:rPr>
      </w:pPr>
      <w:r w:rsidRPr="00D50540">
        <w:rPr>
          <w:rFonts w:ascii="Garamond" w:hAnsi="Garamond"/>
        </w:rPr>
        <w:t>Analyze</w:t>
      </w:r>
      <w:r w:rsidR="007F1F8A" w:rsidRPr="00D50540">
        <w:rPr>
          <w:rFonts w:ascii="Garamond" w:hAnsi="Garamond"/>
        </w:rPr>
        <w:t xml:space="preserve">d </w:t>
      </w:r>
      <w:r w:rsidR="00D34CB3" w:rsidRPr="00D50540">
        <w:rPr>
          <w:rFonts w:ascii="Garamond" w:hAnsi="Garamond"/>
        </w:rPr>
        <w:t xml:space="preserve">over twenty </w:t>
      </w:r>
      <w:r w:rsidR="00AE05B2" w:rsidRPr="00D50540">
        <w:rPr>
          <w:rFonts w:ascii="Garamond" w:hAnsi="Garamond"/>
        </w:rPr>
        <w:t>conference presentations and essays</w:t>
      </w:r>
      <w:r w:rsidR="00D34CB3" w:rsidRPr="00D50540">
        <w:rPr>
          <w:rFonts w:ascii="Garamond" w:hAnsi="Garamond"/>
        </w:rPr>
        <w:t xml:space="preserve">, preparing them for collection in </w:t>
      </w:r>
      <w:r w:rsidR="00AE05B2" w:rsidRPr="00D50540">
        <w:rPr>
          <w:rFonts w:ascii="Garamond" w:hAnsi="Garamond"/>
        </w:rPr>
        <w:t>an edited volume to be compiled by Dr. Mach.</w:t>
      </w:r>
    </w:p>
    <w:p w14:paraId="0507B8A4" w14:textId="120E46C7" w:rsidR="00760439" w:rsidRPr="00D50540" w:rsidRDefault="00760439" w:rsidP="00AD6C1F">
      <w:pPr>
        <w:spacing w:after="0" w:line="240" w:lineRule="auto"/>
        <w:rPr>
          <w:rFonts w:ascii="Garamond" w:hAnsi="Garamond"/>
        </w:rPr>
      </w:pPr>
    </w:p>
    <w:p w14:paraId="34198ED7" w14:textId="7F6EC00E" w:rsidR="00DB1F0B" w:rsidRPr="00D50540" w:rsidRDefault="00DB1F0B" w:rsidP="00350295">
      <w:pPr>
        <w:pBdr>
          <w:bottom w:val="single" w:sz="4" w:space="1" w:color="auto"/>
        </w:pBdr>
        <w:spacing w:after="0" w:line="240" w:lineRule="auto"/>
        <w:rPr>
          <w:rFonts w:ascii="Garamond" w:hAnsi="Garamond"/>
          <w:b/>
          <w:sz w:val="28"/>
          <w:szCs w:val="28"/>
        </w:rPr>
      </w:pPr>
      <w:r w:rsidRPr="00D50540">
        <w:rPr>
          <w:rFonts w:ascii="Garamond" w:hAnsi="Garamond"/>
          <w:b/>
          <w:sz w:val="28"/>
          <w:szCs w:val="28"/>
        </w:rPr>
        <w:t>Teaching Experience</w:t>
      </w:r>
    </w:p>
    <w:p w14:paraId="56CAD278" w14:textId="07F8E224" w:rsidR="00DB1F0B" w:rsidRPr="00D50540" w:rsidRDefault="00DC14ED" w:rsidP="00E15574">
      <w:pPr>
        <w:spacing w:before="160" w:after="0" w:line="240" w:lineRule="auto"/>
        <w:ind w:firstLine="720"/>
        <w:rPr>
          <w:rFonts w:ascii="Garamond" w:hAnsi="Garamond"/>
          <w:bCs/>
        </w:rPr>
      </w:pPr>
      <w:r w:rsidRPr="00D50540">
        <w:rPr>
          <w:rFonts w:ascii="Garamond" w:hAnsi="Garamond"/>
          <w:b/>
        </w:rPr>
        <w:t>US History 1600 to 1877 (HIST 1101)</w:t>
      </w:r>
      <w:r w:rsidRPr="00D50540">
        <w:rPr>
          <w:rFonts w:ascii="Garamond" w:hAnsi="Garamond"/>
          <w:bCs/>
        </w:rPr>
        <w:tab/>
      </w:r>
      <w:r w:rsidRPr="00D50540">
        <w:rPr>
          <w:rFonts w:ascii="Garamond" w:hAnsi="Garamond"/>
          <w:bCs/>
        </w:rPr>
        <w:tab/>
      </w:r>
      <w:r w:rsidRPr="00D50540">
        <w:rPr>
          <w:rFonts w:ascii="Garamond" w:hAnsi="Garamond"/>
          <w:bCs/>
        </w:rPr>
        <w:tab/>
      </w:r>
      <w:r w:rsidRPr="00D50540">
        <w:rPr>
          <w:rFonts w:ascii="Garamond" w:hAnsi="Garamond"/>
          <w:bCs/>
        </w:rPr>
        <w:tab/>
      </w:r>
      <w:r w:rsidRPr="00D50540">
        <w:rPr>
          <w:rFonts w:ascii="Garamond" w:hAnsi="Garamond"/>
          <w:bCs/>
        </w:rPr>
        <w:tab/>
      </w:r>
      <w:r w:rsidRPr="00D50540">
        <w:rPr>
          <w:rFonts w:ascii="Garamond" w:hAnsi="Garamond"/>
          <w:bCs/>
        </w:rPr>
        <w:tab/>
        <w:t>Fall 2020</w:t>
      </w:r>
    </w:p>
    <w:p w14:paraId="2B45B4D9" w14:textId="40E3433F" w:rsidR="00DC14ED" w:rsidRPr="00D50540" w:rsidRDefault="00DC14ED" w:rsidP="00AD6C1F">
      <w:pPr>
        <w:spacing w:after="0" w:line="240" w:lineRule="auto"/>
        <w:rPr>
          <w:rFonts w:ascii="Garamond" w:hAnsi="Garamond"/>
          <w:bCs/>
        </w:rPr>
      </w:pPr>
      <w:r w:rsidRPr="00D50540">
        <w:rPr>
          <w:rFonts w:ascii="Garamond" w:hAnsi="Garamond"/>
          <w:bCs/>
        </w:rPr>
        <w:tab/>
      </w:r>
      <w:r w:rsidRPr="00D50540">
        <w:rPr>
          <w:rFonts w:ascii="Garamond" w:hAnsi="Garamond"/>
          <w:b/>
        </w:rPr>
        <w:t>Graduate Instructor,</w:t>
      </w:r>
      <w:r w:rsidRPr="00D50540">
        <w:rPr>
          <w:rFonts w:ascii="Garamond" w:hAnsi="Garamond"/>
          <w:bCs/>
        </w:rPr>
        <w:t xml:space="preserve"> Department of History, Temple University</w:t>
      </w:r>
    </w:p>
    <w:p w14:paraId="41964B97" w14:textId="6E5D9155" w:rsidR="00DC14ED" w:rsidRDefault="00BF3BE7" w:rsidP="00AD6C1F">
      <w:pPr>
        <w:pStyle w:val="ListParagraph"/>
        <w:numPr>
          <w:ilvl w:val="0"/>
          <w:numId w:val="3"/>
        </w:numPr>
        <w:spacing w:after="0" w:line="240" w:lineRule="auto"/>
        <w:rPr>
          <w:rFonts w:ascii="Garamond" w:hAnsi="Garamond"/>
          <w:bCs/>
        </w:rPr>
      </w:pPr>
      <w:r w:rsidRPr="00D50540">
        <w:rPr>
          <w:rFonts w:ascii="Garamond" w:hAnsi="Garamond"/>
          <w:bCs/>
        </w:rPr>
        <w:t>Developed and taught online course, gave lectures, managed discussions, graded book reviews and short papers</w:t>
      </w:r>
    </w:p>
    <w:p w14:paraId="169D49A4" w14:textId="77777777" w:rsidR="00A9246A" w:rsidRPr="00D50540" w:rsidRDefault="00A9246A" w:rsidP="00A9246A">
      <w:pPr>
        <w:pStyle w:val="ListParagraph"/>
        <w:spacing w:after="0" w:line="240" w:lineRule="auto"/>
        <w:ind w:left="1440"/>
        <w:rPr>
          <w:rFonts w:ascii="Garamond" w:hAnsi="Garamond"/>
          <w:bCs/>
        </w:rPr>
      </w:pPr>
    </w:p>
    <w:p w14:paraId="266F5D5A" w14:textId="52CB47F8" w:rsidR="00DC14ED" w:rsidRPr="00D50540" w:rsidRDefault="00DC14ED" w:rsidP="00AD6C1F">
      <w:pPr>
        <w:spacing w:after="0" w:line="240" w:lineRule="auto"/>
        <w:rPr>
          <w:rFonts w:ascii="Garamond" w:hAnsi="Garamond"/>
          <w:bCs/>
        </w:rPr>
      </w:pPr>
      <w:r w:rsidRPr="00D50540">
        <w:rPr>
          <w:rFonts w:ascii="Garamond" w:hAnsi="Garamond"/>
          <w:bCs/>
        </w:rPr>
        <w:tab/>
      </w:r>
      <w:r w:rsidRPr="00D50540">
        <w:rPr>
          <w:rFonts w:ascii="Garamond" w:hAnsi="Garamond"/>
          <w:b/>
        </w:rPr>
        <w:t>US History 1600 to 1877 (HIST 1103)</w:t>
      </w:r>
      <w:r w:rsidRPr="00D50540">
        <w:rPr>
          <w:rFonts w:ascii="Garamond" w:hAnsi="Garamond"/>
          <w:bCs/>
        </w:rPr>
        <w:tab/>
      </w:r>
      <w:r w:rsidRPr="00D50540">
        <w:rPr>
          <w:rFonts w:ascii="Garamond" w:hAnsi="Garamond"/>
          <w:bCs/>
        </w:rPr>
        <w:tab/>
      </w:r>
      <w:r w:rsidRPr="00D50540">
        <w:rPr>
          <w:rFonts w:ascii="Garamond" w:hAnsi="Garamond"/>
          <w:bCs/>
        </w:rPr>
        <w:tab/>
      </w:r>
      <w:r w:rsidRPr="00D50540">
        <w:rPr>
          <w:rFonts w:ascii="Garamond" w:hAnsi="Garamond"/>
          <w:bCs/>
        </w:rPr>
        <w:tab/>
      </w:r>
      <w:r w:rsidRPr="00D50540">
        <w:rPr>
          <w:rFonts w:ascii="Garamond" w:hAnsi="Garamond"/>
          <w:bCs/>
        </w:rPr>
        <w:tab/>
      </w:r>
      <w:r w:rsidRPr="00D50540">
        <w:rPr>
          <w:rFonts w:ascii="Garamond" w:hAnsi="Garamond"/>
          <w:bCs/>
        </w:rPr>
        <w:tab/>
        <w:t>Fall 2020</w:t>
      </w:r>
    </w:p>
    <w:p w14:paraId="014CAEFE" w14:textId="5B94E2B6" w:rsidR="00DC14ED" w:rsidRPr="00D50540" w:rsidRDefault="00DC14ED" w:rsidP="00AD6C1F">
      <w:pPr>
        <w:spacing w:after="0" w:line="240" w:lineRule="auto"/>
        <w:rPr>
          <w:rFonts w:ascii="Garamond" w:hAnsi="Garamond"/>
          <w:bCs/>
        </w:rPr>
      </w:pPr>
      <w:r w:rsidRPr="00D50540">
        <w:rPr>
          <w:rFonts w:ascii="Garamond" w:hAnsi="Garamond"/>
          <w:bCs/>
        </w:rPr>
        <w:tab/>
      </w:r>
      <w:r w:rsidRPr="00D50540">
        <w:rPr>
          <w:rFonts w:ascii="Garamond" w:hAnsi="Garamond"/>
          <w:b/>
        </w:rPr>
        <w:t>Graduate Teaching Assistant</w:t>
      </w:r>
      <w:r w:rsidRPr="00D50540">
        <w:rPr>
          <w:rFonts w:ascii="Garamond" w:hAnsi="Garamond"/>
          <w:bCs/>
        </w:rPr>
        <w:t>, Dr. Joseph Foster, Department of History, Temple University</w:t>
      </w:r>
    </w:p>
    <w:p w14:paraId="79CA565A" w14:textId="476A89AC" w:rsidR="00DC14ED" w:rsidRDefault="00093CD1" w:rsidP="00AD6C1F">
      <w:pPr>
        <w:pStyle w:val="ListParagraph"/>
        <w:numPr>
          <w:ilvl w:val="0"/>
          <w:numId w:val="3"/>
        </w:numPr>
        <w:spacing w:after="0" w:line="240" w:lineRule="auto"/>
        <w:rPr>
          <w:rFonts w:ascii="Garamond" w:hAnsi="Garamond"/>
          <w:bCs/>
        </w:rPr>
      </w:pPr>
      <w:r>
        <w:rPr>
          <w:rFonts w:ascii="Garamond" w:hAnsi="Garamond"/>
          <w:bCs/>
        </w:rPr>
        <w:t>Collaboratively created and i</w:t>
      </w:r>
      <w:r w:rsidR="00D50540">
        <w:rPr>
          <w:rFonts w:ascii="Garamond" w:hAnsi="Garamond"/>
          <w:bCs/>
        </w:rPr>
        <w:t xml:space="preserve">ndependently </w:t>
      </w:r>
      <w:r w:rsidR="000840B9" w:rsidRPr="00D50540">
        <w:rPr>
          <w:rFonts w:ascii="Garamond" w:hAnsi="Garamond"/>
          <w:bCs/>
        </w:rPr>
        <w:t>graded all course exams</w:t>
      </w:r>
    </w:p>
    <w:p w14:paraId="5855FD72" w14:textId="77777777" w:rsidR="00A9246A" w:rsidRPr="00D50540" w:rsidRDefault="00A9246A" w:rsidP="00A9246A">
      <w:pPr>
        <w:pStyle w:val="ListParagraph"/>
        <w:spacing w:after="0" w:line="240" w:lineRule="auto"/>
        <w:ind w:left="1440"/>
        <w:rPr>
          <w:rFonts w:ascii="Garamond" w:hAnsi="Garamond"/>
          <w:bCs/>
        </w:rPr>
      </w:pPr>
    </w:p>
    <w:p w14:paraId="0B6FB3E0" w14:textId="46AE5BE2" w:rsidR="00DC14ED" w:rsidRPr="00D50540" w:rsidRDefault="00DC14ED" w:rsidP="00AD6C1F">
      <w:pPr>
        <w:spacing w:after="0" w:line="240" w:lineRule="auto"/>
        <w:rPr>
          <w:rFonts w:ascii="Garamond" w:hAnsi="Garamond"/>
          <w:bCs/>
        </w:rPr>
      </w:pPr>
      <w:r w:rsidRPr="00D50540">
        <w:rPr>
          <w:rFonts w:ascii="Garamond" w:hAnsi="Garamond"/>
          <w:bCs/>
        </w:rPr>
        <w:tab/>
      </w:r>
      <w:r w:rsidRPr="00D50540">
        <w:rPr>
          <w:rFonts w:ascii="Garamond" w:hAnsi="Garamond"/>
          <w:b/>
        </w:rPr>
        <w:t>Introduction to Biology (GBIO 1000)</w:t>
      </w:r>
      <w:r w:rsidRPr="00D50540">
        <w:rPr>
          <w:rFonts w:ascii="Garamond" w:hAnsi="Garamond"/>
          <w:b/>
        </w:rPr>
        <w:tab/>
      </w:r>
      <w:r w:rsidRPr="00D50540">
        <w:rPr>
          <w:rFonts w:ascii="Garamond" w:hAnsi="Garamond"/>
          <w:bCs/>
        </w:rPr>
        <w:tab/>
      </w:r>
      <w:r w:rsidRPr="00D50540">
        <w:rPr>
          <w:rFonts w:ascii="Garamond" w:hAnsi="Garamond"/>
          <w:bCs/>
        </w:rPr>
        <w:tab/>
      </w:r>
      <w:r w:rsidRPr="00D50540">
        <w:rPr>
          <w:rFonts w:ascii="Garamond" w:hAnsi="Garamond"/>
          <w:bCs/>
        </w:rPr>
        <w:tab/>
      </w:r>
      <w:r w:rsidRPr="00D50540">
        <w:rPr>
          <w:rFonts w:ascii="Garamond" w:hAnsi="Garamond"/>
          <w:bCs/>
        </w:rPr>
        <w:tab/>
      </w:r>
      <w:r w:rsidRPr="00D50540">
        <w:rPr>
          <w:rFonts w:ascii="Garamond" w:hAnsi="Garamond"/>
          <w:bCs/>
        </w:rPr>
        <w:tab/>
        <w:t>2015-2018</w:t>
      </w:r>
    </w:p>
    <w:p w14:paraId="0D060ED8" w14:textId="086FB79A" w:rsidR="00DC14ED" w:rsidRPr="00D50540" w:rsidRDefault="00DC14ED" w:rsidP="00AD6C1F">
      <w:pPr>
        <w:spacing w:after="0" w:line="240" w:lineRule="auto"/>
        <w:ind w:left="720"/>
        <w:rPr>
          <w:rFonts w:ascii="Garamond" w:hAnsi="Garamond"/>
          <w:bCs/>
        </w:rPr>
      </w:pPr>
      <w:r w:rsidRPr="00D50540">
        <w:rPr>
          <w:rFonts w:ascii="Garamond" w:hAnsi="Garamond"/>
          <w:b/>
        </w:rPr>
        <w:t>Undergraduate Academic Peer Coach,</w:t>
      </w:r>
      <w:r w:rsidRPr="00D50540">
        <w:rPr>
          <w:rFonts w:ascii="Garamond" w:hAnsi="Garamond"/>
          <w:bCs/>
        </w:rPr>
        <w:t xml:space="preserve"> Dr. William Jones, Department of Science and Mathematics, Cedarville University</w:t>
      </w:r>
    </w:p>
    <w:p w14:paraId="6DB36603" w14:textId="63D3B4D8" w:rsidR="00DC14ED" w:rsidRPr="00D50540" w:rsidRDefault="00BF3BE7" w:rsidP="00AD6C1F">
      <w:pPr>
        <w:pStyle w:val="ListParagraph"/>
        <w:numPr>
          <w:ilvl w:val="0"/>
          <w:numId w:val="3"/>
        </w:numPr>
        <w:spacing w:after="0" w:line="240" w:lineRule="auto"/>
        <w:rPr>
          <w:rFonts w:ascii="Garamond" w:hAnsi="Garamond"/>
          <w:bCs/>
        </w:rPr>
      </w:pPr>
      <w:r w:rsidRPr="00D50540">
        <w:rPr>
          <w:rFonts w:ascii="Garamond" w:hAnsi="Garamond"/>
          <w:bCs/>
        </w:rPr>
        <w:t xml:space="preserve">Developed review and study materials, held office hours, </w:t>
      </w:r>
      <w:r w:rsidR="00AC3839" w:rsidRPr="00D50540">
        <w:rPr>
          <w:rFonts w:ascii="Garamond" w:hAnsi="Garamond"/>
          <w:bCs/>
        </w:rPr>
        <w:t xml:space="preserve">and </w:t>
      </w:r>
      <w:r w:rsidRPr="00D50540">
        <w:rPr>
          <w:rFonts w:ascii="Garamond" w:hAnsi="Garamond"/>
          <w:bCs/>
        </w:rPr>
        <w:t>led weekly review sessions</w:t>
      </w:r>
    </w:p>
    <w:p w14:paraId="55243C9F" w14:textId="77777777" w:rsidR="00DC14ED" w:rsidRPr="00B84E3D" w:rsidRDefault="00DC14ED" w:rsidP="00AD6C1F">
      <w:pPr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78610E75" w14:textId="7B835A8A" w:rsidR="00DB1F0B" w:rsidRPr="00C31012" w:rsidRDefault="000B2A48" w:rsidP="00350295">
      <w:pPr>
        <w:pBdr>
          <w:bottom w:val="single" w:sz="4" w:space="1" w:color="auto"/>
        </w:pBdr>
        <w:spacing w:after="0" w:line="240" w:lineRule="auto"/>
        <w:rPr>
          <w:rFonts w:ascii="Garamond" w:hAnsi="Garamond"/>
          <w:b/>
          <w:sz w:val="28"/>
          <w:szCs w:val="28"/>
        </w:rPr>
      </w:pPr>
      <w:r w:rsidRPr="00C31012">
        <w:rPr>
          <w:rFonts w:ascii="Garamond" w:hAnsi="Garamond"/>
          <w:b/>
          <w:sz w:val="28"/>
          <w:szCs w:val="28"/>
        </w:rPr>
        <w:t xml:space="preserve">Selected </w:t>
      </w:r>
      <w:r w:rsidR="00DB1F0B" w:rsidRPr="00C31012">
        <w:rPr>
          <w:rFonts w:ascii="Garamond" w:hAnsi="Garamond"/>
          <w:b/>
          <w:sz w:val="28"/>
          <w:szCs w:val="28"/>
        </w:rPr>
        <w:t>Publications</w:t>
      </w:r>
    </w:p>
    <w:p w14:paraId="0A3BC2EF" w14:textId="3B9FD1EC" w:rsidR="000D44A5" w:rsidRPr="00C31012" w:rsidRDefault="00064113" w:rsidP="00E15574">
      <w:pPr>
        <w:spacing w:before="160" w:after="0" w:line="240" w:lineRule="auto"/>
        <w:ind w:left="720"/>
        <w:rPr>
          <w:rFonts w:ascii="Garamond" w:hAnsi="Garamond"/>
        </w:rPr>
      </w:pPr>
      <w:r w:rsidRPr="00C31012">
        <w:rPr>
          <w:rFonts w:ascii="Garamond" w:hAnsi="Garamond"/>
        </w:rPr>
        <w:t>Review of</w:t>
      </w:r>
      <w:r w:rsidRPr="00C31012">
        <w:rPr>
          <w:rFonts w:ascii="Garamond" w:hAnsi="Garamond"/>
          <w:i/>
          <w:iCs/>
        </w:rPr>
        <w:t xml:space="preserve"> </w:t>
      </w:r>
      <w:r w:rsidR="00DC19DF">
        <w:rPr>
          <w:rFonts w:ascii="Garamond" w:hAnsi="Garamond"/>
          <w:i/>
          <w:iCs/>
        </w:rPr>
        <w:t>In Their Letters, In Their Words: Illinois Civil War Soldiers Write Home</w:t>
      </w:r>
      <w:r w:rsidRPr="00C31012">
        <w:rPr>
          <w:rFonts w:ascii="Garamond" w:hAnsi="Garamond"/>
        </w:rPr>
        <w:t xml:space="preserve">, </w:t>
      </w:r>
      <w:r w:rsidR="00DC19DF">
        <w:rPr>
          <w:rFonts w:ascii="Garamond" w:hAnsi="Garamond"/>
        </w:rPr>
        <w:t xml:space="preserve">edited </w:t>
      </w:r>
      <w:r w:rsidRPr="00C31012">
        <w:rPr>
          <w:rFonts w:ascii="Garamond" w:hAnsi="Garamond"/>
        </w:rPr>
        <w:t xml:space="preserve">by </w:t>
      </w:r>
      <w:r w:rsidR="00DC19DF">
        <w:rPr>
          <w:rFonts w:ascii="Garamond" w:hAnsi="Garamond"/>
        </w:rPr>
        <w:t>Mark Flotow</w:t>
      </w:r>
      <w:r w:rsidRPr="00C31012">
        <w:rPr>
          <w:rFonts w:ascii="Garamond" w:hAnsi="Garamond"/>
        </w:rPr>
        <w:t xml:space="preserve">. </w:t>
      </w:r>
      <w:r w:rsidR="00DC19DF">
        <w:rPr>
          <w:rFonts w:ascii="Garamond" w:hAnsi="Garamond"/>
        </w:rPr>
        <w:tab/>
      </w:r>
      <w:r w:rsidRPr="00C31012">
        <w:rPr>
          <w:rFonts w:ascii="Garamond" w:hAnsi="Garamond"/>
          <w:i/>
          <w:iCs/>
        </w:rPr>
        <w:t>On Point: The Journal of Army History</w:t>
      </w:r>
      <w:r w:rsidRPr="00C31012">
        <w:rPr>
          <w:rFonts w:ascii="Garamond" w:hAnsi="Garamond"/>
        </w:rPr>
        <w:t xml:space="preserve">, forthcoming. </w:t>
      </w:r>
    </w:p>
    <w:p w14:paraId="4A0F44B5" w14:textId="77777777" w:rsidR="00C31012" w:rsidRPr="00C31012" w:rsidRDefault="00C31012" w:rsidP="00AD6C1F">
      <w:pPr>
        <w:spacing w:after="0" w:line="240" w:lineRule="auto"/>
        <w:ind w:left="720"/>
        <w:rPr>
          <w:rFonts w:ascii="Garamond" w:hAnsi="Garamond"/>
        </w:rPr>
      </w:pPr>
    </w:p>
    <w:p w14:paraId="662F7665" w14:textId="01189FBA" w:rsidR="000D44A5" w:rsidRPr="00C31012" w:rsidRDefault="00064113" w:rsidP="00AD6C1F">
      <w:pPr>
        <w:spacing w:after="0" w:line="240" w:lineRule="auto"/>
        <w:ind w:left="720"/>
        <w:rPr>
          <w:rFonts w:ascii="Garamond" w:hAnsi="Garamond"/>
        </w:rPr>
      </w:pPr>
      <w:r w:rsidRPr="00C31012">
        <w:rPr>
          <w:rFonts w:ascii="Garamond" w:hAnsi="Garamond"/>
        </w:rPr>
        <w:t xml:space="preserve">Review of </w:t>
      </w:r>
      <w:r w:rsidRPr="00C31012">
        <w:rPr>
          <w:rFonts w:ascii="Garamond" w:hAnsi="Garamond"/>
          <w:i/>
          <w:iCs/>
        </w:rPr>
        <w:t>Between Duty and Design: The Architect-Soldier Sir J.J. Talbot Hobbs</w:t>
      </w:r>
      <w:r w:rsidRPr="00C31012">
        <w:rPr>
          <w:rFonts w:ascii="Garamond" w:hAnsi="Garamond"/>
        </w:rPr>
        <w:t xml:space="preserve">, by John J. Taylor. </w:t>
      </w:r>
      <w:r w:rsidRPr="00C31012">
        <w:rPr>
          <w:rFonts w:ascii="Garamond" w:hAnsi="Garamond"/>
          <w:i/>
          <w:iCs/>
        </w:rPr>
        <w:t>H-War</w:t>
      </w:r>
      <w:r w:rsidRPr="00C31012">
        <w:rPr>
          <w:rFonts w:ascii="Garamond" w:hAnsi="Garamond"/>
        </w:rPr>
        <w:t xml:space="preserve">, </w:t>
      </w:r>
      <w:r w:rsidR="00AB0BD3">
        <w:rPr>
          <w:rFonts w:ascii="Garamond" w:hAnsi="Garamond"/>
        </w:rPr>
        <w:tab/>
      </w:r>
      <w:r w:rsidR="00DE56A0">
        <w:rPr>
          <w:rFonts w:ascii="Garamond" w:hAnsi="Garamond"/>
        </w:rPr>
        <w:t>October 8, 2020</w:t>
      </w:r>
      <w:r w:rsidRPr="00C31012">
        <w:rPr>
          <w:rFonts w:ascii="Garamond" w:hAnsi="Garamond"/>
        </w:rPr>
        <w:t xml:space="preserve">. </w:t>
      </w:r>
    </w:p>
    <w:p w14:paraId="11B230A8" w14:textId="77777777" w:rsidR="00C31012" w:rsidRPr="00C31012" w:rsidRDefault="00C31012" w:rsidP="00AD6C1F">
      <w:pPr>
        <w:spacing w:after="0" w:line="240" w:lineRule="auto"/>
        <w:ind w:left="720"/>
        <w:rPr>
          <w:rFonts w:ascii="Garamond" w:hAnsi="Garamond"/>
        </w:rPr>
      </w:pPr>
    </w:p>
    <w:p w14:paraId="48DCC3E8" w14:textId="18052FBD" w:rsidR="000D44A5" w:rsidRPr="00C31012" w:rsidRDefault="00357FE2" w:rsidP="00AD6C1F">
      <w:pPr>
        <w:spacing w:after="0" w:line="240" w:lineRule="auto"/>
        <w:ind w:left="720"/>
        <w:rPr>
          <w:rFonts w:ascii="Garamond" w:hAnsi="Garamond"/>
        </w:rPr>
      </w:pPr>
      <w:r w:rsidRPr="00C31012">
        <w:rPr>
          <w:rFonts w:ascii="Garamond" w:hAnsi="Garamond"/>
        </w:rPr>
        <w:t xml:space="preserve">Review of </w:t>
      </w:r>
      <w:r w:rsidRPr="00C31012">
        <w:rPr>
          <w:rFonts w:ascii="Garamond" w:hAnsi="Garamond"/>
          <w:i/>
          <w:iCs/>
        </w:rPr>
        <w:t>Enduring Alliance: A History of NATO and the Postwar Global Order</w:t>
      </w:r>
      <w:r w:rsidRPr="00C31012">
        <w:rPr>
          <w:rFonts w:ascii="Garamond" w:hAnsi="Garamond"/>
        </w:rPr>
        <w:t xml:space="preserve">, by Timothy A. Sayle. </w:t>
      </w:r>
      <w:r w:rsidR="00AB0BD3">
        <w:rPr>
          <w:rFonts w:ascii="Garamond" w:hAnsi="Garamond"/>
        </w:rPr>
        <w:tab/>
      </w:r>
      <w:r w:rsidRPr="00C31012">
        <w:rPr>
          <w:rFonts w:ascii="Garamond" w:hAnsi="Garamond"/>
          <w:i/>
          <w:iCs/>
        </w:rPr>
        <w:t>Strategic Visions Magazine</w:t>
      </w:r>
      <w:r w:rsidRPr="00C31012">
        <w:rPr>
          <w:rFonts w:ascii="Garamond" w:hAnsi="Garamond"/>
        </w:rPr>
        <w:t xml:space="preserve">, Spring 2020. </w:t>
      </w:r>
    </w:p>
    <w:p w14:paraId="5BAAE3AE" w14:textId="77777777" w:rsidR="00C31012" w:rsidRPr="00C31012" w:rsidRDefault="00C31012" w:rsidP="00AD6C1F">
      <w:pPr>
        <w:spacing w:after="0" w:line="240" w:lineRule="auto"/>
        <w:ind w:left="720"/>
        <w:rPr>
          <w:rFonts w:ascii="Garamond" w:hAnsi="Garamond"/>
        </w:rPr>
      </w:pPr>
    </w:p>
    <w:p w14:paraId="0D9A9C66" w14:textId="4AC5CAD0" w:rsidR="00DB1F0B" w:rsidRPr="00C31012" w:rsidRDefault="00357FE2" w:rsidP="00AD6C1F">
      <w:pPr>
        <w:spacing w:after="0" w:line="240" w:lineRule="auto"/>
        <w:ind w:left="720"/>
        <w:rPr>
          <w:rFonts w:ascii="Garamond" w:hAnsi="Garamond"/>
        </w:rPr>
      </w:pPr>
      <w:r w:rsidRPr="00C31012">
        <w:rPr>
          <w:rFonts w:ascii="Garamond" w:hAnsi="Garamond"/>
        </w:rPr>
        <w:t xml:space="preserve">Review of </w:t>
      </w:r>
      <w:r w:rsidRPr="00C31012">
        <w:rPr>
          <w:rFonts w:ascii="Garamond" w:hAnsi="Garamond"/>
          <w:i/>
          <w:iCs/>
        </w:rPr>
        <w:t>Great Power Rising: Theodore Roosevelt and the Politics of U.S. Foreign Policy</w:t>
      </w:r>
      <w:r w:rsidRPr="00C31012">
        <w:rPr>
          <w:rFonts w:ascii="Garamond" w:hAnsi="Garamond"/>
        </w:rPr>
        <w:t>, by John A.</w:t>
      </w:r>
      <w:r w:rsidR="00AB0BD3">
        <w:rPr>
          <w:rFonts w:ascii="Garamond" w:hAnsi="Garamond"/>
        </w:rPr>
        <w:tab/>
      </w:r>
      <w:r w:rsidRPr="00C31012">
        <w:rPr>
          <w:rFonts w:ascii="Garamond" w:hAnsi="Garamond"/>
        </w:rPr>
        <w:t xml:space="preserve">Thompson. </w:t>
      </w:r>
      <w:r w:rsidRPr="00C31012">
        <w:rPr>
          <w:rFonts w:ascii="Garamond" w:hAnsi="Garamond"/>
          <w:i/>
          <w:iCs/>
        </w:rPr>
        <w:t>Strategic Visions Magazine</w:t>
      </w:r>
      <w:r w:rsidRPr="00C31012">
        <w:rPr>
          <w:rFonts w:ascii="Garamond" w:hAnsi="Garamond"/>
        </w:rPr>
        <w:t>, Fall 2020.</w:t>
      </w:r>
    </w:p>
    <w:p w14:paraId="2A278612" w14:textId="77777777" w:rsidR="000840B9" w:rsidRPr="00B84E3D" w:rsidRDefault="000840B9" w:rsidP="00AD6C1F">
      <w:pPr>
        <w:spacing w:after="0" w:line="240" w:lineRule="auto"/>
        <w:ind w:left="720"/>
        <w:rPr>
          <w:rFonts w:ascii="Garamond" w:hAnsi="Garamond"/>
          <w:sz w:val="20"/>
          <w:szCs w:val="20"/>
        </w:rPr>
      </w:pPr>
    </w:p>
    <w:p w14:paraId="3ED588E6" w14:textId="5555FE51" w:rsidR="00DB1F0B" w:rsidRPr="00C31012" w:rsidRDefault="00DB1F0B" w:rsidP="00350295">
      <w:pPr>
        <w:pBdr>
          <w:bottom w:val="single" w:sz="4" w:space="1" w:color="auto"/>
        </w:pBdr>
        <w:spacing w:after="0" w:line="240" w:lineRule="auto"/>
        <w:rPr>
          <w:rFonts w:ascii="Garamond" w:hAnsi="Garamond"/>
          <w:b/>
          <w:sz w:val="28"/>
          <w:szCs w:val="28"/>
        </w:rPr>
      </w:pPr>
      <w:r w:rsidRPr="00C31012">
        <w:rPr>
          <w:rFonts w:ascii="Garamond" w:hAnsi="Garamond"/>
          <w:b/>
          <w:sz w:val="28"/>
          <w:szCs w:val="28"/>
        </w:rPr>
        <w:t>Select Conference and Public Presentations</w:t>
      </w:r>
    </w:p>
    <w:p w14:paraId="265FD28B" w14:textId="0A5F09DE" w:rsidR="00574E79" w:rsidRPr="00A93479" w:rsidRDefault="00A93479" w:rsidP="00A93479">
      <w:pPr>
        <w:spacing w:before="160" w:after="0" w:line="240" w:lineRule="auto"/>
        <w:ind w:left="720"/>
        <w:rPr>
          <w:rFonts w:ascii="Garamond" w:hAnsi="Garamond"/>
          <w:b/>
          <w:bCs/>
        </w:rPr>
      </w:pPr>
      <w:r>
        <w:rPr>
          <w:rFonts w:ascii="Garamond" w:hAnsi="Garamond"/>
        </w:rPr>
        <w:t>“</w:t>
      </w:r>
      <w:r w:rsidRPr="00A93479">
        <w:rPr>
          <w:rFonts w:ascii="Garamond" w:hAnsi="Garamond"/>
        </w:rPr>
        <w:t xml:space="preserve">From Battlefields to Podiums and Paperwork: Toward a Civil War Era in the United States’ Foreign </w:t>
      </w:r>
      <w:r>
        <w:rPr>
          <w:rFonts w:ascii="Garamond" w:hAnsi="Garamond"/>
        </w:rPr>
        <w:tab/>
      </w:r>
      <w:r w:rsidRPr="00A93479">
        <w:rPr>
          <w:rFonts w:ascii="Garamond" w:hAnsi="Garamond"/>
        </w:rPr>
        <w:t>Relation</w:t>
      </w:r>
      <w:r>
        <w:rPr>
          <w:rFonts w:ascii="Garamond" w:hAnsi="Garamond"/>
        </w:rPr>
        <w:t xml:space="preserve">s.” At Colloquium on North American History, Temple University and University </w:t>
      </w:r>
      <w:r>
        <w:rPr>
          <w:rFonts w:ascii="Garamond" w:hAnsi="Garamond"/>
        </w:rPr>
        <w:tab/>
        <w:t xml:space="preserve">of Erfurt.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2020</w:t>
      </w:r>
    </w:p>
    <w:p w14:paraId="7C5EC2BC" w14:textId="594F5C5A" w:rsidR="00641D96" w:rsidRDefault="00574E79" w:rsidP="00E15574">
      <w:pPr>
        <w:spacing w:before="160" w:after="0" w:line="240" w:lineRule="auto"/>
        <w:ind w:left="720"/>
        <w:rPr>
          <w:rFonts w:ascii="Garamond" w:hAnsi="Garamond"/>
        </w:rPr>
      </w:pPr>
      <w:r>
        <w:rPr>
          <w:rFonts w:ascii="Garamond" w:hAnsi="Garamond"/>
        </w:rPr>
        <w:t xml:space="preserve">“A Patchwork of Settlements: Mapping Pennsylvania Settler Colonialism.” At Annual GIS Day </w:t>
      </w:r>
      <w:r>
        <w:rPr>
          <w:rFonts w:ascii="Garamond" w:hAnsi="Garamond"/>
        </w:rPr>
        <w:tab/>
        <w:t>Conference, Temple University.</w:t>
      </w:r>
      <w:r w:rsidR="00A93479">
        <w:rPr>
          <w:rFonts w:ascii="Garamond" w:hAnsi="Garamond"/>
        </w:rPr>
        <w:tab/>
      </w:r>
      <w:r w:rsidR="00A93479">
        <w:rPr>
          <w:rFonts w:ascii="Garamond" w:hAnsi="Garamond"/>
        </w:rPr>
        <w:tab/>
      </w:r>
      <w:r w:rsidR="00A93479">
        <w:rPr>
          <w:rFonts w:ascii="Garamond" w:hAnsi="Garamond"/>
        </w:rPr>
        <w:tab/>
      </w:r>
      <w:r w:rsidR="00A93479">
        <w:rPr>
          <w:rFonts w:ascii="Garamond" w:hAnsi="Garamond"/>
        </w:rPr>
        <w:tab/>
      </w:r>
      <w:r w:rsidR="00A93479">
        <w:rPr>
          <w:rFonts w:ascii="Garamond" w:hAnsi="Garamond"/>
        </w:rPr>
        <w:tab/>
      </w:r>
      <w:r w:rsidR="00A93479">
        <w:rPr>
          <w:rFonts w:ascii="Garamond" w:hAnsi="Garamond"/>
        </w:rPr>
        <w:tab/>
      </w:r>
      <w:r w:rsidR="00A93479">
        <w:rPr>
          <w:rFonts w:ascii="Garamond" w:hAnsi="Garamond"/>
        </w:rPr>
        <w:tab/>
        <w:t>2020</w:t>
      </w:r>
    </w:p>
    <w:p w14:paraId="6116B59F" w14:textId="44BC06D4" w:rsidR="000E4EF5" w:rsidRPr="00C31012" w:rsidRDefault="00F15800" w:rsidP="00E15574">
      <w:pPr>
        <w:spacing w:before="160" w:after="0" w:line="240" w:lineRule="auto"/>
        <w:ind w:left="720"/>
        <w:rPr>
          <w:rFonts w:ascii="Garamond" w:hAnsi="Garamond"/>
        </w:rPr>
      </w:pPr>
      <w:r w:rsidRPr="00C31012">
        <w:rPr>
          <w:rFonts w:ascii="Garamond" w:hAnsi="Garamond"/>
        </w:rPr>
        <w:lastRenderedPageBreak/>
        <w:t xml:space="preserve">“Civil War Aftermath: Veteran-Statesmen’s Militia Visions and Policies.” At the Barnes Club </w:t>
      </w:r>
      <w:r w:rsidR="00AB0BD3">
        <w:rPr>
          <w:rFonts w:ascii="Garamond" w:hAnsi="Garamond"/>
        </w:rPr>
        <w:tab/>
      </w:r>
      <w:r w:rsidRPr="00C31012">
        <w:rPr>
          <w:rFonts w:ascii="Garamond" w:hAnsi="Garamond"/>
        </w:rPr>
        <w:t xml:space="preserve">Graduate Student History Conference, </w:t>
      </w:r>
      <w:r w:rsidR="000E4EF5" w:rsidRPr="00C31012">
        <w:rPr>
          <w:rFonts w:ascii="Garamond" w:hAnsi="Garamond"/>
        </w:rPr>
        <w:t>Temple University</w:t>
      </w:r>
      <w:r w:rsidR="00E15574">
        <w:rPr>
          <w:rFonts w:ascii="Garamond" w:hAnsi="Garamond"/>
        </w:rPr>
        <w:t>.</w:t>
      </w:r>
      <w:r w:rsidR="00E15574">
        <w:rPr>
          <w:rFonts w:ascii="Garamond" w:hAnsi="Garamond"/>
        </w:rPr>
        <w:tab/>
      </w:r>
      <w:r w:rsidR="00E15574">
        <w:rPr>
          <w:rFonts w:ascii="Garamond" w:hAnsi="Garamond"/>
        </w:rPr>
        <w:tab/>
      </w:r>
      <w:r w:rsidR="00E15574">
        <w:rPr>
          <w:rFonts w:ascii="Garamond" w:hAnsi="Garamond"/>
        </w:rPr>
        <w:tab/>
      </w:r>
      <w:r w:rsidR="00E15574">
        <w:rPr>
          <w:rFonts w:ascii="Garamond" w:hAnsi="Garamond"/>
        </w:rPr>
        <w:tab/>
      </w:r>
      <w:r w:rsidRPr="00C31012">
        <w:rPr>
          <w:rFonts w:ascii="Garamond" w:hAnsi="Garamond"/>
        </w:rPr>
        <w:t>20</w:t>
      </w:r>
      <w:r w:rsidR="005263F4" w:rsidRPr="00C31012">
        <w:rPr>
          <w:rFonts w:ascii="Garamond" w:hAnsi="Garamond"/>
        </w:rPr>
        <w:t xml:space="preserve">20 </w:t>
      </w:r>
    </w:p>
    <w:p w14:paraId="4A8B97EA" w14:textId="77777777" w:rsidR="00F15800" w:rsidRPr="00C31012" w:rsidRDefault="00F15800" w:rsidP="00AD6C1F">
      <w:pPr>
        <w:spacing w:after="0" w:line="240" w:lineRule="auto"/>
        <w:rPr>
          <w:rFonts w:ascii="Garamond" w:hAnsi="Garamond"/>
        </w:rPr>
      </w:pPr>
    </w:p>
    <w:p w14:paraId="6E58DB3C" w14:textId="2AA02516" w:rsidR="00431FE7" w:rsidRPr="00C31012" w:rsidRDefault="00F15800" w:rsidP="00F15800">
      <w:pPr>
        <w:spacing w:after="0" w:line="240" w:lineRule="auto"/>
        <w:ind w:left="720"/>
        <w:rPr>
          <w:rFonts w:ascii="Garamond" w:hAnsi="Garamond"/>
        </w:rPr>
      </w:pPr>
      <w:r w:rsidRPr="00C31012">
        <w:rPr>
          <w:rFonts w:ascii="Garamond" w:hAnsi="Garamond"/>
        </w:rPr>
        <w:t xml:space="preserve">“Civil War Aftermath: Veteran-Statesmen Contesting US Armed Forces Reforms and Roles.” At the </w:t>
      </w:r>
      <w:r w:rsidR="00AB0BD3">
        <w:rPr>
          <w:rFonts w:ascii="Garamond" w:hAnsi="Garamond"/>
        </w:rPr>
        <w:tab/>
      </w:r>
      <w:r w:rsidR="00431FE7" w:rsidRPr="00C31012">
        <w:rPr>
          <w:rFonts w:ascii="Garamond" w:hAnsi="Garamond"/>
        </w:rPr>
        <w:t>Temple University Early Atlantic Seminar</w:t>
      </w:r>
      <w:r w:rsidRPr="00C31012">
        <w:rPr>
          <w:rFonts w:ascii="Garamond" w:hAnsi="Garamond"/>
        </w:rPr>
        <w:t>, Temple University</w:t>
      </w:r>
      <w:r w:rsidR="00E15574">
        <w:rPr>
          <w:rFonts w:ascii="Garamond" w:hAnsi="Garamond"/>
        </w:rPr>
        <w:t>.</w:t>
      </w:r>
      <w:r w:rsidR="00E15574">
        <w:rPr>
          <w:rFonts w:ascii="Garamond" w:hAnsi="Garamond"/>
        </w:rPr>
        <w:tab/>
      </w:r>
      <w:r w:rsidR="00E15574">
        <w:rPr>
          <w:rFonts w:ascii="Garamond" w:hAnsi="Garamond"/>
        </w:rPr>
        <w:tab/>
      </w:r>
      <w:r w:rsidR="00AB0BD3">
        <w:rPr>
          <w:rFonts w:ascii="Garamond" w:hAnsi="Garamond"/>
        </w:rPr>
        <w:tab/>
      </w:r>
      <w:r w:rsidRPr="00C31012">
        <w:rPr>
          <w:rFonts w:ascii="Garamond" w:hAnsi="Garamond"/>
        </w:rPr>
        <w:t xml:space="preserve"> </w:t>
      </w:r>
      <w:r w:rsidR="00431FE7" w:rsidRPr="00C31012">
        <w:rPr>
          <w:rFonts w:ascii="Garamond" w:hAnsi="Garamond"/>
        </w:rPr>
        <w:t>2</w:t>
      </w:r>
      <w:r w:rsidRPr="00C31012">
        <w:rPr>
          <w:rFonts w:ascii="Garamond" w:hAnsi="Garamond"/>
        </w:rPr>
        <w:t>020</w:t>
      </w:r>
    </w:p>
    <w:p w14:paraId="79D6B402" w14:textId="77777777" w:rsidR="00A754C2" w:rsidRPr="00C31012" w:rsidRDefault="00A754C2" w:rsidP="00AD6C1F">
      <w:pPr>
        <w:spacing w:after="0" w:line="240" w:lineRule="auto"/>
        <w:rPr>
          <w:rFonts w:ascii="Garamond" w:hAnsi="Garamond"/>
        </w:rPr>
      </w:pPr>
    </w:p>
    <w:p w14:paraId="0884645B" w14:textId="17847BCA" w:rsidR="00431FE7" w:rsidRPr="00C31012" w:rsidRDefault="00A754C2" w:rsidP="00A754C2">
      <w:pPr>
        <w:spacing w:after="0" w:line="240" w:lineRule="auto"/>
        <w:ind w:left="720"/>
        <w:rPr>
          <w:rFonts w:ascii="Garamond" w:hAnsi="Garamond"/>
        </w:rPr>
      </w:pPr>
      <w:r w:rsidRPr="00C31012">
        <w:rPr>
          <w:rFonts w:ascii="Garamond" w:hAnsi="Garamond"/>
        </w:rPr>
        <w:t xml:space="preserve">“Australian Labor 1910-1925: American Contrast, Policy, and Relations.” At the Australian-American </w:t>
      </w:r>
      <w:r w:rsidR="00AB0BD3">
        <w:rPr>
          <w:rFonts w:ascii="Garamond" w:hAnsi="Garamond"/>
        </w:rPr>
        <w:tab/>
      </w:r>
      <w:r w:rsidRPr="00C31012">
        <w:rPr>
          <w:rFonts w:ascii="Garamond" w:hAnsi="Garamond"/>
        </w:rPr>
        <w:t>Fulbright Commission Annual Banquet, Australian-American Fulbright Association,</w:t>
      </w:r>
      <w:r w:rsidR="00AB0BD3">
        <w:rPr>
          <w:rFonts w:ascii="Garamond" w:hAnsi="Garamond"/>
        </w:rPr>
        <w:tab/>
      </w:r>
      <w:r w:rsidRPr="00C31012">
        <w:rPr>
          <w:rFonts w:ascii="Garamond" w:hAnsi="Garamond"/>
        </w:rPr>
        <w:t>Australian Parliament House</w:t>
      </w:r>
      <w:r w:rsidR="00E15574">
        <w:rPr>
          <w:rFonts w:ascii="Garamond" w:hAnsi="Garamond"/>
        </w:rPr>
        <w:t>.</w:t>
      </w:r>
      <w:r w:rsidR="00E15574">
        <w:rPr>
          <w:rFonts w:ascii="Garamond" w:hAnsi="Garamond"/>
        </w:rPr>
        <w:tab/>
      </w:r>
      <w:r w:rsidR="00E15574">
        <w:rPr>
          <w:rFonts w:ascii="Garamond" w:hAnsi="Garamond"/>
        </w:rPr>
        <w:tab/>
      </w:r>
      <w:r w:rsidR="00E15574">
        <w:rPr>
          <w:rFonts w:ascii="Garamond" w:hAnsi="Garamond"/>
        </w:rPr>
        <w:tab/>
      </w:r>
      <w:r w:rsidR="00E15574">
        <w:rPr>
          <w:rFonts w:ascii="Garamond" w:hAnsi="Garamond"/>
        </w:rPr>
        <w:tab/>
      </w:r>
      <w:r w:rsidR="00E15574">
        <w:rPr>
          <w:rFonts w:ascii="Garamond" w:hAnsi="Garamond"/>
        </w:rPr>
        <w:tab/>
      </w:r>
      <w:r w:rsidR="00E15574">
        <w:rPr>
          <w:rFonts w:ascii="Garamond" w:hAnsi="Garamond"/>
        </w:rPr>
        <w:tab/>
      </w:r>
      <w:r w:rsidR="00E15574">
        <w:rPr>
          <w:rFonts w:ascii="Garamond" w:hAnsi="Garamond"/>
        </w:rPr>
        <w:tab/>
      </w:r>
      <w:r w:rsidR="00AB0BD3">
        <w:rPr>
          <w:rFonts w:ascii="Garamond" w:hAnsi="Garamond"/>
        </w:rPr>
        <w:t xml:space="preserve"> </w:t>
      </w:r>
      <w:r w:rsidR="00495C74" w:rsidRPr="00C31012">
        <w:rPr>
          <w:rFonts w:ascii="Garamond" w:hAnsi="Garamond"/>
        </w:rPr>
        <w:t>2019</w:t>
      </w:r>
    </w:p>
    <w:p w14:paraId="4F6FA2AA" w14:textId="77777777" w:rsidR="00A754C2" w:rsidRPr="00C31012" w:rsidRDefault="00A754C2" w:rsidP="00A754C2">
      <w:pPr>
        <w:spacing w:after="0" w:line="240" w:lineRule="auto"/>
        <w:rPr>
          <w:rFonts w:ascii="Garamond" w:hAnsi="Garamond"/>
        </w:rPr>
      </w:pPr>
    </w:p>
    <w:p w14:paraId="03D124F9" w14:textId="7FFF901B" w:rsidR="007D2894" w:rsidRPr="00C31012" w:rsidRDefault="0079392C" w:rsidP="00AD6C1F">
      <w:pPr>
        <w:spacing w:after="0" w:line="240" w:lineRule="auto"/>
        <w:ind w:left="720"/>
        <w:rPr>
          <w:rFonts w:ascii="Garamond" w:hAnsi="Garamond"/>
        </w:rPr>
      </w:pPr>
      <w:r w:rsidRPr="00C31012">
        <w:rPr>
          <w:rFonts w:ascii="Garamond" w:hAnsi="Garamond"/>
        </w:rPr>
        <w:t xml:space="preserve">“Recovering the Language of Radicals: Christianity and Religion in the Works of American </w:t>
      </w:r>
      <w:r w:rsidR="009967DC">
        <w:rPr>
          <w:rFonts w:ascii="Garamond" w:hAnsi="Garamond"/>
        </w:rPr>
        <w:tab/>
      </w:r>
      <w:r w:rsidRPr="00C31012">
        <w:rPr>
          <w:rFonts w:ascii="Garamond" w:hAnsi="Garamond"/>
        </w:rPr>
        <w:t xml:space="preserve">Socialists.” At the </w:t>
      </w:r>
      <w:r w:rsidR="00431FE7" w:rsidRPr="00C31012">
        <w:rPr>
          <w:rFonts w:ascii="Garamond" w:hAnsi="Garamond"/>
        </w:rPr>
        <w:t xml:space="preserve">Cedarville University </w:t>
      </w:r>
      <w:r w:rsidRPr="00C31012">
        <w:rPr>
          <w:rFonts w:ascii="Garamond" w:hAnsi="Garamond"/>
        </w:rPr>
        <w:t>Research and Scholarship</w:t>
      </w:r>
      <w:r w:rsidR="00431FE7" w:rsidRPr="00C31012">
        <w:rPr>
          <w:rFonts w:ascii="Garamond" w:hAnsi="Garamond"/>
        </w:rPr>
        <w:t xml:space="preserve"> Symposium</w:t>
      </w:r>
      <w:r w:rsidRPr="00C31012">
        <w:rPr>
          <w:rFonts w:ascii="Garamond" w:hAnsi="Garamond"/>
        </w:rPr>
        <w:t xml:space="preserve">, Cedarville </w:t>
      </w:r>
      <w:r w:rsidR="009967DC">
        <w:rPr>
          <w:rFonts w:ascii="Garamond" w:hAnsi="Garamond"/>
        </w:rPr>
        <w:tab/>
      </w:r>
      <w:r w:rsidRPr="00C31012">
        <w:rPr>
          <w:rFonts w:ascii="Garamond" w:hAnsi="Garamond"/>
        </w:rPr>
        <w:t>University</w:t>
      </w:r>
      <w:r w:rsidR="00E15574">
        <w:rPr>
          <w:rFonts w:ascii="Garamond" w:hAnsi="Garamond"/>
        </w:rPr>
        <w:t>.</w:t>
      </w:r>
      <w:r w:rsidRPr="00C31012">
        <w:rPr>
          <w:rFonts w:ascii="Garamond" w:hAnsi="Garamond"/>
        </w:rPr>
        <w:t xml:space="preserve"> </w:t>
      </w:r>
      <w:r w:rsidR="00E15574">
        <w:rPr>
          <w:rFonts w:ascii="Garamond" w:hAnsi="Garamond"/>
        </w:rPr>
        <w:tab/>
      </w:r>
      <w:r w:rsidR="00E15574">
        <w:rPr>
          <w:rFonts w:ascii="Garamond" w:hAnsi="Garamond"/>
        </w:rPr>
        <w:tab/>
      </w:r>
      <w:r w:rsidR="00E15574">
        <w:rPr>
          <w:rFonts w:ascii="Garamond" w:hAnsi="Garamond"/>
        </w:rPr>
        <w:tab/>
      </w:r>
      <w:r w:rsidR="00E15574">
        <w:rPr>
          <w:rFonts w:ascii="Garamond" w:hAnsi="Garamond"/>
        </w:rPr>
        <w:tab/>
      </w:r>
      <w:r w:rsidR="00E15574">
        <w:rPr>
          <w:rFonts w:ascii="Garamond" w:hAnsi="Garamond"/>
        </w:rPr>
        <w:tab/>
      </w:r>
      <w:r w:rsidR="00E15574">
        <w:rPr>
          <w:rFonts w:ascii="Garamond" w:hAnsi="Garamond"/>
        </w:rPr>
        <w:tab/>
      </w:r>
      <w:r w:rsidR="00E15574">
        <w:rPr>
          <w:rFonts w:ascii="Garamond" w:hAnsi="Garamond"/>
        </w:rPr>
        <w:tab/>
      </w:r>
      <w:r w:rsidR="00E15574">
        <w:rPr>
          <w:rFonts w:ascii="Garamond" w:hAnsi="Garamond"/>
        </w:rPr>
        <w:tab/>
      </w:r>
      <w:r w:rsidR="00E15574">
        <w:rPr>
          <w:rFonts w:ascii="Garamond" w:hAnsi="Garamond"/>
        </w:rPr>
        <w:tab/>
      </w:r>
      <w:r w:rsidR="007D2894" w:rsidRPr="00C31012">
        <w:rPr>
          <w:rFonts w:ascii="Garamond" w:hAnsi="Garamond"/>
        </w:rPr>
        <w:t>2018</w:t>
      </w:r>
    </w:p>
    <w:p w14:paraId="5BFA23BF" w14:textId="77777777" w:rsidR="002D0958" w:rsidRPr="00C31012" w:rsidRDefault="002D0958" w:rsidP="00AD6C1F">
      <w:pPr>
        <w:spacing w:after="0" w:line="240" w:lineRule="auto"/>
        <w:ind w:left="720"/>
        <w:rPr>
          <w:rFonts w:ascii="Garamond" w:hAnsi="Garamond"/>
        </w:rPr>
      </w:pPr>
    </w:p>
    <w:p w14:paraId="78B36E28" w14:textId="41EDC6CD" w:rsidR="00431FE7" w:rsidRPr="00C31012" w:rsidRDefault="0079392C" w:rsidP="00AD6C1F">
      <w:pPr>
        <w:spacing w:after="0" w:line="240" w:lineRule="auto"/>
        <w:ind w:left="720"/>
        <w:rPr>
          <w:rFonts w:ascii="Garamond" w:hAnsi="Garamond"/>
        </w:rPr>
      </w:pPr>
      <w:r w:rsidRPr="00C31012">
        <w:rPr>
          <w:rFonts w:ascii="Garamond" w:hAnsi="Garamond"/>
        </w:rPr>
        <w:t xml:space="preserve">“Petty Passions, Nobler Actions, and Two Peculiar Institutions: Sectionalism, Partisanship, and the </w:t>
      </w:r>
      <w:r w:rsidR="009967DC">
        <w:rPr>
          <w:rFonts w:ascii="Garamond" w:hAnsi="Garamond"/>
        </w:rPr>
        <w:tab/>
      </w:r>
      <w:r w:rsidRPr="00C31012">
        <w:rPr>
          <w:rFonts w:ascii="Garamond" w:hAnsi="Garamond"/>
        </w:rPr>
        <w:t xml:space="preserve">United States Senate, 1845-1850.” </w:t>
      </w:r>
      <w:r w:rsidR="00F15800" w:rsidRPr="00C31012">
        <w:rPr>
          <w:rFonts w:ascii="Garamond" w:hAnsi="Garamond"/>
        </w:rPr>
        <w:t xml:space="preserve">At the </w:t>
      </w:r>
      <w:r w:rsidR="00431FE7" w:rsidRPr="00C31012">
        <w:rPr>
          <w:rFonts w:ascii="Garamond" w:hAnsi="Garamond"/>
        </w:rPr>
        <w:t xml:space="preserve">All Politics is Local Annual Undergraduate </w:t>
      </w:r>
      <w:r w:rsidR="009967DC">
        <w:rPr>
          <w:rFonts w:ascii="Garamond" w:hAnsi="Garamond"/>
        </w:rPr>
        <w:tab/>
      </w:r>
      <w:r w:rsidR="00431FE7" w:rsidRPr="00C31012">
        <w:rPr>
          <w:rFonts w:ascii="Garamond" w:hAnsi="Garamond"/>
        </w:rPr>
        <w:t>Research Conference</w:t>
      </w:r>
      <w:r w:rsidR="00F15800" w:rsidRPr="00C31012">
        <w:rPr>
          <w:rFonts w:ascii="Garamond" w:hAnsi="Garamond"/>
        </w:rPr>
        <w:t>, Walsh University</w:t>
      </w:r>
      <w:r w:rsidR="00E15574">
        <w:rPr>
          <w:rFonts w:ascii="Garamond" w:hAnsi="Garamond"/>
        </w:rPr>
        <w:t>.</w:t>
      </w:r>
      <w:r w:rsidR="00E15574">
        <w:rPr>
          <w:rFonts w:ascii="Garamond" w:hAnsi="Garamond"/>
        </w:rPr>
        <w:tab/>
      </w:r>
      <w:r w:rsidR="00E15574">
        <w:rPr>
          <w:rFonts w:ascii="Garamond" w:hAnsi="Garamond"/>
        </w:rPr>
        <w:tab/>
      </w:r>
      <w:r w:rsidR="00E15574">
        <w:rPr>
          <w:rFonts w:ascii="Garamond" w:hAnsi="Garamond"/>
        </w:rPr>
        <w:tab/>
      </w:r>
      <w:r w:rsidR="00E15574">
        <w:rPr>
          <w:rFonts w:ascii="Garamond" w:hAnsi="Garamond"/>
        </w:rPr>
        <w:tab/>
      </w:r>
      <w:r w:rsidR="00E15574">
        <w:rPr>
          <w:rFonts w:ascii="Garamond" w:hAnsi="Garamond"/>
        </w:rPr>
        <w:tab/>
      </w:r>
      <w:r w:rsidR="00E15574">
        <w:rPr>
          <w:rFonts w:ascii="Garamond" w:hAnsi="Garamond"/>
        </w:rPr>
        <w:tab/>
      </w:r>
      <w:r w:rsidR="00431FE7" w:rsidRPr="00C31012">
        <w:rPr>
          <w:rFonts w:ascii="Garamond" w:hAnsi="Garamond"/>
        </w:rPr>
        <w:t>2017</w:t>
      </w:r>
    </w:p>
    <w:p w14:paraId="06940CB7" w14:textId="77777777" w:rsidR="0079392C" w:rsidRPr="00C31012" w:rsidRDefault="0079392C" w:rsidP="00AD6C1F">
      <w:pPr>
        <w:spacing w:after="0" w:line="240" w:lineRule="auto"/>
        <w:ind w:left="720"/>
        <w:rPr>
          <w:rFonts w:ascii="Garamond" w:hAnsi="Garamond"/>
        </w:rPr>
      </w:pPr>
    </w:p>
    <w:p w14:paraId="51355696" w14:textId="32883748" w:rsidR="0079392C" w:rsidRPr="00C31012" w:rsidRDefault="0079392C" w:rsidP="0079392C">
      <w:pPr>
        <w:spacing w:after="0" w:line="240" w:lineRule="auto"/>
        <w:ind w:left="720"/>
        <w:rPr>
          <w:rFonts w:ascii="Garamond" w:hAnsi="Garamond"/>
        </w:rPr>
      </w:pPr>
      <w:r w:rsidRPr="00C31012">
        <w:rPr>
          <w:rFonts w:ascii="Garamond" w:hAnsi="Garamond"/>
        </w:rPr>
        <w:t xml:space="preserve">“Inspiration or Distraction? Eugene Debs at the head of American Socialism, 1895-1921.” At the </w:t>
      </w:r>
      <w:r w:rsidR="009967DC">
        <w:rPr>
          <w:rFonts w:ascii="Garamond" w:hAnsi="Garamond"/>
        </w:rPr>
        <w:tab/>
      </w:r>
      <w:r w:rsidRPr="00C31012">
        <w:rPr>
          <w:rFonts w:ascii="Garamond" w:hAnsi="Garamond"/>
        </w:rPr>
        <w:t xml:space="preserve">Biennial Conference on Faith and History, The Conference on Faith and History, Regent </w:t>
      </w:r>
      <w:r w:rsidR="009967DC">
        <w:rPr>
          <w:rFonts w:ascii="Garamond" w:hAnsi="Garamond"/>
        </w:rPr>
        <w:tab/>
      </w:r>
      <w:r w:rsidRPr="00C31012">
        <w:rPr>
          <w:rFonts w:ascii="Garamond" w:hAnsi="Garamond"/>
        </w:rPr>
        <w:t>University</w:t>
      </w:r>
      <w:r w:rsidR="00E15574">
        <w:rPr>
          <w:rFonts w:ascii="Garamond" w:hAnsi="Garamond"/>
        </w:rPr>
        <w:t>.</w:t>
      </w:r>
      <w:r w:rsidR="00E15574">
        <w:rPr>
          <w:rFonts w:ascii="Garamond" w:hAnsi="Garamond"/>
        </w:rPr>
        <w:tab/>
      </w:r>
      <w:r w:rsidR="00E15574">
        <w:rPr>
          <w:rFonts w:ascii="Garamond" w:hAnsi="Garamond"/>
        </w:rPr>
        <w:tab/>
      </w:r>
      <w:r w:rsidR="00E15574">
        <w:rPr>
          <w:rFonts w:ascii="Garamond" w:hAnsi="Garamond"/>
        </w:rPr>
        <w:tab/>
      </w:r>
      <w:r w:rsidR="00E15574">
        <w:rPr>
          <w:rFonts w:ascii="Garamond" w:hAnsi="Garamond"/>
        </w:rPr>
        <w:tab/>
      </w:r>
      <w:r w:rsidR="00E15574">
        <w:rPr>
          <w:rFonts w:ascii="Garamond" w:hAnsi="Garamond"/>
        </w:rPr>
        <w:tab/>
      </w:r>
      <w:r w:rsidR="00E15574">
        <w:rPr>
          <w:rFonts w:ascii="Garamond" w:hAnsi="Garamond"/>
        </w:rPr>
        <w:tab/>
      </w:r>
      <w:r w:rsidR="00E15574">
        <w:rPr>
          <w:rFonts w:ascii="Garamond" w:hAnsi="Garamond"/>
        </w:rPr>
        <w:tab/>
      </w:r>
      <w:r w:rsidR="00E15574">
        <w:rPr>
          <w:rFonts w:ascii="Garamond" w:hAnsi="Garamond"/>
        </w:rPr>
        <w:tab/>
      </w:r>
      <w:r w:rsidR="00E15574">
        <w:rPr>
          <w:rFonts w:ascii="Garamond" w:hAnsi="Garamond"/>
        </w:rPr>
        <w:tab/>
      </w:r>
      <w:r w:rsidRPr="00C31012">
        <w:rPr>
          <w:rFonts w:ascii="Garamond" w:hAnsi="Garamond"/>
        </w:rPr>
        <w:t xml:space="preserve">2016 </w:t>
      </w:r>
    </w:p>
    <w:p w14:paraId="62E6E2F8" w14:textId="1531BD08" w:rsidR="006233CD" w:rsidRPr="00B84E3D" w:rsidRDefault="006233CD" w:rsidP="00AD6C1F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48845F5C" w14:textId="5FA076B7" w:rsidR="000640ED" w:rsidRPr="00B84E3D" w:rsidRDefault="006233CD" w:rsidP="00350295">
      <w:pPr>
        <w:pBdr>
          <w:bottom w:val="single" w:sz="4" w:space="1" w:color="auto"/>
        </w:pBdr>
        <w:spacing w:after="0" w:line="240" w:lineRule="auto"/>
        <w:rPr>
          <w:rFonts w:ascii="Garamond" w:hAnsi="Garamond"/>
          <w:b/>
          <w:sz w:val="28"/>
          <w:szCs w:val="28"/>
        </w:rPr>
      </w:pPr>
      <w:r w:rsidRPr="00B84E3D">
        <w:rPr>
          <w:rFonts w:ascii="Garamond" w:hAnsi="Garamond"/>
          <w:b/>
          <w:sz w:val="28"/>
          <w:szCs w:val="28"/>
        </w:rPr>
        <w:t>P</w:t>
      </w:r>
      <w:r w:rsidR="00DB1F0B" w:rsidRPr="00B84E3D">
        <w:rPr>
          <w:rFonts w:ascii="Garamond" w:hAnsi="Garamond"/>
          <w:b/>
          <w:sz w:val="28"/>
          <w:szCs w:val="28"/>
        </w:rPr>
        <w:t>rofessional Affiliations</w:t>
      </w:r>
    </w:p>
    <w:p w14:paraId="319ECA65" w14:textId="4193D9FB" w:rsidR="00695DC4" w:rsidRDefault="000640ED" w:rsidP="00E15574">
      <w:pPr>
        <w:spacing w:before="160" w:after="0" w:line="240" w:lineRule="auto"/>
        <w:ind w:firstLine="720"/>
        <w:rPr>
          <w:rFonts w:ascii="Garamond" w:hAnsi="Garamond"/>
        </w:rPr>
      </w:pPr>
      <w:r w:rsidRPr="00B84E3D">
        <w:rPr>
          <w:rFonts w:ascii="Garamond" w:hAnsi="Garamond"/>
        </w:rPr>
        <w:t>Society for Military History, Graduate Student Member</w:t>
      </w:r>
      <w:r w:rsidR="00264CB3" w:rsidRPr="00B84E3D">
        <w:rPr>
          <w:rFonts w:ascii="Garamond" w:hAnsi="Garamond"/>
          <w:i/>
          <w:iCs/>
        </w:rPr>
        <w:t xml:space="preserve"> </w:t>
      </w:r>
      <w:r w:rsidRPr="00B84E3D">
        <w:rPr>
          <w:rFonts w:ascii="Garamond" w:hAnsi="Garamond"/>
          <w:i/>
          <w:iCs/>
        </w:rPr>
        <w:tab/>
      </w:r>
      <w:r w:rsidRPr="00B84E3D">
        <w:rPr>
          <w:rFonts w:ascii="Garamond" w:hAnsi="Garamond"/>
        </w:rPr>
        <w:tab/>
      </w:r>
      <w:r w:rsidRPr="00B84E3D">
        <w:rPr>
          <w:rFonts w:ascii="Garamond" w:hAnsi="Garamond"/>
        </w:rPr>
        <w:tab/>
      </w:r>
      <w:r w:rsidRPr="00B84E3D">
        <w:rPr>
          <w:rFonts w:ascii="Garamond" w:hAnsi="Garamond"/>
        </w:rPr>
        <w:tab/>
        <w:t xml:space="preserve">2019 </w:t>
      </w:r>
      <w:r w:rsidR="00B84E3D">
        <w:rPr>
          <w:rFonts w:ascii="Garamond" w:hAnsi="Garamond"/>
        </w:rPr>
        <w:t>–</w:t>
      </w:r>
      <w:r w:rsidRPr="00B84E3D">
        <w:rPr>
          <w:rFonts w:ascii="Garamond" w:hAnsi="Garamond"/>
        </w:rPr>
        <w:t xml:space="preserve"> </w:t>
      </w:r>
      <w:r w:rsidR="002B1E0C">
        <w:rPr>
          <w:rFonts w:ascii="Garamond" w:hAnsi="Garamond"/>
        </w:rPr>
        <w:t xml:space="preserve">Present </w:t>
      </w:r>
    </w:p>
    <w:p w14:paraId="0DA2DCA4" w14:textId="77777777" w:rsidR="00B84E3D" w:rsidRPr="00B84E3D" w:rsidRDefault="00B84E3D" w:rsidP="00AD6C1F">
      <w:pPr>
        <w:spacing w:after="0" w:line="240" w:lineRule="auto"/>
        <w:ind w:firstLine="720"/>
        <w:rPr>
          <w:rFonts w:ascii="Garamond" w:hAnsi="Garamond"/>
        </w:rPr>
      </w:pPr>
    </w:p>
    <w:p w14:paraId="3B5975E0" w14:textId="6D3C8E39" w:rsidR="00760439" w:rsidRPr="00B84E3D" w:rsidRDefault="000640ED" w:rsidP="00AD6C1F">
      <w:pPr>
        <w:spacing w:after="0" w:line="240" w:lineRule="auto"/>
        <w:rPr>
          <w:rFonts w:ascii="Garamond" w:hAnsi="Garamond"/>
        </w:rPr>
      </w:pPr>
      <w:r w:rsidRPr="00B84E3D">
        <w:rPr>
          <w:rFonts w:ascii="Garamond" w:hAnsi="Garamond"/>
        </w:rPr>
        <w:tab/>
        <w:t>Conference on Faith and History, Graduate Student Member</w:t>
      </w:r>
      <w:r w:rsidRPr="00B84E3D">
        <w:rPr>
          <w:rFonts w:ascii="Garamond" w:hAnsi="Garamond"/>
        </w:rPr>
        <w:tab/>
      </w:r>
      <w:r w:rsidRPr="00B84E3D">
        <w:rPr>
          <w:rFonts w:ascii="Garamond" w:hAnsi="Garamond"/>
        </w:rPr>
        <w:tab/>
      </w:r>
      <w:r w:rsidRPr="00B84E3D">
        <w:rPr>
          <w:rFonts w:ascii="Garamond" w:hAnsi="Garamond"/>
        </w:rPr>
        <w:tab/>
        <w:t>201</w:t>
      </w:r>
      <w:r w:rsidR="00B84E3D">
        <w:rPr>
          <w:rFonts w:ascii="Garamond" w:hAnsi="Garamond"/>
        </w:rPr>
        <w:t xml:space="preserve">7 – </w:t>
      </w:r>
      <w:r w:rsidR="002B1E0C">
        <w:rPr>
          <w:rFonts w:ascii="Garamond" w:hAnsi="Garamond"/>
        </w:rPr>
        <w:t xml:space="preserve">Present </w:t>
      </w:r>
    </w:p>
    <w:p w14:paraId="70AC052B" w14:textId="77777777" w:rsidR="000640ED" w:rsidRPr="00B84E3D" w:rsidRDefault="000640ED" w:rsidP="00AD6C1F">
      <w:pPr>
        <w:spacing w:after="0" w:line="240" w:lineRule="auto"/>
        <w:rPr>
          <w:rFonts w:ascii="Garamond" w:hAnsi="Garamond"/>
        </w:rPr>
      </w:pPr>
    </w:p>
    <w:p w14:paraId="036E0E7A" w14:textId="36A007C5" w:rsidR="00695DC4" w:rsidRPr="00B84E3D" w:rsidRDefault="00DB1F0B" w:rsidP="00350295">
      <w:pPr>
        <w:pBdr>
          <w:bottom w:val="single" w:sz="4" w:space="1" w:color="auto"/>
        </w:pBdr>
        <w:spacing w:after="0" w:line="240" w:lineRule="auto"/>
        <w:rPr>
          <w:rFonts w:ascii="Garamond" w:hAnsi="Garamond"/>
          <w:b/>
          <w:bCs/>
          <w:sz w:val="28"/>
          <w:szCs w:val="28"/>
        </w:rPr>
      </w:pPr>
      <w:r w:rsidRPr="00B84E3D">
        <w:rPr>
          <w:rFonts w:ascii="Garamond" w:hAnsi="Garamond"/>
          <w:b/>
          <w:bCs/>
          <w:sz w:val="28"/>
          <w:szCs w:val="28"/>
        </w:rPr>
        <w:t>References</w:t>
      </w:r>
    </w:p>
    <w:p w14:paraId="738B86B2" w14:textId="55C19832" w:rsidR="00760439" w:rsidRPr="00B84E3D" w:rsidRDefault="0037725C" w:rsidP="00E15574">
      <w:pPr>
        <w:spacing w:before="160" w:after="0" w:line="240" w:lineRule="auto"/>
        <w:rPr>
          <w:rFonts w:ascii="Garamond" w:hAnsi="Garamond"/>
        </w:rPr>
      </w:pPr>
      <w:r w:rsidRPr="00B84E3D">
        <w:rPr>
          <w:rFonts w:ascii="Garamond" w:hAnsi="Garamond"/>
          <w:sz w:val="20"/>
          <w:szCs w:val="20"/>
        </w:rPr>
        <w:tab/>
      </w:r>
      <w:r w:rsidRPr="00B84E3D">
        <w:rPr>
          <w:rFonts w:ascii="Garamond" w:hAnsi="Garamond"/>
        </w:rPr>
        <w:t>Dr. Gregory J.W. Urwin, Prof</w:t>
      </w:r>
      <w:r w:rsidR="00B84E3D">
        <w:rPr>
          <w:rFonts w:ascii="Garamond" w:hAnsi="Garamond"/>
        </w:rPr>
        <w:t>e</w:t>
      </w:r>
      <w:r w:rsidRPr="00B84E3D">
        <w:rPr>
          <w:rFonts w:ascii="Garamond" w:hAnsi="Garamond"/>
        </w:rPr>
        <w:t>ssor of History</w:t>
      </w:r>
    </w:p>
    <w:p w14:paraId="1D49969B" w14:textId="4C5676D9" w:rsidR="0037725C" w:rsidRPr="00B84E3D" w:rsidRDefault="0037725C" w:rsidP="00AD6C1F">
      <w:pPr>
        <w:spacing w:after="0" w:line="240" w:lineRule="auto"/>
        <w:rPr>
          <w:rFonts w:ascii="Garamond" w:hAnsi="Garamond"/>
        </w:rPr>
      </w:pPr>
      <w:r w:rsidRPr="00B84E3D">
        <w:rPr>
          <w:rFonts w:ascii="Garamond" w:hAnsi="Garamond"/>
        </w:rPr>
        <w:tab/>
        <w:t>Department of History</w:t>
      </w:r>
    </w:p>
    <w:p w14:paraId="2C1A4C42" w14:textId="6EF6D6D5" w:rsidR="0037725C" w:rsidRPr="00B84E3D" w:rsidRDefault="0037725C" w:rsidP="00AD6C1F">
      <w:pPr>
        <w:spacing w:after="0" w:line="240" w:lineRule="auto"/>
        <w:rPr>
          <w:rFonts w:ascii="Garamond" w:hAnsi="Garamond"/>
        </w:rPr>
      </w:pPr>
      <w:r w:rsidRPr="00B84E3D">
        <w:rPr>
          <w:rFonts w:ascii="Garamond" w:hAnsi="Garamond"/>
        </w:rPr>
        <w:tab/>
        <w:t>Temple University</w:t>
      </w:r>
    </w:p>
    <w:p w14:paraId="0E9CAE15" w14:textId="26E9E3C3" w:rsidR="0037725C" w:rsidRPr="00B84E3D" w:rsidRDefault="0037725C" w:rsidP="00AD6C1F">
      <w:pPr>
        <w:spacing w:after="0" w:line="240" w:lineRule="auto"/>
        <w:rPr>
          <w:rFonts w:ascii="Garamond" w:hAnsi="Garamond"/>
        </w:rPr>
      </w:pPr>
      <w:r w:rsidRPr="00B84E3D">
        <w:rPr>
          <w:rFonts w:ascii="Garamond" w:hAnsi="Garamond"/>
        </w:rPr>
        <w:tab/>
        <w:t>931 Gladfelter Hall</w:t>
      </w:r>
    </w:p>
    <w:p w14:paraId="4B76EC4B" w14:textId="7EE501A0" w:rsidR="0037725C" w:rsidRPr="00B84E3D" w:rsidRDefault="0037725C" w:rsidP="00AD6C1F">
      <w:pPr>
        <w:spacing w:after="0" w:line="240" w:lineRule="auto"/>
        <w:rPr>
          <w:rFonts w:ascii="Garamond" w:hAnsi="Garamond"/>
        </w:rPr>
      </w:pPr>
      <w:r w:rsidRPr="00B84E3D">
        <w:rPr>
          <w:rFonts w:ascii="Garamond" w:hAnsi="Garamond"/>
        </w:rPr>
        <w:tab/>
        <w:t>Philadelphia, PA 19122</w:t>
      </w:r>
    </w:p>
    <w:p w14:paraId="5A6C2EDB" w14:textId="6A99D1F7" w:rsidR="0037725C" w:rsidRPr="00B84E3D" w:rsidRDefault="0037725C" w:rsidP="00AD6C1F">
      <w:pPr>
        <w:spacing w:after="0" w:line="240" w:lineRule="auto"/>
        <w:rPr>
          <w:rFonts w:ascii="Garamond" w:hAnsi="Garamond"/>
        </w:rPr>
      </w:pPr>
      <w:r w:rsidRPr="00B84E3D">
        <w:rPr>
          <w:rFonts w:ascii="Garamond" w:hAnsi="Garamond"/>
        </w:rPr>
        <w:tab/>
      </w:r>
      <w:hyperlink r:id="rId6" w:history="1">
        <w:r w:rsidRPr="00B84E3D">
          <w:rPr>
            <w:rStyle w:val="Hyperlink"/>
            <w:rFonts w:ascii="Garamond" w:hAnsi="Garamond"/>
            <w:color w:val="0070C0"/>
          </w:rPr>
          <w:t>gurwin@temple.edu</w:t>
        </w:r>
      </w:hyperlink>
    </w:p>
    <w:p w14:paraId="5A630880" w14:textId="0DCD1011" w:rsidR="0037725C" w:rsidRPr="00B84E3D" w:rsidRDefault="0037725C" w:rsidP="00AD6C1F">
      <w:pPr>
        <w:spacing w:after="0" w:line="240" w:lineRule="auto"/>
        <w:rPr>
          <w:rFonts w:ascii="Garamond" w:hAnsi="Garamond"/>
        </w:rPr>
      </w:pPr>
    </w:p>
    <w:p w14:paraId="0EEE0683" w14:textId="3C170EAE" w:rsidR="0037725C" w:rsidRPr="00B84E3D" w:rsidRDefault="0037725C" w:rsidP="00B84E3D">
      <w:pPr>
        <w:spacing w:after="0" w:line="240" w:lineRule="auto"/>
        <w:ind w:left="720"/>
        <w:rPr>
          <w:rFonts w:ascii="Garamond" w:hAnsi="Garamond"/>
        </w:rPr>
      </w:pPr>
      <w:r w:rsidRPr="00B84E3D">
        <w:rPr>
          <w:rFonts w:ascii="Garamond" w:hAnsi="Garamond"/>
        </w:rPr>
        <w:t>Dr. Alan McPherson, Professor of History and Director, Center for the Study of Force and Diplomacy</w:t>
      </w:r>
    </w:p>
    <w:p w14:paraId="54CDA3A9" w14:textId="63E2CB4D" w:rsidR="0037725C" w:rsidRPr="00B84E3D" w:rsidRDefault="0037725C" w:rsidP="00AD6C1F">
      <w:pPr>
        <w:spacing w:after="0" w:line="240" w:lineRule="auto"/>
        <w:rPr>
          <w:rFonts w:ascii="Garamond" w:hAnsi="Garamond"/>
        </w:rPr>
      </w:pPr>
      <w:r w:rsidRPr="00B84E3D">
        <w:rPr>
          <w:rFonts w:ascii="Garamond" w:hAnsi="Garamond"/>
        </w:rPr>
        <w:tab/>
        <w:t>Department of History</w:t>
      </w:r>
    </w:p>
    <w:p w14:paraId="0E9E3180" w14:textId="2F41FE67" w:rsidR="0037725C" w:rsidRPr="00B84E3D" w:rsidRDefault="0037725C" w:rsidP="00AD6C1F">
      <w:pPr>
        <w:spacing w:after="0" w:line="240" w:lineRule="auto"/>
        <w:rPr>
          <w:rFonts w:ascii="Garamond" w:hAnsi="Garamond"/>
        </w:rPr>
      </w:pPr>
      <w:r w:rsidRPr="00B84E3D">
        <w:rPr>
          <w:rFonts w:ascii="Garamond" w:hAnsi="Garamond"/>
        </w:rPr>
        <w:tab/>
        <w:t>Temple University</w:t>
      </w:r>
    </w:p>
    <w:p w14:paraId="11C9951B" w14:textId="3C7BD76C" w:rsidR="0037725C" w:rsidRPr="00B84E3D" w:rsidRDefault="0037725C" w:rsidP="00AD6C1F">
      <w:pPr>
        <w:spacing w:after="0" w:line="240" w:lineRule="auto"/>
        <w:rPr>
          <w:rFonts w:ascii="Garamond" w:hAnsi="Garamond"/>
        </w:rPr>
      </w:pPr>
      <w:r w:rsidRPr="00B84E3D">
        <w:rPr>
          <w:rFonts w:ascii="Garamond" w:hAnsi="Garamond"/>
        </w:rPr>
        <w:tab/>
        <w:t>918 Gladfelter Hall</w:t>
      </w:r>
    </w:p>
    <w:p w14:paraId="76041EAD" w14:textId="26B9FD2A" w:rsidR="0037725C" w:rsidRPr="00B84E3D" w:rsidRDefault="0037725C" w:rsidP="00AD6C1F">
      <w:pPr>
        <w:spacing w:after="0" w:line="240" w:lineRule="auto"/>
        <w:rPr>
          <w:rFonts w:ascii="Garamond" w:hAnsi="Garamond"/>
        </w:rPr>
      </w:pPr>
      <w:r w:rsidRPr="00B84E3D">
        <w:rPr>
          <w:rFonts w:ascii="Garamond" w:hAnsi="Garamond"/>
        </w:rPr>
        <w:tab/>
        <w:t>Philadelphia, PA 19122</w:t>
      </w:r>
    </w:p>
    <w:p w14:paraId="4831F24C" w14:textId="01EC92CE" w:rsidR="0037725C" w:rsidRPr="00B84E3D" w:rsidRDefault="0037725C" w:rsidP="00AD6C1F">
      <w:pPr>
        <w:spacing w:after="0" w:line="240" w:lineRule="auto"/>
        <w:rPr>
          <w:rFonts w:ascii="Garamond" w:hAnsi="Garamond"/>
        </w:rPr>
      </w:pPr>
      <w:r w:rsidRPr="00B84E3D">
        <w:rPr>
          <w:rFonts w:ascii="Garamond" w:hAnsi="Garamond"/>
        </w:rPr>
        <w:tab/>
      </w:r>
      <w:hyperlink r:id="rId7" w:history="1">
        <w:r w:rsidRPr="00B84E3D">
          <w:rPr>
            <w:rStyle w:val="Hyperlink"/>
            <w:rFonts w:ascii="Garamond" w:hAnsi="Garamond"/>
            <w:color w:val="0070C0"/>
          </w:rPr>
          <w:t>alan.mcpherson@temple.edu</w:t>
        </w:r>
      </w:hyperlink>
    </w:p>
    <w:p w14:paraId="4F1B06A2" w14:textId="6A43EF65" w:rsidR="0037725C" w:rsidRPr="00B84E3D" w:rsidRDefault="0037725C" w:rsidP="00AD6C1F">
      <w:pPr>
        <w:spacing w:after="0" w:line="240" w:lineRule="auto"/>
        <w:rPr>
          <w:rFonts w:ascii="Garamond" w:hAnsi="Garamond"/>
        </w:rPr>
      </w:pPr>
    </w:p>
    <w:p w14:paraId="4B43DBF8" w14:textId="1DDEFA7A" w:rsidR="0037725C" w:rsidRPr="00B84E3D" w:rsidRDefault="0037725C" w:rsidP="00AD6C1F">
      <w:pPr>
        <w:spacing w:after="0" w:line="240" w:lineRule="auto"/>
        <w:rPr>
          <w:rFonts w:ascii="Garamond" w:hAnsi="Garamond"/>
        </w:rPr>
      </w:pPr>
      <w:r w:rsidRPr="00B84E3D">
        <w:rPr>
          <w:rFonts w:ascii="Garamond" w:hAnsi="Garamond"/>
        </w:rPr>
        <w:tab/>
        <w:t>Dr. Thomas Mach, Professor of History and Vice President for Academics</w:t>
      </w:r>
    </w:p>
    <w:p w14:paraId="0E3BE986" w14:textId="66AB4FF6" w:rsidR="0037725C" w:rsidRPr="00B84E3D" w:rsidRDefault="0037725C" w:rsidP="00AD6C1F">
      <w:pPr>
        <w:spacing w:after="0" w:line="240" w:lineRule="auto"/>
        <w:rPr>
          <w:rFonts w:ascii="Garamond" w:hAnsi="Garamond"/>
        </w:rPr>
      </w:pPr>
      <w:r w:rsidRPr="00B84E3D">
        <w:rPr>
          <w:rFonts w:ascii="Garamond" w:hAnsi="Garamond"/>
        </w:rPr>
        <w:tab/>
        <w:t>Department of History and Government</w:t>
      </w:r>
    </w:p>
    <w:p w14:paraId="4D10DDD0" w14:textId="670DA459" w:rsidR="0037725C" w:rsidRPr="00B84E3D" w:rsidRDefault="0037725C" w:rsidP="00AD6C1F">
      <w:pPr>
        <w:spacing w:after="0" w:line="240" w:lineRule="auto"/>
        <w:rPr>
          <w:rFonts w:ascii="Garamond" w:hAnsi="Garamond"/>
        </w:rPr>
      </w:pPr>
      <w:r w:rsidRPr="00B84E3D">
        <w:rPr>
          <w:rFonts w:ascii="Garamond" w:hAnsi="Garamond"/>
        </w:rPr>
        <w:tab/>
        <w:t>Cedarville University</w:t>
      </w:r>
    </w:p>
    <w:p w14:paraId="1166D8B4" w14:textId="07D1DC8D" w:rsidR="0037725C" w:rsidRPr="00B84E3D" w:rsidRDefault="0037725C" w:rsidP="00AD6C1F">
      <w:pPr>
        <w:spacing w:after="0" w:line="240" w:lineRule="auto"/>
        <w:rPr>
          <w:rFonts w:ascii="Garamond" w:hAnsi="Garamond"/>
        </w:rPr>
      </w:pPr>
      <w:r w:rsidRPr="00B84E3D">
        <w:rPr>
          <w:rFonts w:ascii="Garamond" w:hAnsi="Garamond"/>
        </w:rPr>
        <w:tab/>
        <w:t>102 Founders Hall</w:t>
      </w:r>
    </w:p>
    <w:p w14:paraId="1906B948" w14:textId="6615BAF1" w:rsidR="0037725C" w:rsidRPr="00B84E3D" w:rsidRDefault="0037725C" w:rsidP="00AD6C1F">
      <w:pPr>
        <w:spacing w:after="0" w:line="240" w:lineRule="auto"/>
        <w:rPr>
          <w:rFonts w:ascii="Garamond" w:hAnsi="Garamond"/>
        </w:rPr>
      </w:pPr>
      <w:r w:rsidRPr="00B84E3D">
        <w:rPr>
          <w:rFonts w:ascii="Garamond" w:hAnsi="Garamond"/>
        </w:rPr>
        <w:tab/>
        <w:t>Cedarville, OH 45314</w:t>
      </w:r>
    </w:p>
    <w:p w14:paraId="6AB19514" w14:textId="424C1691" w:rsidR="0037725C" w:rsidRPr="00B84E3D" w:rsidRDefault="0037725C" w:rsidP="00AD6C1F">
      <w:pPr>
        <w:spacing w:after="0" w:line="240" w:lineRule="auto"/>
        <w:rPr>
          <w:rFonts w:ascii="Garamond" w:hAnsi="Garamond"/>
          <w:color w:val="0070C0"/>
        </w:rPr>
      </w:pPr>
      <w:r w:rsidRPr="00B84E3D">
        <w:rPr>
          <w:rFonts w:ascii="Garamond" w:hAnsi="Garamond"/>
        </w:rPr>
        <w:tab/>
      </w:r>
      <w:hyperlink r:id="rId8" w:history="1">
        <w:r w:rsidRPr="00B84E3D">
          <w:rPr>
            <w:rStyle w:val="Hyperlink"/>
            <w:rFonts w:ascii="Garamond" w:hAnsi="Garamond"/>
            <w:color w:val="0070C0"/>
          </w:rPr>
          <w:t>macht@cedarville.edu</w:t>
        </w:r>
      </w:hyperlink>
      <w:r w:rsidRPr="00B84E3D">
        <w:rPr>
          <w:rFonts w:ascii="Garamond" w:hAnsi="Garamond"/>
          <w:color w:val="0070C0"/>
        </w:rPr>
        <w:t xml:space="preserve"> </w:t>
      </w:r>
    </w:p>
    <w:p w14:paraId="7C0A8852" w14:textId="3B1CB537" w:rsidR="0037725C" w:rsidRPr="00B84E3D" w:rsidRDefault="0037725C" w:rsidP="00AD6C1F">
      <w:pPr>
        <w:spacing w:after="0" w:line="240" w:lineRule="auto"/>
        <w:rPr>
          <w:rFonts w:ascii="Garamond" w:hAnsi="Garamond"/>
          <w:color w:val="0070C0"/>
        </w:rPr>
      </w:pPr>
    </w:p>
    <w:p w14:paraId="5760C988" w14:textId="6036127A" w:rsidR="0037725C" w:rsidRPr="00B84E3D" w:rsidRDefault="0037725C" w:rsidP="00AD6C1F">
      <w:pPr>
        <w:spacing w:after="0" w:line="240" w:lineRule="auto"/>
        <w:rPr>
          <w:rFonts w:ascii="Garamond" w:hAnsi="Garamond"/>
        </w:rPr>
      </w:pPr>
      <w:r w:rsidRPr="00B84E3D">
        <w:rPr>
          <w:rFonts w:ascii="Garamond" w:hAnsi="Garamond"/>
        </w:rPr>
        <w:lastRenderedPageBreak/>
        <w:tab/>
        <w:t>Dr. Mark Caleb Smith, Professor of Political Science and Director, Center for Political Studies</w:t>
      </w:r>
    </w:p>
    <w:p w14:paraId="156FC005" w14:textId="23C27267" w:rsidR="0037725C" w:rsidRPr="00B84E3D" w:rsidRDefault="0037725C" w:rsidP="00AD6C1F">
      <w:pPr>
        <w:spacing w:after="0" w:line="240" w:lineRule="auto"/>
        <w:rPr>
          <w:rFonts w:ascii="Garamond" w:hAnsi="Garamond"/>
        </w:rPr>
      </w:pPr>
      <w:r w:rsidRPr="00B84E3D">
        <w:rPr>
          <w:rFonts w:ascii="Garamond" w:hAnsi="Garamond"/>
        </w:rPr>
        <w:tab/>
        <w:t>Department of History and Government</w:t>
      </w:r>
    </w:p>
    <w:p w14:paraId="75ABA9BD" w14:textId="597D140D" w:rsidR="0037725C" w:rsidRPr="00B84E3D" w:rsidRDefault="0037725C" w:rsidP="00AD6C1F">
      <w:pPr>
        <w:spacing w:after="0" w:line="240" w:lineRule="auto"/>
        <w:rPr>
          <w:rFonts w:ascii="Garamond" w:hAnsi="Garamond"/>
        </w:rPr>
      </w:pPr>
      <w:r w:rsidRPr="00B84E3D">
        <w:rPr>
          <w:rFonts w:ascii="Garamond" w:hAnsi="Garamond"/>
        </w:rPr>
        <w:tab/>
        <w:t>Cedarville University</w:t>
      </w:r>
    </w:p>
    <w:p w14:paraId="2E771090" w14:textId="4B084E9C" w:rsidR="0037725C" w:rsidRPr="00B84E3D" w:rsidRDefault="0037725C" w:rsidP="00AD6C1F">
      <w:pPr>
        <w:spacing w:after="0" w:line="240" w:lineRule="auto"/>
        <w:rPr>
          <w:rFonts w:ascii="Garamond" w:hAnsi="Garamond"/>
        </w:rPr>
      </w:pPr>
      <w:r w:rsidRPr="00B84E3D">
        <w:rPr>
          <w:rFonts w:ascii="Garamond" w:hAnsi="Garamond"/>
        </w:rPr>
        <w:tab/>
        <w:t>116A History and Government Center</w:t>
      </w:r>
    </w:p>
    <w:p w14:paraId="18BCA32C" w14:textId="7C3A14A0" w:rsidR="0037725C" w:rsidRPr="00B84E3D" w:rsidRDefault="0037725C" w:rsidP="00AD6C1F">
      <w:pPr>
        <w:spacing w:after="0" w:line="240" w:lineRule="auto"/>
        <w:rPr>
          <w:rFonts w:ascii="Garamond" w:hAnsi="Garamond"/>
        </w:rPr>
      </w:pPr>
      <w:r w:rsidRPr="00B84E3D">
        <w:rPr>
          <w:rFonts w:ascii="Garamond" w:hAnsi="Garamond"/>
        </w:rPr>
        <w:tab/>
        <w:t>Cedarville, OH 45314</w:t>
      </w:r>
    </w:p>
    <w:p w14:paraId="650C0033" w14:textId="171062FB" w:rsidR="007A2109" w:rsidRPr="00933A4D" w:rsidRDefault="0037725C" w:rsidP="00AD6C1F">
      <w:pPr>
        <w:spacing w:after="0" w:line="240" w:lineRule="auto"/>
        <w:rPr>
          <w:rFonts w:ascii="Garamond" w:hAnsi="Garamond"/>
        </w:rPr>
      </w:pPr>
      <w:r w:rsidRPr="00B84E3D">
        <w:rPr>
          <w:rFonts w:ascii="Garamond" w:hAnsi="Garamond"/>
          <w:color w:val="0070C0"/>
        </w:rPr>
        <w:tab/>
      </w:r>
      <w:hyperlink r:id="rId9" w:history="1">
        <w:r w:rsidRPr="00B84E3D">
          <w:rPr>
            <w:rStyle w:val="Hyperlink"/>
            <w:rFonts w:ascii="Garamond" w:hAnsi="Garamond"/>
            <w:color w:val="0070C0"/>
          </w:rPr>
          <w:t>mcsmith@cedarville.edu</w:t>
        </w:r>
      </w:hyperlink>
    </w:p>
    <w:sectPr w:rsidR="007A2109" w:rsidRPr="00933A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CD75FF"/>
    <w:multiLevelType w:val="hybridMultilevel"/>
    <w:tmpl w:val="95D6A6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E015C6C"/>
    <w:multiLevelType w:val="hybridMultilevel"/>
    <w:tmpl w:val="685886D2"/>
    <w:lvl w:ilvl="0" w:tplc="7EAAD366">
      <w:start w:val="208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AAC6150"/>
    <w:multiLevelType w:val="hybridMultilevel"/>
    <w:tmpl w:val="BE404826"/>
    <w:lvl w:ilvl="0" w:tplc="47E0BE0E">
      <w:start w:val="208"/>
      <w:numFmt w:val="bullet"/>
      <w:lvlText w:val="-"/>
      <w:lvlJc w:val="left"/>
      <w:pPr>
        <w:ind w:left="112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C03"/>
    <w:rsid w:val="00001C67"/>
    <w:rsid w:val="00003510"/>
    <w:rsid w:val="00011978"/>
    <w:rsid w:val="00042085"/>
    <w:rsid w:val="00060A97"/>
    <w:rsid w:val="00062538"/>
    <w:rsid w:val="000640ED"/>
    <w:rsid w:val="00064113"/>
    <w:rsid w:val="000840B9"/>
    <w:rsid w:val="00093CD1"/>
    <w:rsid w:val="000B2A48"/>
    <w:rsid w:val="000B3C03"/>
    <w:rsid w:val="000B510D"/>
    <w:rsid w:val="000D44A5"/>
    <w:rsid w:val="000E4EF5"/>
    <w:rsid w:val="00100049"/>
    <w:rsid w:val="00152BEF"/>
    <w:rsid w:val="00153000"/>
    <w:rsid w:val="00160362"/>
    <w:rsid w:val="001667A5"/>
    <w:rsid w:val="00183FE0"/>
    <w:rsid w:val="001918A8"/>
    <w:rsid w:val="001E10FB"/>
    <w:rsid w:val="001F1001"/>
    <w:rsid w:val="002007EE"/>
    <w:rsid w:val="00226A39"/>
    <w:rsid w:val="00243960"/>
    <w:rsid w:val="00264CB3"/>
    <w:rsid w:val="002B1E0C"/>
    <w:rsid w:val="002B722A"/>
    <w:rsid w:val="002D0958"/>
    <w:rsid w:val="002D59A9"/>
    <w:rsid w:val="00310D41"/>
    <w:rsid w:val="003222D5"/>
    <w:rsid w:val="0032393D"/>
    <w:rsid w:val="00325173"/>
    <w:rsid w:val="00333B35"/>
    <w:rsid w:val="00350295"/>
    <w:rsid w:val="003517B8"/>
    <w:rsid w:val="00357FE2"/>
    <w:rsid w:val="0037725C"/>
    <w:rsid w:val="00387BCB"/>
    <w:rsid w:val="003D3CCC"/>
    <w:rsid w:val="003D4B05"/>
    <w:rsid w:val="003F33E0"/>
    <w:rsid w:val="003F5AD1"/>
    <w:rsid w:val="00431FE7"/>
    <w:rsid w:val="0043607D"/>
    <w:rsid w:val="004433F4"/>
    <w:rsid w:val="00447936"/>
    <w:rsid w:val="004514B8"/>
    <w:rsid w:val="00457B65"/>
    <w:rsid w:val="004636B8"/>
    <w:rsid w:val="00495C74"/>
    <w:rsid w:val="004A211B"/>
    <w:rsid w:val="004C6C61"/>
    <w:rsid w:val="004E5424"/>
    <w:rsid w:val="004E7B20"/>
    <w:rsid w:val="004E7C3D"/>
    <w:rsid w:val="004F360F"/>
    <w:rsid w:val="004F6259"/>
    <w:rsid w:val="005263F4"/>
    <w:rsid w:val="005370B2"/>
    <w:rsid w:val="005432FA"/>
    <w:rsid w:val="00546C5A"/>
    <w:rsid w:val="0055743A"/>
    <w:rsid w:val="00557FEA"/>
    <w:rsid w:val="0056352F"/>
    <w:rsid w:val="00565923"/>
    <w:rsid w:val="00567E8B"/>
    <w:rsid w:val="00570914"/>
    <w:rsid w:val="00574E79"/>
    <w:rsid w:val="005A653B"/>
    <w:rsid w:val="005F7ADD"/>
    <w:rsid w:val="0060543C"/>
    <w:rsid w:val="006233CD"/>
    <w:rsid w:val="00632D77"/>
    <w:rsid w:val="006340DA"/>
    <w:rsid w:val="00641B4F"/>
    <w:rsid w:val="00641D96"/>
    <w:rsid w:val="00677274"/>
    <w:rsid w:val="00684575"/>
    <w:rsid w:val="00685FAD"/>
    <w:rsid w:val="006950A6"/>
    <w:rsid w:val="00695DC4"/>
    <w:rsid w:val="006D0851"/>
    <w:rsid w:val="006E0A39"/>
    <w:rsid w:val="006E0D84"/>
    <w:rsid w:val="006F6C18"/>
    <w:rsid w:val="00700508"/>
    <w:rsid w:val="00751193"/>
    <w:rsid w:val="00760439"/>
    <w:rsid w:val="00766F0D"/>
    <w:rsid w:val="00770E7C"/>
    <w:rsid w:val="00791AE5"/>
    <w:rsid w:val="0079392C"/>
    <w:rsid w:val="007A1DB7"/>
    <w:rsid w:val="007A2109"/>
    <w:rsid w:val="007A3F24"/>
    <w:rsid w:val="007D2894"/>
    <w:rsid w:val="007E2AAD"/>
    <w:rsid w:val="007F1F8A"/>
    <w:rsid w:val="00800655"/>
    <w:rsid w:val="00823850"/>
    <w:rsid w:val="008359CC"/>
    <w:rsid w:val="00845CE8"/>
    <w:rsid w:val="00866281"/>
    <w:rsid w:val="00893D2F"/>
    <w:rsid w:val="008A4A1B"/>
    <w:rsid w:val="008A517F"/>
    <w:rsid w:val="008E02FF"/>
    <w:rsid w:val="008F4091"/>
    <w:rsid w:val="008F4CF9"/>
    <w:rsid w:val="00904A12"/>
    <w:rsid w:val="0091642E"/>
    <w:rsid w:val="00933A4D"/>
    <w:rsid w:val="009732A9"/>
    <w:rsid w:val="009745D4"/>
    <w:rsid w:val="0098026E"/>
    <w:rsid w:val="00984AA0"/>
    <w:rsid w:val="00987C84"/>
    <w:rsid w:val="009967DC"/>
    <w:rsid w:val="009E55F1"/>
    <w:rsid w:val="00A24B40"/>
    <w:rsid w:val="00A4519D"/>
    <w:rsid w:val="00A537E5"/>
    <w:rsid w:val="00A553DF"/>
    <w:rsid w:val="00A71930"/>
    <w:rsid w:val="00A754C2"/>
    <w:rsid w:val="00A9246A"/>
    <w:rsid w:val="00A93479"/>
    <w:rsid w:val="00AA773F"/>
    <w:rsid w:val="00AB0BD3"/>
    <w:rsid w:val="00AC3839"/>
    <w:rsid w:val="00AD1405"/>
    <w:rsid w:val="00AD6C1F"/>
    <w:rsid w:val="00AE05B2"/>
    <w:rsid w:val="00AE3B2F"/>
    <w:rsid w:val="00AF6A4E"/>
    <w:rsid w:val="00B11099"/>
    <w:rsid w:val="00B405DC"/>
    <w:rsid w:val="00B45631"/>
    <w:rsid w:val="00B6440D"/>
    <w:rsid w:val="00B649BC"/>
    <w:rsid w:val="00B66756"/>
    <w:rsid w:val="00B84E3D"/>
    <w:rsid w:val="00B90EAD"/>
    <w:rsid w:val="00B923B0"/>
    <w:rsid w:val="00BA002A"/>
    <w:rsid w:val="00BB5B62"/>
    <w:rsid w:val="00BD3F8E"/>
    <w:rsid w:val="00BF3BE7"/>
    <w:rsid w:val="00C21C14"/>
    <w:rsid w:val="00C246F0"/>
    <w:rsid w:val="00C31012"/>
    <w:rsid w:val="00C536EE"/>
    <w:rsid w:val="00C60D85"/>
    <w:rsid w:val="00C6721F"/>
    <w:rsid w:val="00C70605"/>
    <w:rsid w:val="00C70617"/>
    <w:rsid w:val="00C752B0"/>
    <w:rsid w:val="00C812E5"/>
    <w:rsid w:val="00CC47C0"/>
    <w:rsid w:val="00D118E7"/>
    <w:rsid w:val="00D34CB3"/>
    <w:rsid w:val="00D50540"/>
    <w:rsid w:val="00D61DD7"/>
    <w:rsid w:val="00D6785C"/>
    <w:rsid w:val="00D75B35"/>
    <w:rsid w:val="00D93BF3"/>
    <w:rsid w:val="00DB1F0B"/>
    <w:rsid w:val="00DC14ED"/>
    <w:rsid w:val="00DC19DF"/>
    <w:rsid w:val="00DC50D5"/>
    <w:rsid w:val="00DD527F"/>
    <w:rsid w:val="00DD6458"/>
    <w:rsid w:val="00DE2F2D"/>
    <w:rsid w:val="00DE56A0"/>
    <w:rsid w:val="00DE6C93"/>
    <w:rsid w:val="00DF2A4C"/>
    <w:rsid w:val="00E15574"/>
    <w:rsid w:val="00E270D0"/>
    <w:rsid w:val="00E27155"/>
    <w:rsid w:val="00E429B9"/>
    <w:rsid w:val="00E44310"/>
    <w:rsid w:val="00E53B0B"/>
    <w:rsid w:val="00E636BC"/>
    <w:rsid w:val="00E73F04"/>
    <w:rsid w:val="00EA07D3"/>
    <w:rsid w:val="00EC4C9A"/>
    <w:rsid w:val="00EC4F94"/>
    <w:rsid w:val="00EC7332"/>
    <w:rsid w:val="00F14942"/>
    <w:rsid w:val="00F15800"/>
    <w:rsid w:val="00F239DC"/>
    <w:rsid w:val="00F5573E"/>
    <w:rsid w:val="00F74C22"/>
    <w:rsid w:val="00F86AB3"/>
    <w:rsid w:val="00F94B51"/>
    <w:rsid w:val="00F95850"/>
    <w:rsid w:val="00FA068F"/>
    <w:rsid w:val="00FB795E"/>
    <w:rsid w:val="00FE5D32"/>
    <w:rsid w:val="00FF5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9517B"/>
  <w15:chartTrackingRefBased/>
  <w15:docId w15:val="{54EE7635-A928-493E-A227-00CC15514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F625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537E5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557FEA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21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21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cht@cedarville.ed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lan.mcpherson@temple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urwin@temple.ed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tuk73612@temple.ed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csmith@cedarville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4</Pages>
  <Words>1057</Words>
  <Characters>6031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Stanley Schwartz</dc:creator>
  <cp:keywords/>
  <dc:description/>
  <cp:lastModifiedBy>Stanley Schwartz</cp:lastModifiedBy>
  <cp:revision>48</cp:revision>
  <dcterms:created xsi:type="dcterms:W3CDTF">2020-09-14T02:55:00Z</dcterms:created>
  <dcterms:modified xsi:type="dcterms:W3CDTF">2020-12-22T18:03:00Z</dcterms:modified>
</cp:coreProperties>
</file>