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7F46" w14:textId="77777777" w:rsidR="00F010B7" w:rsidRPr="00F010B7" w:rsidRDefault="00F010B7" w:rsidP="00342F3E">
      <w:pPr>
        <w:pStyle w:val="Heading3"/>
        <w:rPr>
          <w:lang w:val="fr-FR"/>
        </w:rPr>
      </w:pPr>
      <w:r w:rsidRPr="00F010B7">
        <w:rPr>
          <w:lang w:val="fr-FR"/>
        </w:rPr>
        <w:t xml:space="preserve">Curriculum Vitae </w:t>
      </w:r>
    </w:p>
    <w:p w14:paraId="769A4B49" w14:textId="77777777" w:rsidR="00F010B7" w:rsidRDefault="00F010B7" w:rsidP="00F010B7">
      <w:pPr>
        <w:pStyle w:val="NormalWeb"/>
        <w:jc w:val="center"/>
        <w:rPr>
          <w:rFonts w:cs="Arial"/>
          <w:b/>
          <w:bCs/>
          <w:lang w:val="fr-FR"/>
        </w:rPr>
      </w:pPr>
      <w:r w:rsidRPr="00F010B7">
        <w:rPr>
          <w:rFonts w:cs="Arial"/>
          <w:b/>
          <w:bCs/>
          <w:lang w:val="fr-FR"/>
        </w:rPr>
        <w:t xml:space="preserve">College of Liberal Arts </w:t>
      </w:r>
    </w:p>
    <w:p w14:paraId="18472BD4" w14:textId="77777777" w:rsidR="00336F4D" w:rsidRPr="00F010B7" w:rsidRDefault="00336F4D" w:rsidP="00F010B7">
      <w:pPr>
        <w:pStyle w:val="NormalWeb"/>
        <w:jc w:val="center"/>
        <w:rPr>
          <w:rFonts w:cs="Arial"/>
          <w:b/>
          <w:bCs/>
          <w:lang w:val="fr-FR"/>
        </w:rPr>
      </w:pPr>
      <w:r>
        <w:rPr>
          <w:rFonts w:cs="Arial"/>
          <w:b/>
          <w:bCs/>
          <w:lang w:val="fr-FR"/>
        </w:rPr>
        <w:t xml:space="preserve">Temple University </w:t>
      </w:r>
    </w:p>
    <w:p w14:paraId="7D6924AD" w14:textId="77777777" w:rsidR="00F010B7" w:rsidRDefault="00F010B7">
      <w:r w:rsidRPr="00F010B7">
        <w:rPr>
          <w:b/>
          <w:bCs/>
        </w:rPr>
        <w:t>Date:</w:t>
      </w:r>
      <w:r>
        <w:t xml:space="preserve"> June 28, 2017 </w:t>
      </w:r>
    </w:p>
    <w:p w14:paraId="45B0F7AF" w14:textId="77777777" w:rsidR="00F010B7" w:rsidRDefault="00F010B7"/>
    <w:p w14:paraId="311AD1B6" w14:textId="77777777" w:rsidR="00F010B7" w:rsidRDefault="00F010B7">
      <w:r w:rsidRPr="00F010B7">
        <w:rPr>
          <w:b/>
          <w:bCs/>
        </w:rPr>
        <w:t>Name:</w:t>
      </w:r>
      <w:r>
        <w:t xml:space="preserve"> Donna-Marie Peters </w:t>
      </w:r>
    </w:p>
    <w:p w14:paraId="6CEC047D" w14:textId="77777777" w:rsidR="00F010B7" w:rsidRDefault="00F010B7"/>
    <w:p w14:paraId="3575134A" w14:textId="77777777" w:rsidR="00F010B7" w:rsidRDefault="00F010B7">
      <w:pPr>
        <w:rPr>
          <w:b/>
          <w:bCs/>
        </w:rPr>
      </w:pPr>
      <w:r w:rsidRPr="00F010B7">
        <w:rPr>
          <w:b/>
          <w:bCs/>
        </w:rPr>
        <w:t xml:space="preserve">Education, Undergraduate, and Graduate: </w:t>
      </w:r>
    </w:p>
    <w:p w14:paraId="6771DCAA" w14:textId="77777777" w:rsidR="00BF1535" w:rsidRDefault="00F010B7" w:rsidP="00C63A3A">
      <w:pPr>
        <w:pStyle w:val="NormalWeb"/>
        <w:numPr>
          <w:ilvl w:val="0"/>
          <w:numId w:val="1"/>
        </w:numPr>
        <w:spacing w:line="360" w:lineRule="auto"/>
        <w:jc w:val="both"/>
        <w:rPr>
          <w:rFonts w:cs="Arial"/>
        </w:rPr>
      </w:pPr>
      <w:r w:rsidRPr="00F010B7">
        <w:rPr>
          <w:rFonts w:cs="Arial"/>
        </w:rPr>
        <w:t>The New School for Social Research, New York, NY</w:t>
      </w:r>
      <w:r w:rsidR="00DE66DD">
        <w:rPr>
          <w:rFonts w:cs="Arial"/>
        </w:rPr>
        <w:t xml:space="preserve">.  </w:t>
      </w:r>
      <w:r w:rsidR="00BF1535">
        <w:rPr>
          <w:rFonts w:cs="Arial"/>
        </w:rPr>
        <w:t xml:space="preserve">Attended years </w:t>
      </w:r>
      <w:r w:rsidR="00DE66DD">
        <w:rPr>
          <w:rFonts w:cs="Arial"/>
        </w:rPr>
        <w:t xml:space="preserve">1994-2002. </w:t>
      </w:r>
      <w:r w:rsidRPr="00F010B7">
        <w:rPr>
          <w:rFonts w:cs="Arial"/>
        </w:rPr>
        <w:t> </w:t>
      </w:r>
      <w:r w:rsidR="00DE66DD" w:rsidRPr="00F010B7">
        <w:rPr>
          <w:rFonts w:cs="Arial"/>
        </w:rPr>
        <w:t>Ph.D. in Sociology</w:t>
      </w:r>
      <w:r w:rsidR="00BF1535">
        <w:rPr>
          <w:rFonts w:cs="Arial"/>
        </w:rPr>
        <w:t>.</w:t>
      </w:r>
      <w:r w:rsidR="00DE66DD" w:rsidRPr="00F010B7">
        <w:rPr>
          <w:rFonts w:cs="Arial"/>
        </w:rPr>
        <w:t xml:space="preserve"> </w:t>
      </w:r>
    </w:p>
    <w:p w14:paraId="162B5D59" w14:textId="77777777" w:rsidR="00BF1535" w:rsidRDefault="00F010B7" w:rsidP="00C63A3A">
      <w:pPr>
        <w:pStyle w:val="NormalWeb"/>
        <w:numPr>
          <w:ilvl w:val="0"/>
          <w:numId w:val="1"/>
        </w:numPr>
        <w:spacing w:line="360" w:lineRule="auto"/>
        <w:jc w:val="both"/>
        <w:rPr>
          <w:rFonts w:cs="Arial"/>
        </w:rPr>
      </w:pPr>
      <w:r w:rsidRPr="00F010B7">
        <w:rPr>
          <w:rFonts w:cs="Arial"/>
        </w:rPr>
        <w:t>Hunter Coll</w:t>
      </w:r>
      <w:r w:rsidR="00DE66DD">
        <w:rPr>
          <w:rFonts w:cs="Arial"/>
        </w:rPr>
        <w:t xml:space="preserve">ege, Brookdale Center on Aging. </w:t>
      </w:r>
      <w:r w:rsidR="00BF1535">
        <w:rPr>
          <w:rFonts w:cs="Arial"/>
        </w:rPr>
        <w:t xml:space="preserve">Attended years </w:t>
      </w:r>
      <w:r w:rsidR="00DE66DD">
        <w:rPr>
          <w:rFonts w:cs="Arial"/>
        </w:rPr>
        <w:t xml:space="preserve">1995-1996. </w:t>
      </w:r>
      <w:r w:rsidR="00DE66DD" w:rsidRPr="00F010B7">
        <w:rPr>
          <w:rFonts w:cs="Arial"/>
        </w:rPr>
        <w:t>Post-Masters Certificate in Mental Health and Aging</w:t>
      </w:r>
      <w:r w:rsidR="00BF1535">
        <w:rPr>
          <w:rFonts w:cs="Arial"/>
        </w:rPr>
        <w:t>.</w:t>
      </w:r>
      <w:r w:rsidR="00DE66DD" w:rsidRPr="00F010B7">
        <w:rPr>
          <w:rFonts w:cs="Arial"/>
        </w:rPr>
        <w:t> </w:t>
      </w:r>
    </w:p>
    <w:p w14:paraId="18A8CEEA" w14:textId="77777777" w:rsidR="00DE66DD" w:rsidRDefault="00F010B7" w:rsidP="00C63A3A">
      <w:pPr>
        <w:pStyle w:val="NormalWeb"/>
        <w:numPr>
          <w:ilvl w:val="0"/>
          <w:numId w:val="1"/>
        </w:numPr>
        <w:spacing w:line="360" w:lineRule="auto"/>
        <w:jc w:val="both"/>
        <w:rPr>
          <w:rFonts w:cs="Arial"/>
        </w:rPr>
      </w:pPr>
      <w:r w:rsidRPr="00F010B7">
        <w:rPr>
          <w:rFonts w:cs="Arial"/>
        </w:rPr>
        <w:t>The New School fo</w:t>
      </w:r>
      <w:r w:rsidR="00DE66DD">
        <w:rPr>
          <w:rFonts w:cs="Arial"/>
        </w:rPr>
        <w:t xml:space="preserve">r Social Research, New York, NY. </w:t>
      </w:r>
      <w:r w:rsidR="00BF1535">
        <w:rPr>
          <w:rFonts w:cs="Arial"/>
        </w:rPr>
        <w:t>Attended years</w:t>
      </w:r>
      <w:r w:rsidR="00DE66DD">
        <w:rPr>
          <w:rFonts w:cs="Arial"/>
        </w:rPr>
        <w:t xml:space="preserve"> </w:t>
      </w:r>
      <w:r w:rsidR="00BF1535">
        <w:rPr>
          <w:rFonts w:cs="Arial"/>
        </w:rPr>
        <w:t>1992-</w:t>
      </w:r>
      <w:r w:rsidR="00DE66DD">
        <w:rPr>
          <w:rFonts w:cs="Arial"/>
        </w:rPr>
        <w:t xml:space="preserve">1994. </w:t>
      </w:r>
      <w:r w:rsidR="00DE66DD" w:rsidRPr="00F010B7">
        <w:rPr>
          <w:rFonts w:cs="Arial"/>
        </w:rPr>
        <w:t>M.A. in Liberal Studies with a concentration in Sociology</w:t>
      </w:r>
      <w:r w:rsidR="00BF1535">
        <w:rPr>
          <w:rFonts w:cs="Arial"/>
        </w:rPr>
        <w:t>.</w:t>
      </w:r>
    </w:p>
    <w:p w14:paraId="1F16A799" w14:textId="77777777" w:rsidR="00CE7401" w:rsidRPr="00F010B7" w:rsidRDefault="00CE7401" w:rsidP="00C63A3A">
      <w:pPr>
        <w:pStyle w:val="NormalWeb"/>
        <w:numPr>
          <w:ilvl w:val="0"/>
          <w:numId w:val="1"/>
        </w:numPr>
        <w:spacing w:line="360" w:lineRule="auto"/>
        <w:jc w:val="both"/>
        <w:rPr>
          <w:rFonts w:cs="Arial"/>
        </w:rPr>
      </w:pPr>
      <w:r>
        <w:rPr>
          <w:rFonts w:cs="Arial"/>
        </w:rPr>
        <w:t xml:space="preserve">The Royal Academy of Dramatic Arts, London. Attended years 1980-1981. Certificate in Acting. </w:t>
      </w:r>
    </w:p>
    <w:p w14:paraId="43286216" w14:textId="77777777" w:rsidR="00BF1535" w:rsidRPr="00F010B7" w:rsidRDefault="00F010B7" w:rsidP="00C63A3A">
      <w:pPr>
        <w:pStyle w:val="NormalWeb"/>
        <w:numPr>
          <w:ilvl w:val="0"/>
          <w:numId w:val="1"/>
        </w:numPr>
        <w:spacing w:line="360" w:lineRule="auto"/>
        <w:jc w:val="both"/>
        <w:rPr>
          <w:rFonts w:cs="Arial"/>
        </w:rPr>
      </w:pPr>
      <w:r w:rsidRPr="00F010B7">
        <w:rPr>
          <w:rFonts w:cs="Arial"/>
        </w:rPr>
        <w:t>University of C</w:t>
      </w:r>
      <w:r w:rsidR="00DE66DD">
        <w:rPr>
          <w:rFonts w:cs="Arial"/>
        </w:rPr>
        <w:t>onnecticut, Storrs, Connecticut.</w:t>
      </w:r>
      <w:r w:rsidR="00BF1535">
        <w:rPr>
          <w:rFonts w:cs="Arial"/>
        </w:rPr>
        <w:t xml:space="preserve"> Attended years</w:t>
      </w:r>
      <w:r w:rsidR="00DE66DD">
        <w:rPr>
          <w:rFonts w:cs="Arial"/>
        </w:rPr>
        <w:t xml:space="preserve"> </w:t>
      </w:r>
      <w:r w:rsidR="00BF1535">
        <w:rPr>
          <w:rFonts w:cs="Arial"/>
        </w:rPr>
        <w:t>1978-</w:t>
      </w:r>
      <w:r w:rsidR="00DE66DD">
        <w:rPr>
          <w:rFonts w:cs="Arial"/>
        </w:rPr>
        <w:t>1980</w:t>
      </w:r>
      <w:r w:rsidR="00BF1535">
        <w:rPr>
          <w:rFonts w:cs="Arial"/>
        </w:rPr>
        <w:t xml:space="preserve">. </w:t>
      </w:r>
      <w:r w:rsidR="00BF1535" w:rsidRPr="00F010B7">
        <w:rPr>
          <w:rFonts w:cs="Arial"/>
        </w:rPr>
        <w:t>M.A. in Theatre</w:t>
      </w:r>
    </w:p>
    <w:p w14:paraId="7F47C719" w14:textId="55E653CB" w:rsidR="00BF1535" w:rsidRPr="00F010B7" w:rsidRDefault="00F010B7" w:rsidP="00C63A3A">
      <w:pPr>
        <w:pStyle w:val="NormalWeb"/>
        <w:numPr>
          <w:ilvl w:val="0"/>
          <w:numId w:val="1"/>
        </w:numPr>
        <w:spacing w:line="360" w:lineRule="auto"/>
        <w:jc w:val="both"/>
        <w:rPr>
          <w:rFonts w:cs="Arial"/>
        </w:rPr>
      </w:pPr>
      <w:r w:rsidRPr="00F010B7">
        <w:rPr>
          <w:rFonts w:cs="Arial"/>
        </w:rPr>
        <w:t>Middlebu</w:t>
      </w:r>
      <w:r w:rsidR="00DE66DD">
        <w:rPr>
          <w:rFonts w:cs="Arial"/>
        </w:rPr>
        <w:t xml:space="preserve">ry College, Middlebury, Vermont. </w:t>
      </w:r>
      <w:r w:rsidR="0051570A">
        <w:rPr>
          <w:rFonts w:cs="Arial"/>
        </w:rPr>
        <w:t xml:space="preserve">Attended years </w:t>
      </w:r>
      <w:r w:rsidR="00BF1535">
        <w:rPr>
          <w:rFonts w:cs="Arial"/>
        </w:rPr>
        <w:t>1971-</w:t>
      </w:r>
      <w:r w:rsidR="00DE66DD">
        <w:rPr>
          <w:rFonts w:cs="Arial"/>
        </w:rPr>
        <w:t>1975</w:t>
      </w:r>
      <w:r w:rsidR="00BF1535">
        <w:rPr>
          <w:rFonts w:cs="Arial"/>
        </w:rPr>
        <w:t>. B.A. Anthropology/Sociology</w:t>
      </w:r>
    </w:p>
    <w:p w14:paraId="7FADF381" w14:textId="77777777" w:rsidR="00F010B7" w:rsidRPr="00F010B7" w:rsidRDefault="00F010B7">
      <w:pPr>
        <w:rPr>
          <w:b/>
          <w:bCs/>
        </w:rPr>
      </w:pPr>
      <w:r w:rsidRPr="00F010B7">
        <w:rPr>
          <w:b/>
          <w:bCs/>
        </w:rPr>
        <w:t xml:space="preserve">Doctoral Dissertation: </w:t>
      </w:r>
    </w:p>
    <w:p w14:paraId="4F638B95" w14:textId="77777777" w:rsidR="00F010B7" w:rsidRDefault="00F010B7"/>
    <w:p w14:paraId="38EEA660" w14:textId="77777777" w:rsidR="00F010B7" w:rsidRDefault="00BF1535" w:rsidP="00081BB1">
      <w:pPr>
        <w:spacing w:line="480" w:lineRule="auto"/>
      </w:pPr>
      <w:r>
        <w:t>Passing O</w:t>
      </w:r>
      <w:r w:rsidR="00F010B7">
        <w:t>n</w:t>
      </w:r>
      <w:r w:rsidR="00336F4D">
        <w:t xml:space="preserve">: </w:t>
      </w:r>
      <w:r w:rsidR="00081BB1">
        <w:t>The Old Head/Younger Dancer Mentoring Relationship in the Cultural Sphere of Rhythm Tap</w:t>
      </w:r>
      <w:r w:rsidR="00DE66DD">
        <w:t xml:space="preserve">, </w:t>
      </w:r>
      <w:r w:rsidR="00F010B7">
        <w:t>May 2002</w:t>
      </w:r>
      <w:r w:rsidR="00DE66DD">
        <w:t>,</w:t>
      </w:r>
      <w:r>
        <w:t xml:space="preserve"> The New School for Social R</w:t>
      </w:r>
      <w:r w:rsidR="00F010B7">
        <w:t xml:space="preserve">esearch </w:t>
      </w:r>
    </w:p>
    <w:p w14:paraId="36718326" w14:textId="77777777" w:rsidR="00F010B7" w:rsidRDefault="00F010B7"/>
    <w:p w14:paraId="3BC10D37" w14:textId="77777777" w:rsidR="00DE66DD" w:rsidRDefault="00BF1535">
      <w:pPr>
        <w:rPr>
          <w:b/>
          <w:bCs/>
        </w:rPr>
      </w:pPr>
      <w:r w:rsidRPr="00BF1535">
        <w:rPr>
          <w:b/>
          <w:bCs/>
        </w:rPr>
        <w:t xml:space="preserve">Positions Held: </w:t>
      </w:r>
    </w:p>
    <w:p w14:paraId="7824CA99" w14:textId="77777777" w:rsidR="00081BB1" w:rsidRDefault="00BF1535" w:rsidP="00081BB1">
      <w:pPr>
        <w:pStyle w:val="NormalWeb"/>
        <w:rPr>
          <w:rFonts w:cs="Arial"/>
        </w:rPr>
      </w:pPr>
      <w:r w:rsidRPr="00BF1535">
        <w:rPr>
          <w:rFonts w:cs="Arial"/>
        </w:rPr>
        <w:t>Jan. 03 – Present Temple University</w:t>
      </w:r>
    </w:p>
    <w:p w14:paraId="367D44B2" w14:textId="77777777" w:rsidR="00CB1B30" w:rsidRDefault="00081BB1" w:rsidP="00081BB1">
      <w:pPr>
        <w:pStyle w:val="NormalWeb"/>
        <w:rPr>
          <w:rFonts w:cs="Arial"/>
        </w:rPr>
      </w:pPr>
      <w:r>
        <w:rPr>
          <w:rFonts w:cs="Arial"/>
        </w:rPr>
        <w:tab/>
      </w:r>
      <w:r w:rsidR="00BF1535" w:rsidRPr="00BF1535">
        <w:rPr>
          <w:rFonts w:cs="Arial"/>
        </w:rPr>
        <w:t>NTT Associate Professor – Sociology Department</w:t>
      </w:r>
    </w:p>
    <w:p w14:paraId="7EC136E7" w14:textId="77777777" w:rsidR="00BF1535" w:rsidRPr="00CB1B30" w:rsidRDefault="00CB1B30" w:rsidP="00081BB1">
      <w:pPr>
        <w:pStyle w:val="NormalWeb"/>
        <w:rPr>
          <w:rFonts w:cs="Arial"/>
        </w:rPr>
      </w:pPr>
      <w:r>
        <w:rPr>
          <w:rFonts w:cs="Arial"/>
        </w:rPr>
        <w:tab/>
      </w:r>
      <w:r w:rsidR="00BF1535" w:rsidRPr="00BF1535">
        <w:rPr>
          <w:rFonts w:cs="Arial"/>
        </w:rPr>
        <w:t xml:space="preserve"> </w:t>
      </w:r>
      <w:r w:rsidRPr="00CB1B30">
        <w:rPr>
          <w:rFonts w:cs="Arial"/>
        </w:rPr>
        <w:t xml:space="preserve">Ethnicity and Immigrant Experience in America, Race and Racism, American Ethnicity, </w:t>
      </w:r>
      <w:r>
        <w:rPr>
          <w:rFonts w:cs="Arial"/>
        </w:rPr>
        <w:tab/>
      </w:r>
      <w:r w:rsidRPr="00CB1B30">
        <w:rPr>
          <w:rFonts w:cs="Arial"/>
        </w:rPr>
        <w:t>Introduction to Sociology, and Intellectual Heritage</w:t>
      </w:r>
    </w:p>
    <w:p w14:paraId="55643EBE" w14:textId="77777777" w:rsidR="00BF1535" w:rsidRPr="00BF1535" w:rsidRDefault="00BF1535" w:rsidP="00BF1535">
      <w:pPr>
        <w:pStyle w:val="NormalWeb"/>
        <w:rPr>
          <w:rFonts w:cs="Arial"/>
        </w:rPr>
      </w:pPr>
      <w:r>
        <w:rPr>
          <w:rFonts w:cs="Arial"/>
        </w:rPr>
        <w:lastRenderedPageBreak/>
        <w:t>Sept. 0</w:t>
      </w:r>
      <w:r w:rsidRPr="00BF1535">
        <w:rPr>
          <w:rFonts w:cs="Arial"/>
        </w:rPr>
        <w:t>2 - Dec. 02 Queensborough Community College</w:t>
      </w:r>
    </w:p>
    <w:p w14:paraId="01C7DE90" w14:textId="77777777" w:rsidR="00BF1535" w:rsidRPr="00BF1535" w:rsidRDefault="00BF1535" w:rsidP="00BF1535">
      <w:pPr>
        <w:pStyle w:val="NormalWeb"/>
        <w:rPr>
          <w:rFonts w:cs="Arial"/>
        </w:rPr>
      </w:pPr>
      <w:r w:rsidRPr="00BF1535">
        <w:rPr>
          <w:rFonts w:cs="Arial"/>
        </w:rPr>
        <w:t>     </w:t>
      </w:r>
      <w:r w:rsidR="00081BB1">
        <w:rPr>
          <w:rFonts w:cs="Arial"/>
        </w:rPr>
        <w:tab/>
      </w:r>
      <w:r w:rsidRPr="00BF1535">
        <w:rPr>
          <w:rFonts w:cs="Arial"/>
        </w:rPr>
        <w:t> Adjunct lecturer of Sociology</w:t>
      </w:r>
    </w:p>
    <w:p w14:paraId="6BB1DE20" w14:textId="77777777" w:rsidR="00081BB1" w:rsidRDefault="00BF1535" w:rsidP="00081BB1">
      <w:pPr>
        <w:pStyle w:val="NormalWeb"/>
        <w:rPr>
          <w:rFonts w:cs="Arial"/>
        </w:rPr>
      </w:pPr>
      <w:r w:rsidRPr="00BF1535">
        <w:rPr>
          <w:rFonts w:cs="Arial"/>
        </w:rPr>
        <w:t>    </w:t>
      </w:r>
      <w:r w:rsidR="00081BB1">
        <w:rPr>
          <w:rFonts w:cs="Arial"/>
        </w:rPr>
        <w:tab/>
        <w:t> </w:t>
      </w:r>
      <w:r w:rsidRPr="00BF1535">
        <w:rPr>
          <w:rFonts w:cs="Arial"/>
        </w:rPr>
        <w:t>Introduction to Sociology</w:t>
      </w:r>
    </w:p>
    <w:p w14:paraId="21A36B17" w14:textId="77777777" w:rsidR="00081BB1" w:rsidRPr="00BF1535" w:rsidRDefault="00081BB1" w:rsidP="00081BB1">
      <w:pPr>
        <w:pStyle w:val="NormalWeb"/>
        <w:rPr>
          <w:rFonts w:cs="Arial"/>
        </w:rPr>
      </w:pPr>
      <w:r w:rsidRPr="00BF1535">
        <w:rPr>
          <w:rFonts w:cs="Arial"/>
        </w:rPr>
        <w:t>1998 - 2002 New School University, New York, NY </w:t>
      </w:r>
    </w:p>
    <w:p w14:paraId="15500655" w14:textId="77777777" w:rsidR="00081BB1" w:rsidRPr="00BF1535" w:rsidRDefault="00081BB1" w:rsidP="00081BB1">
      <w:pPr>
        <w:pStyle w:val="NormalWeb"/>
        <w:rPr>
          <w:rFonts w:cs="Arial"/>
        </w:rPr>
      </w:pPr>
      <w:r>
        <w:rPr>
          <w:rFonts w:cs="Arial"/>
        </w:rPr>
        <w:tab/>
      </w:r>
      <w:r w:rsidRPr="00BF1535">
        <w:rPr>
          <w:rFonts w:cs="Arial"/>
        </w:rPr>
        <w:t>Office of University Communications</w:t>
      </w:r>
    </w:p>
    <w:p w14:paraId="3A0FAE77" w14:textId="77777777" w:rsidR="00081BB1" w:rsidRPr="00BF1535" w:rsidRDefault="00081BB1" w:rsidP="00081BB1">
      <w:pPr>
        <w:pStyle w:val="NormalWeb"/>
        <w:rPr>
          <w:rFonts w:cs="Arial"/>
        </w:rPr>
      </w:pPr>
      <w:r>
        <w:rPr>
          <w:rFonts w:cs="Arial"/>
        </w:rPr>
        <w:t> </w:t>
      </w:r>
      <w:r>
        <w:rPr>
          <w:rFonts w:cs="Arial"/>
        </w:rPr>
        <w:tab/>
      </w:r>
      <w:r w:rsidRPr="00BF1535">
        <w:rPr>
          <w:rFonts w:cs="Arial"/>
        </w:rPr>
        <w:t>Researcher and Archivist</w:t>
      </w:r>
    </w:p>
    <w:p w14:paraId="06A4DEEE" w14:textId="77777777" w:rsidR="00BF1535" w:rsidRPr="00BF1535" w:rsidRDefault="00BF1535" w:rsidP="00BF1535">
      <w:pPr>
        <w:pStyle w:val="NormalWeb"/>
        <w:rPr>
          <w:rFonts w:cs="Arial"/>
        </w:rPr>
      </w:pPr>
      <w:r w:rsidRPr="00BF1535">
        <w:rPr>
          <w:rFonts w:cs="Arial"/>
        </w:rPr>
        <w:t>1991 - 1994 Harlem School of the Arts, New York, NY</w:t>
      </w:r>
    </w:p>
    <w:p w14:paraId="7E08FFD0" w14:textId="77777777" w:rsidR="00BF1535" w:rsidRPr="00BF1535" w:rsidRDefault="00BF1535" w:rsidP="00BF1535">
      <w:pPr>
        <w:pStyle w:val="NormalWeb"/>
        <w:rPr>
          <w:rFonts w:cs="Arial"/>
        </w:rPr>
      </w:pPr>
      <w:r w:rsidRPr="00BF1535">
        <w:rPr>
          <w:rFonts w:cs="Arial"/>
        </w:rPr>
        <w:t>            </w:t>
      </w:r>
      <w:r w:rsidR="00336F4D">
        <w:rPr>
          <w:rFonts w:cs="Arial"/>
        </w:rPr>
        <w:t>Instructor: Acting and Scene S</w:t>
      </w:r>
      <w:r w:rsidRPr="00BF1535">
        <w:rPr>
          <w:rFonts w:cs="Arial"/>
        </w:rPr>
        <w:t>tudy</w:t>
      </w:r>
    </w:p>
    <w:p w14:paraId="3A4AC6F9" w14:textId="77777777" w:rsidR="00BF1535" w:rsidRPr="00BF1535" w:rsidRDefault="00BF1535" w:rsidP="00BF1535">
      <w:pPr>
        <w:pStyle w:val="NormalWeb"/>
        <w:rPr>
          <w:rFonts w:cs="Arial"/>
        </w:rPr>
      </w:pPr>
      <w:r w:rsidRPr="00BF1535">
        <w:rPr>
          <w:rFonts w:cs="Arial"/>
        </w:rPr>
        <w:t>1983 – 19</w:t>
      </w:r>
      <w:r w:rsidR="00336F4D">
        <w:rPr>
          <w:rFonts w:cs="Arial"/>
        </w:rPr>
        <w:t xml:space="preserve">84  C.E.S. 70, Bronx, NY, </w:t>
      </w:r>
      <w:r w:rsidRPr="00BF1535">
        <w:rPr>
          <w:rFonts w:cs="Arial"/>
        </w:rPr>
        <w:t>Elementary Education</w:t>
      </w:r>
    </w:p>
    <w:p w14:paraId="61C01466" w14:textId="77777777" w:rsidR="00081BB1" w:rsidRDefault="00BF1535" w:rsidP="00081BB1">
      <w:pPr>
        <w:rPr>
          <w:rFonts w:cs="Arial"/>
        </w:rPr>
      </w:pPr>
      <w:r w:rsidRPr="00BF1535">
        <w:rPr>
          <w:rFonts w:cs="Arial"/>
        </w:rPr>
        <w:t>         </w:t>
      </w:r>
      <w:r w:rsidR="00336F4D">
        <w:rPr>
          <w:rFonts w:cs="Arial"/>
        </w:rPr>
        <w:t xml:space="preserve">   First Grade Substitute Teacher </w:t>
      </w:r>
    </w:p>
    <w:p w14:paraId="20DB7402" w14:textId="77777777" w:rsidR="00081BB1" w:rsidRDefault="00081BB1" w:rsidP="00081BB1">
      <w:pPr>
        <w:rPr>
          <w:rFonts w:cs="Arial"/>
        </w:rPr>
      </w:pPr>
    </w:p>
    <w:p w14:paraId="1DFE3A3C" w14:textId="77777777" w:rsidR="00081BB1" w:rsidRDefault="00081BB1" w:rsidP="00081BB1">
      <w:pPr>
        <w:rPr>
          <w:rFonts w:cs="Arial"/>
        </w:rPr>
      </w:pPr>
      <w:r w:rsidRPr="00BF1535">
        <w:rPr>
          <w:rFonts w:cs="Arial"/>
        </w:rPr>
        <w:t>1982 - 1992   Actor: Regional theaters, television, and commercials</w:t>
      </w:r>
      <w:r w:rsidR="00336F4D">
        <w:rPr>
          <w:rFonts w:cs="Arial"/>
        </w:rPr>
        <w:t xml:space="preserve"> (see Theatre Resume) </w:t>
      </w:r>
    </w:p>
    <w:p w14:paraId="3D0CCA8B" w14:textId="77777777" w:rsidR="00BF1535" w:rsidRPr="00BF1535" w:rsidRDefault="00BF1535" w:rsidP="00BF1535">
      <w:pPr>
        <w:pStyle w:val="NormalWeb"/>
        <w:rPr>
          <w:rFonts w:cs="Arial"/>
        </w:rPr>
      </w:pPr>
      <w:r w:rsidRPr="00BF1535">
        <w:rPr>
          <w:rFonts w:cs="Arial"/>
        </w:rPr>
        <w:t>1979 – 1981  University of Connecticut, Storrs, CT </w:t>
      </w:r>
    </w:p>
    <w:p w14:paraId="2EC2F98F" w14:textId="77777777" w:rsidR="00BF1535" w:rsidRPr="00BF1535" w:rsidRDefault="00BF1535" w:rsidP="00BF1535">
      <w:pPr>
        <w:pStyle w:val="NormalWeb"/>
        <w:rPr>
          <w:rFonts w:cs="Arial"/>
        </w:rPr>
      </w:pPr>
      <w:r w:rsidRPr="00BF1535">
        <w:rPr>
          <w:rFonts w:cs="Arial"/>
        </w:rPr>
        <w:t>            Theatre Department:</w:t>
      </w:r>
    </w:p>
    <w:p w14:paraId="08ECAC3C" w14:textId="77777777" w:rsidR="00BF1535" w:rsidRPr="00BF1535" w:rsidRDefault="00BF1535" w:rsidP="00BF1535">
      <w:pPr>
        <w:pStyle w:val="NormalWeb"/>
        <w:rPr>
          <w:rFonts w:cs="Arial"/>
        </w:rPr>
      </w:pPr>
      <w:r w:rsidRPr="00BF1535">
        <w:rPr>
          <w:rFonts w:cs="Arial"/>
        </w:rPr>
        <w:t>            </w:t>
      </w:r>
      <w:r w:rsidR="00336F4D">
        <w:rPr>
          <w:rFonts w:cs="Arial"/>
        </w:rPr>
        <w:t>Instructor Movement for the Actor</w:t>
      </w:r>
    </w:p>
    <w:p w14:paraId="7A981FA2" w14:textId="77777777" w:rsidR="00BF1535" w:rsidRPr="00BF1535" w:rsidRDefault="00BF1535" w:rsidP="00BF1535">
      <w:pPr>
        <w:pStyle w:val="NormalWeb"/>
        <w:rPr>
          <w:rFonts w:cs="Arial"/>
        </w:rPr>
      </w:pPr>
      <w:r w:rsidRPr="00BF1535">
        <w:rPr>
          <w:rFonts w:cs="Arial"/>
        </w:rPr>
        <w:t>1975 - 1978  Loomis-Chaffee School, Windsor</w:t>
      </w:r>
    </w:p>
    <w:p w14:paraId="39027FA4" w14:textId="77777777" w:rsidR="00BF1535" w:rsidRPr="00BF1535" w:rsidRDefault="00081BB1" w:rsidP="00BF1535">
      <w:pPr>
        <w:pStyle w:val="NormalWeb"/>
        <w:rPr>
          <w:rFonts w:cs="Arial"/>
        </w:rPr>
      </w:pPr>
      <w:r>
        <w:rPr>
          <w:rFonts w:cs="Arial"/>
        </w:rPr>
        <w:t> </w:t>
      </w:r>
      <w:r>
        <w:rPr>
          <w:rFonts w:cs="Arial"/>
        </w:rPr>
        <w:tab/>
      </w:r>
      <w:r w:rsidR="00BF1535" w:rsidRPr="00BF1535">
        <w:rPr>
          <w:rFonts w:cs="Arial"/>
        </w:rPr>
        <w:t xml:space="preserve">Private Secondary Educational Institution: </w:t>
      </w:r>
    </w:p>
    <w:p w14:paraId="2FE77EBC" w14:textId="77777777" w:rsidR="00BF1535" w:rsidRDefault="00BF1535" w:rsidP="00BF1535">
      <w:pPr>
        <w:pStyle w:val="NormalWeb"/>
        <w:rPr>
          <w:rFonts w:cs="Arial"/>
        </w:rPr>
      </w:pPr>
      <w:r w:rsidRPr="00BF1535">
        <w:rPr>
          <w:rFonts w:cs="Arial"/>
        </w:rPr>
        <w:t>      </w:t>
      </w:r>
      <w:r w:rsidR="00081BB1">
        <w:rPr>
          <w:rFonts w:cs="Arial"/>
        </w:rPr>
        <w:tab/>
      </w:r>
      <w:r w:rsidRPr="00BF1535">
        <w:rPr>
          <w:rFonts w:cs="Arial"/>
        </w:rPr>
        <w:t>American History</w:t>
      </w:r>
    </w:p>
    <w:p w14:paraId="5EF5C910" w14:textId="77777777" w:rsidR="00081BB1" w:rsidRPr="00F06DB7" w:rsidRDefault="00F06DB7" w:rsidP="00F06DB7">
      <w:pPr>
        <w:pStyle w:val="NormalWeb"/>
        <w:rPr>
          <w:rFonts w:cs="Arial"/>
        </w:rPr>
      </w:pPr>
      <w:r>
        <w:rPr>
          <w:rFonts w:cs="Arial"/>
          <w:b/>
          <w:bCs/>
        </w:rPr>
        <w:t xml:space="preserve">Year </w:t>
      </w:r>
      <w:r w:rsidR="00081BB1" w:rsidRPr="00081BB1">
        <w:rPr>
          <w:rFonts w:cs="Arial"/>
          <w:b/>
          <w:bCs/>
        </w:rPr>
        <w:t>Appointed at Temple and Rank at Appointment</w:t>
      </w:r>
      <w:r w:rsidR="00081BB1">
        <w:rPr>
          <w:rFonts w:cs="Arial"/>
          <w:b/>
          <w:bCs/>
        </w:rPr>
        <w:t xml:space="preserve">: </w:t>
      </w:r>
      <w:r>
        <w:rPr>
          <w:rFonts w:cs="Arial"/>
        </w:rPr>
        <w:t xml:space="preserve">January 2003 Assistant Professor. </w:t>
      </w:r>
    </w:p>
    <w:p w14:paraId="162F51B1" w14:textId="77777777" w:rsidR="00F06DB7" w:rsidRDefault="00F06DB7" w:rsidP="00F06DB7">
      <w:pPr>
        <w:pStyle w:val="NormalWeb"/>
      </w:pPr>
      <w:r>
        <w:rPr>
          <w:rFonts w:cs="Arial"/>
          <w:b/>
          <w:bCs/>
        </w:rPr>
        <w:t>Year Promoted to As</w:t>
      </w:r>
      <w:r w:rsidR="00CB1B30">
        <w:rPr>
          <w:rFonts w:cs="Arial"/>
          <w:b/>
          <w:bCs/>
        </w:rPr>
        <w:t>sociate Professor</w:t>
      </w:r>
      <w:r>
        <w:rPr>
          <w:rFonts w:cs="Arial"/>
          <w:b/>
          <w:bCs/>
        </w:rPr>
        <w:t xml:space="preserve">: </w:t>
      </w:r>
      <w:r w:rsidR="00DE66DD" w:rsidRPr="00BF1535">
        <w:t>May 2016 associate professor/instructional</w:t>
      </w:r>
      <w:r>
        <w:t xml:space="preserve">. </w:t>
      </w:r>
    </w:p>
    <w:p w14:paraId="305DB5D7" w14:textId="77777777" w:rsidR="00F06DB7" w:rsidRDefault="00F06DB7" w:rsidP="00F06DB7">
      <w:pPr>
        <w:pStyle w:val="NormalWeb"/>
      </w:pPr>
    </w:p>
    <w:p w14:paraId="6913F005" w14:textId="77777777" w:rsidR="00D27A6E" w:rsidRDefault="00F06DB7" w:rsidP="00F06DB7">
      <w:pPr>
        <w:pStyle w:val="NormalWeb"/>
        <w:rPr>
          <w:b/>
          <w:bCs/>
        </w:rPr>
      </w:pPr>
      <w:r w:rsidRPr="00F06DB7">
        <w:rPr>
          <w:b/>
          <w:bCs/>
        </w:rPr>
        <w:t xml:space="preserve">Publications: </w:t>
      </w:r>
    </w:p>
    <w:p w14:paraId="66B4A3DB" w14:textId="77777777" w:rsidR="00D27A6E" w:rsidRPr="00AE4239" w:rsidRDefault="00D27A6E" w:rsidP="00D27A6E">
      <w:pPr>
        <w:pStyle w:val="NormalWeb"/>
        <w:rPr>
          <w:b/>
          <w:bCs/>
        </w:rPr>
      </w:pPr>
      <w:r w:rsidRPr="00AE4239">
        <w:t>2018</w:t>
      </w:r>
    </w:p>
    <w:p w14:paraId="3AFF010B" w14:textId="69A5A1B6" w:rsidR="00D27A6E" w:rsidRPr="00AE4239" w:rsidRDefault="00D27A6E" w:rsidP="00D27A6E">
      <w:pPr>
        <w:pStyle w:val="NormalWeb"/>
      </w:pPr>
      <w:r w:rsidRPr="00AE4239">
        <w:rPr>
          <w:rFonts w:eastAsiaTheme="minorHAnsi"/>
        </w:rPr>
        <w:t>Peters, D-M., Peterson-Lewis, Sweet, E., Turner, K.M., Williams-Witherspoon (2018).</w:t>
      </w:r>
      <w:r w:rsidRPr="00AE4239">
        <w:rPr>
          <w:color w:val="222222"/>
          <w:shd w:val="clear" w:color="auto" w:fill="FFFFFF"/>
        </w:rPr>
        <w:t xml:space="preserve"> </w:t>
      </w:r>
      <w:r w:rsidRPr="003749BE">
        <w:rPr>
          <w:color w:val="222222"/>
          <w:shd w:val="clear" w:color="auto" w:fill="FFFFFF"/>
        </w:rPr>
        <w:t>The</w:t>
      </w:r>
      <w:r w:rsidRPr="00AE4239">
        <w:rPr>
          <w:color w:val="222222"/>
          <w:shd w:val="clear" w:color="auto" w:fill="FFFFFF"/>
        </w:rPr>
        <w:t> </w:t>
      </w:r>
      <w:r w:rsidRPr="00AE4239">
        <w:rPr>
          <w:color w:val="222222"/>
        </w:rPr>
        <w:t>Elephant</w:t>
      </w:r>
      <w:r w:rsidRPr="00AE4239">
        <w:rPr>
          <w:color w:val="222222"/>
          <w:shd w:val="clear" w:color="auto" w:fill="FFFFFF"/>
        </w:rPr>
        <w:t> </w:t>
      </w:r>
      <w:r w:rsidRPr="003749BE">
        <w:rPr>
          <w:color w:val="222222"/>
          <w:shd w:val="clear" w:color="auto" w:fill="FFFFFF"/>
        </w:rPr>
        <w:t>in the Room: Challenges and Pr</w:t>
      </w:r>
      <w:r w:rsidRPr="00AE4239">
        <w:rPr>
          <w:color w:val="222222"/>
          <w:shd w:val="clear" w:color="auto" w:fill="FFFFFF"/>
        </w:rPr>
        <w:t>ejudice Teaching in the Academy. In</w:t>
      </w:r>
      <w:r w:rsidRPr="003749BE">
        <w:rPr>
          <w:color w:val="222222"/>
          <w:shd w:val="clear" w:color="auto" w:fill="FFFFFF"/>
        </w:rPr>
        <w:t xml:space="preserve"> </w:t>
      </w:r>
      <w:r w:rsidRPr="00AE4239">
        <w:rPr>
          <w:color w:val="222222"/>
          <w:shd w:val="clear" w:color="auto" w:fill="FFFFFF"/>
        </w:rPr>
        <w:t xml:space="preserve">Michael </w:t>
      </w:r>
      <w:r w:rsidRPr="00AE4239">
        <w:rPr>
          <w:color w:val="222222"/>
          <w:shd w:val="clear" w:color="auto" w:fill="FFFFFF"/>
        </w:rPr>
        <w:lastRenderedPageBreak/>
        <w:t>Moreno (Ed.)</w:t>
      </w:r>
      <w:r>
        <w:rPr>
          <w:color w:val="222222"/>
          <w:shd w:val="clear" w:color="auto" w:fill="FFFFFF"/>
        </w:rPr>
        <w:t xml:space="preserve"> </w:t>
      </w:r>
      <w:r w:rsidRPr="00AE4239">
        <w:rPr>
          <w:i/>
          <w:iCs/>
          <w:color w:val="222222"/>
        </w:rPr>
        <w:t>The Other </w:t>
      </w:r>
      <w:r w:rsidRPr="003749BE">
        <w:rPr>
          <w:i/>
          <w:iCs/>
          <w:color w:val="222222"/>
        </w:rPr>
        <w:t>Anthology Not Straight/White/Male/ Healthy Enough: Being "Other" in the Academy</w:t>
      </w:r>
      <w:r w:rsidR="00FA507E">
        <w:rPr>
          <w:i/>
          <w:iCs/>
          <w:color w:val="222222"/>
        </w:rPr>
        <w:t xml:space="preserve">, </w:t>
      </w:r>
      <w:r w:rsidRPr="00AE4239">
        <w:rPr>
          <w:rFonts w:eastAsiaTheme="minorHAnsi"/>
        </w:rPr>
        <w:t xml:space="preserve"> </w:t>
      </w:r>
      <w:r w:rsidR="00FA507E">
        <w:rPr>
          <w:i/>
          <w:iCs/>
          <w:color w:val="222222"/>
        </w:rPr>
        <w:t>(</w:t>
      </w:r>
      <w:r w:rsidR="00FA507E">
        <w:rPr>
          <w:color w:val="222222"/>
          <w:shd w:val="clear" w:color="auto" w:fill="FFFFFF"/>
        </w:rPr>
        <w:t xml:space="preserve">pp.23-30), </w:t>
      </w:r>
      <w:r w:rsidR="00FA507E" w:rsidRPr="00AE4239">
        <w:rPr>
          <w:color w:val="222222"/>
          <w:shd w:val="clear" w:color="auto" w:fill="FFFFFF"/>
        </w:rPr>
        <w:t>The Cambridge Scholars S</w:t>
      </w:r>
      <w:r w:rsidR="00FA507E" w:rsidRPr="003749BE">
        <w:rPr>
          <w:color w:val="222222"/>
          <w:shd w:val="clear" w:color="auto" w:fill="FFFFFF"/>
        </w:rPr>
        <w:t>eries</w:t>
      </w:r>
      <w:r w:rsidR="00FA507E">
        <w:rPr>
          <w:color w:val="222222"/>
          <w:shd w:val="clear" w:color="auto" w:fill="FFFFFF"/>
        </w:rPr>
        <w:t>.</w:t>
      </w:r>
    </w:p>
    <w:p w14:paraId="5A3F8E24" w14:textId="6BB2CA3D" w:rsidR="00F06DB7" w:rsidRPr="00F06DB7" w:rsidRDefault="00F06DB7" w:rsidP="00F06DB7">
      <w:pPr>
        <w:pStyle w:val="NormalWeb"/>
        <w:rPr>
          <w:b/>
          <w:bCs/>
        </w:rPr>
      </w:pPr>
      <w:r w:rsidRPr="00F06DB7">
        <w:rPr>
          <w:rFonts w:asciiTheme="majorBidi" w:hAnsiTheme="majorBidi" w:cstheme="majorBidi"/>
        </w:rPr>
        <w:t>201</w:t>
      </w:r>
      <w:r w:rsidR="007E666E">
        <w:rPr>
          <w:rFonts w:asciiTheme="majorBidi" w:hAnsiTheme="majorBidi" w:cstheme="majorBidi"/>
        </w:rPr>
        <w:t>7</w:t>
      </w:r>
    </w:p>
    <w:p w14:paraId="533CEE3E" w14:textId="4AA5F3E5" w:rsidR="00F06DB7" w:rsidRPr="00F06DB7" w:rsidRDefault="00F06DB7" w:rsidP="00F06DB7">
      <w:pPr>
        <w:pStyle w:val="NormalWeb"/>
        <w:rPr>
          <w:rFonts w:asciiTheme="majorBidi" w:hAnsiTheme="majorBidi" w:cstheme="majorBidi"/>
        </w:rPr>
      </w:pPr>
      <w:r w:rsidRPr="00F06DB7">
        <w:rPr>
          <w:rFonts w:asciiTheme="majorBidi" w:eastAsiaTheme="minorHAnsi" w:hAnsiTheme="majorBidi" w:cstheme="majorBidi"/>
        </w:rPr>
        <w:t>Peters, D-M., Peterson-Lewis, S., Sanders, R., Sweet, E., Turner, K.M., Williams-Witherspoon</w:t>
      </w:r>
      <w:r w:rsidR="001C4E78">
        <w:rPr>
          <w:rFonts w:asciiTheme="majorBidi" w:eastAsiaTheme="minorHAnsi" w:hAnsiTheme="majorBidi" w:cstheme="majorBidi"/>
        </w:rPr>
        <w:t xml:space="preserve"> (2017)</w:t>
      </w:r>
      <w:r w:rsidR="00B37A7D">
        <w:rPr>
          <w:rFonts w:asciiTheme="majorBidi" w:eastAsiaTheme="minorHAnsi" w:hAnsiTheme="majorBidi" w:cstheme="majorBidi"/>
        </w:rPr>
        <w:t xml:space="preserve">. </w:t>
      </w:r>
      <w:r w:rsidRPr="00B37A7D">
        <w:rPr>
          <w:rFonts w:asciiTheme="majorBidi" w:eastAsiaTheme="minorHAnsi" w:hAnsiTheme="majorBidi" w:cstheme="majorBidi"/>
        </w:rPr>
        <w:t xml:space="preserve">Treacherous Waters: A Conversation with Women Faculty of Color on Teaching </w:t>
      </w:r>
      <w:r w:rsidR="00B37A7D" w:rsidRPr="00B37A7D">
        <w:rPr>
          <w:rFonts w:asciiTheme="majorBidi" w:eastAsiaTheme="minorHAnsi" w:hAnsiTheme="majorBidi" w:cstheme="majorBidi"/>
        </w:rPr>
        <w:t>Race.</w:t>
      </w:r>
      <w:r w:rsidR="00B37A7D">
        <w:rPr>
          <w:rFonts w:asciiTheme="majorBidi" w:eastAsiaTheme="minorHAnsi" w:hAnsiTheme="majorBidi" w:cstheme="majorBidi"/>
        </w:rPr>
        <w:t xml:space="preserve"> In G. P. Gause </w:t>
      </w:r>
      <w:r w:rsidR="001C4E78">
        <w:rPr>
          <w:rFonts w:asciiTheme="majorBidi" w:eastAsiaTheme="minorHAnsi" w:hAnsiTheme="majorBidi" w:cstheme="majorBidi"/>
        </w:rPr>
        <w:t>(E</w:t>
      </w:r>
      <w:r w:rsidR="001C4E78" w:rsidRPr="00F06DB7">
        <w:rPr>
          <w:rFonts w:asciiTheme="majorBidi" w:eastAsiaTheme="minorHAnsi" w:hAnsiTheme="majorBidi" w:cstheme="majorBidi"/>
        </w:rPr>
        <w:t>d</w:t>
      </w:r>
      <w:r w:rsidR="001C4E78">
        <w:rPr>
          <w:rFonts w:asciiTheme="majorBidi" w:eastAsiaTheme="minorHAnsi" w:hAnsiTheme="majorBidi" w:cstheme="majorBidi"/>
        </w:rPr>
        <w:t>.)</w:t>
      </w:r>
      <w:r w:rsidR="00B37A7D">
        <w:rPr>
          <w:rFonts w:asciiTheme="majorBidi" w:eastAsiaTheme="minorHAnsi" w:hAnsiTheme="majorBidi" w:cstheme="majorBidi"/>
        </w:rPr>
        <w:t xml:space="preserve">, </w:t>
      </w:r>
      <w:r w:rsidRPr="00F06DB7">
        <w:rPr>
          <w:rFonts w:asciiTheme="majorBidi" w:eastAsiaTheme="minorHAnsi" w:hAnsiTheme="majorBidi" w:cstheme="majorBidi"/>
          <w:i/>
          <w:iCs/>
        </w:rPr>
        <w:t>Leadership, Equity, and Social Justice in American Higher Education – A Reader</w:t>
      </w:r>
      <w:r w:rsidR="00B37A7D">
        <w:rPr>
          <w:rFonts w:asciiTheme="majorBidi" w:eastAsiaTheme="minorHAnsi" w:hAnsiTheme="majorBidi" w:cstheme="majorBidi"/>
          <w:i/>
          <w:iCs/>
        </w:rPr>
        <w:t xml:space="preserve"> </w:t>
      </w:r>
      <w:r w:rsidR="00B37A7D">
        <w:rPr>
          <w:rFonts w:asciiTheme="majorBidi" w:eastAsiaTheme="minorHAnsi" w:hAnsiTheme="majorBidi" w:cstheme="majorBidi"/>
        </w:rPr>
        <w:t>(pp. 128-141). New York</w:t>
      </w:r>
      <w:r w:rsidR="001C4E78">
        <w:rPr>
          <w:rFonts w:asciiTheme="majorBidi" w:eastAsiaTheme="minorHAnsi" w:hAnsiTheme="majorBidi" w:cstheme="majorBidi"/>
        </w:rPr>
        <w:t>, NY:</w:t>
      </w:r>
      <w:r w:rsidR="00B37A7D">
        <w:rPr>
          <w:rFonts w:asciiTheme="majorBidi" w:eastAsiaTheme="minorHAnsi" w:hAnsiTheme="majorBidi" w:cstheme="majorBidi"/>
        </w:rPr>
        <w:t xml:space="preserve"> </w:t>
      </w:r>
      <w:r w:rsidRPr="00B37A7D">
        <w:rPr>
          <w:rFonts w:asciiTheme="majorBidi" w:eastAsiaTheme="minorHAnsi" w:hAnsiTheme="majorBidi" w:cstheme="majorBidi"/>
          <w:iCs/>
        </w:rPr>
        <w:t>Peter Lange</w:t>
      </w:r>
      <w:r w:rsidR="001C4E78" w:rsidRPr="00B37A7D">
        <w:rPr>
          <w:rFonts w:asciiTheme="majorBidi" w:eastAsiaTheme="minorHAnsi" w:hAnsiTheme="majorBidi" w:cstheme="majorBidi"/>
        </w:rPr>
        <w:t>.</w:t>
      </w:r>
    </w:p>
    <w:p w14:paraId="638CA154" w14:textId="77777777" w:rsidR="00F06DB7" w:rsidRPr="00F06DB7" w:rsidRDefault="00F06DB7" w:rsidP="00F06DB7">
      <w:pPr>
        <w:pStyle w:val="NormalWeb"/>
        <w:rPr>
          <w:rFonts w:asciiTheme="majorBidi" w:hAnsiTheme="majorBidi" w:cstheme="majorBidi"/>
        </w:rPr>
      </w:pPr>
      <w:r w:rsidRPr="00F06DB7">
        <w:rPr>
          <w:rFonts w:asciiTheme="majorBidi" w:hAnsiTheme="majorBidi" w:cstheme="majorBidi"/>
        </w:rPr>
        <w:t>2014</w:t>
      </w:r>
    </w:p>
    <w:p w14:paraId="2516076F" w14:textId="77777777" w:rsidR="00F06DB7" w:rsidRPr="00F06DB7" w:rsidRDefault="00F06DB7" w:rsidP="00F06DB7">
      <w:pPr>
        <w:rPr>
          <w:rFonts w:asciiTheme="majorBidi" w:hAnsiTheme="majorBidi" w:cstheme="majorBidi"/>
          <w:i/>
          <w:color w:val="1A1A1A"/>
        </w:rPr>
      </w:pPr>
      <w:r w:rsidRPr="00F06DB7">
        <w:rPr>
          <w:rFonts w:asciiTheme="majorBidi" w:hAnsiTheme="majorBidi" w:cstheme="majorBidi"/>
        </w:rPr>
        <w:t>“</w:t>
      </w:r>
      <w:r w:rsidRPr="00F06DB7">
        <w:rPr>
          <w:rFonts w:asciiTheme="majorBidi" w:hAnsiTheme="majorBidi" w:cstheme="majorBidi"/>
          <w:color w:val="1A1A1A"/>
        </w:rPr>
        <w:t xml:space="preserve">Inked: Historic African American Beach Site as Collective Memory and Group “Third Place” Sociability on Martha’s Vineyard,” </w:t>
      </w:r>
      <w:r w:rsidRPr="00F06DB7">
        <w:rPr>
          <w:rFonts w:asciiTheme="majorBidi" w:hAnsiTheme="majorBidi" w:cstheme="majorBidi"/>
          <w:i/>
          <w:color w:val="1A1A1A"/>
        </w:rPr>
        <w:t>Leisure Studies (journal).</w:t>
      </w:r>
    </w:p>
    <w:p w14:paraId="5927E0B9" w14:textId="77777777" w:rsidR="00F06DB7" w:rsidRPr="00F06DB7" w:rsidRDefault="00F06DB7" w:rsidP="00F06DB7">
      <w:pPr>
        <w:pStyle w:val="NormalWeb"/>
        <w:rPr>
          <w:rFonts w:asciiTheme="majorBidi" w:hAnsiTheme="majorBidi" w:cstheme="majorBidi"/>
        </w:rPr>
      </w:pPr>
      <w:r w:rsidRPr="00F06DB7">
        <w:rPr>
          <w:rFonts w:asciiTheme="majorBidi" w:hAnsiTheme="majorBidi" w:cstheme="majorBidi"/>
        </w:rPr>
        <w:t>2012</w:t>
      </w:r>
    </w:p>
    <w:p w14:paraId="69E50A46" w14:textId="77777777" w:rsidR="00F06DB7" w:rsidRPr="00F06DB7" w:rsidRDefault="00F06DB7" w:rsidP="00F06DB7">
      <w:pPr>
        <w:pStyle w:val="NormalWeb"/>
        <w:rPr>
          <w:rFonts w:asciiTheme="majorBidi" w:hAnsiTheme="majorBidi" w:cstheme="majorBidi"/>
        </w:rPr>
      </w:pPr>
      <w:r w:rsidRPr="00F06DB7">
        <w:rPr>
          <w:rFonts w:asciiTheme="majorBidi" w:hAnsiTheme="majorBidi" w:cstheme="majorBidi"/>
        </w:rPr>
        <w:t xml:space="preserve"> “Take Me to the Water”: Community and Renewal among Martha’s Vineyard Polar Bear Women: A Case Study,” </w:t>
      </w:r>
      <w:r w:rsidRPr="00F06DB7">
        <w:rPr>
          <w:rFonts w:asciiTheme="majorBidi" w:hAnsiTheme="majorBidi" w:cstheme="majorBidi"/>
          <w:i/>
        </w:rPr>
        <w:t>Journal of Women and Aging,</w:t>
      </w:r>
      <w:r w:rsidRPr="00F06DB7">
        <w:rPr>
          <w:rFonts w:asciiTheme="majorBidi" w:hAnsiTheme="majorBidi" w:cstheme="majorBidi"/>
        </w:rPr>
        <w:t xml:space="preserve"> Journal of Women &amp; Aging, 24:3, 216-226.</w:t>
      </w:r>
    </w:p>
    <w:p w14:paraId="12C7FCF1" w14:textId="77777777" w:rsidR="00F06DB7" w:rsidRPr="00F06DB7" w:rsidRDefault="00F06DB7" w:rsidP="00F06DB7">
      <w:pPr>
        <w:pStyle w:val="NormalWeb"/>
        <w:rPr>
          <w:rFonts w:asciiTheme="majorBidi" w:hAnsiTheme="majorBidi" w:cstheme="majorBidi"/>
        </w:rPr>
      </w:pPr>
      <w:r w:rsidRPr="00F06DB7">
        <w:rPr>
          <w:rFonts w:asciiTheme="majorBidi" w:hAnsiTheme="majorBidi" w:cstheme="majorBidi"/>
        </w:rPr>
        <w:t>2011</w:t>
      </w:r>
    </w:p>
    <w:p w14:paraId="1D3F7767" w14:textId="77777777" w:rsidR="00F06DB7" w:rsidRPr="00F06DB7" w:rsidRDefault="00F06DB7" w:rsidP="00F06DB7">
      <w:pPr>
        <w:pStyle w:val="Title"/>
        <w:jc w:val="left"/>
        <w:rPr>
          <w:rFonts w:asciiTheme="majorBidi" w:hAnsiTheme="majorBidi" w:cstheme="majorBidi"/>
          <w:b w:val="0"/>
          <w:bCs w:val="0"/>
          <w:iCs/>
          <w:sz w:val="24"/>
          <w:szCs w:val="24"/>
        </w:rPr>
      </w:pPr>
      <w:r w:rsidRPr="00F06DB7">
        <w:rPr>
          <w:rFonts w:asciiTheme="majorBidi" w:hAnsiTheme="majorBidi" w:cstheme="majorBidi"/>
          <w:sz w:val="24"/>
          <w:szCs w:val="24"/>
        </w:rPr>
        <w:t xml:space="preserve"> “</w:t>
      </w:r>
      <w:r w:rsidRPr="00F06DB7">
        <w:rPr>
          <w:rFonts w:asciiTheme="majorBidi" w:hAnsiTheme="majorBidi" w:cstheme="majorBidi"/>
          <w:b w:val="0"/>
          <w:sz w:val="24"/>
          <w:szCs w:val="24"/>
        </w:rPr>
        <w:t xml:space="preserve">Dancing with the Ghost of Minstrelsy: A Case Study of the Marginalization and Continued Survival of Rhythm Tap,” </w:t>
      </w:r>
      <w:r w:rsidRPr="00F06DB7">
        <w:rPr>
          <w:rFonts w:asciiTheme="majorBidi" w:hAnsiTheme="majorBidi" w:cstheme="majorBidi"/>
          <w:b w:val="0"/>
          <w:bCs w:val="0"/>
          <w:i/>
          <w:iCs/>
          <w:sz w:val="24"/>
          <w:szCs w:val="24"/>
        </w:rPr>
        <w:t xml:space="preserve">Journal of Pan African Studies, </w:t>
      </w:r>
      <w:r w:rsidRPr="00F06DB7">
        <w:rPr>
          <w:rFonts w:asciiTheme="majorBidi" w:hAnsiTheme="majorBidi" w:cstheme="majorBidi"/>
          <w:b w:val="0"/>
          <w:bCs w:val="0"/>
          <w:iCs/>
          <w:sz w:val="24"/>
          <w:szCs w:val="24"/>
        </w:rPr>
        <w:t>Vol. 4, Number 6.</w:t>
      </w:r>
    </w:p>
    <w:p w14:paraId="26D479B2" w14:textId="77777777" w:rsidR="00F06DB7" w:rsidRPr="00F06DB7" w:rsidRDefault="00F06DB7" w:rsidP="00F06DB7">
      <w:pPr>
        <w:rPr>
          <w:rFonts w:asciiTheme="majorBidi" w:hAnsiTheme="majorBidi" w:cstheme="majorBidi"/>
        </w:rPr>
      </w:pPr>
    </w:p>
    <w:p w14:paraId="404D5BE2" w14:textId="77777777" w:rsidR="00F06DB7" w:rsidRPr="00F06DB7" w:rsidRDefault="00F06DB7" w:rsidP="00F06DB7">
      <w:pPr>
        <w:spacing w:after="200" w:line="276" w:lineRule="auto"/>
        <w:ind w:left="1440" w:right="720" w:hanging="1440"/>
        <w:rPr>
          <w:rFonts w:asciiTheme="majorBidi" w:eastAsia="Calibri" w:hAnsiTheme="majorBidi" w:cstheme="majorBidi"/>
          <w:bCs/>
          <w:spacing w:val="-3"/>
          <w:lang w:val="en-CA"/>
        </w:rPr>
      </w:pPr>
      <w:r w:rsidRPr="00F06DB7">
        <w:rPr>
          <w:rFonts w:asciiTheme="majorBidi" w:eastAsia="Calibri" w:hAnsiTheme="majorBidi" w:cstheme="majorBidi"/>
          <w:spacing w:val="-3"/>
          <w:lang w:val="en-CA"/>
        </w:rPr>
        <w:t>2010</w:t>
      </w:r>
    </w:p>
    <w:p w14:paraId="72CACC1C" w14:textId="77777777" w:rsidR="00F06DB7" w:rsidRPr="00F06DB7" w:rsidRDefault="00F06DB7" w:rsidP="00F06DB7">
      <w:pPr>
        <w:spacing w:after="200" w:line="276" w:lineRule="auto"/>
        <w:rPr>
          <w:rFonts w:asciiTheme="majorBidi" w:eastAsia="Calibri" w:hAnsiTheme="majorBidi" w:cstheme="majorBidi"/>
          <w:i/>
          <w:iCs/>
          <w:spacing w:val="-3"/>
          <w:lang w:val="en-CA"/>
        </w:rPr>
      </w:pPr>
      <w:r w:rsidRPr="00F06DB7">
        <w:rPr>
          <w:rFonts w:asciiTheme="majorBidi" w:eastAsia="Calibri" w:hAnsiTheme="majorBidi" w:cstheme="majorBidi"/>
          <w:spacing w:val="-3"/>
          <w:lang w:val="en-CA"/>
        </w:rPr>
        <w:t xml:space="preserve"> “</w:t>
      </w:r>
      <w:r w:rsidRPr="00F06DB7">
        <w:rPr>
          <w:rFonts w:asciiTheme="majorBidi" w:eastAsia="Calibri" w:hAnsiTheme="majorBidi" w:cstheme="majorBidi"/>
        </w:rPr>
        <w:t>Passing On: The Old Head/Younger Dancer Mentoring Relationship in the Cultural Sphere of Rhythm Tap,</w:t>
      </w:r>
      <w:r w:rsidRPr="00F06DB7">
        <w:rPr>
          <w:rFonts w:asciiTheme="majorBidi" w:eastAsia="Calibri" w:hAnsiTheme="majorBidi" w:cstheme="majorBidi"/>
          <w:spacing w:val="-3"/>
          <w:lang w:val="en-CA"/>
        </w:rPr>
        <w:t xml:space="preserve">” </w:t>
      </w:r>
      <w:r w:rsidRPr="00F06DB7">
        <w:rPr>
          <w:rFonts w:asciiTheme="majorBidi" w:eastAsia="Calibri" w:hAnsiTheme="majorBidi" w:cstheme="majorBidi"/>
          <w:i/>
          <w:iCs/>
          <w:spacing w:val="-3"/>
          <w:lang w:val="en-CA"/>
        </w:rPr>
        <w:t xml:space="preserve">The Western Journal of Black Studies, </w:t>
      </w:r>
      <w:r w:rsidRPr="00F06DB7">
        <w:rPr>
          <w:rFonts w:asciiTheme="majorBidi" w:eastAsia="Calibri" w:hAnsiTheme="majorBidi" w:cstheme="majorBidi"/>
          <w:iCs/>
          <w:spacing w:val="-3"/>
          <w:lang w:val="en-CA"/>
        </w:rPr>
        <w:t>Vol. 34, Issue 4, pp. 438-446</w:t>
      </w:r>
      <w:r w:rsidRPr="00F06DB7">
        <w:rPr>
          <w:rFonts w:asciiTheme="majorBidi" w:eastAsia="Calibri" w:hAnsiTheme="majorBidi" w:cstheme="majorBidi"/>
          <w:i/>
          <w:iCs/>
          <w:spacing w:val="-3"/>
          <w:lang w:val="en-CA"/>
        </w:rPr>
        <w:t>.</w:t>
      </w:r>
    </w:p>
    <w:p w14:paraId="6905344C" w14:textId="77777777" w:rsidR="00F06DB7" w:rsidRPr="00F06DB7" w:rsidRDefault="00F06DB7" w:rsidP="00F06DB7">
      <w:pPr>
        <w:pStyle w:val="Heading3"/>
        <w:rPr>
          <w:rFonts w:asciiTheme="majorBidi" w:hAnsiTheme="majorBidi" w:cstheme="majorBidi"/>
          <w:b w:val="0"/>
          <w:sz w:val="24"/>
          <w:szCs w:val="24"/>
        </w:rPr>
      </w:pPr>
      <w:r w:rsidRPr="00F06DB7">
        <w:rPr>
          <w:rFonts w:asciiTheme="majorBidi" w:hAnsiTheme="majorBidi" w:cstheme="majorBidi"/>
          <w:b w:val="0"/>
          <w:sz w:val="24"/>
          <w:szCs w:val="24"/>
        </w:rPr>
        <w:t>2009</w:t>
      </w:r>
    </w:p>
    <w:p w14:paraId="07B437A2" w14:textId="77777777" w:rsidR="00F06DB7" w:rsidRPr="00F06DB7" w:rsidRDefault="00F06DB7" w:rsidP="00F06DB7">
      <w:pPr>
        <w:shd w:val="clear" w:color="auto" w:fill="FFFFFF"/>
        <w:rPr>
          <w:rFonts w:asciiTheme="majorBidi" w:hAnsiTheme="majorBidi" w:cstheme="majorBidi"/>
        </w:rPr>
      </w:pPr>
      <w:r w:rsidRPr="00F06DB7">
        <w:rPr>
          <w:rFonts w:asciiTheme="majorBidi" w:hAnsiTheme="majorBidi" w:cstheme="majorBidi"/>
          <w:b/>
          <w:bCs/>
        </w:rPr>
        <w:t xml:space="preserve">The </w:t>
      </w:r>
      <w:hyperlink r:id="rId7" w:history="1">
        <w:r w:rsidRPr="00F06DB7">
          <w:rPr>
            <w:rFonts w:asciiTheme="majorBidi" w:hAnsiTheme="majorBidi" w:cstheme="majorBidi"/>
            <w:b/>
            <w:bCs/>
          </w:rPr>
          <w:t>Washington Post</w:t>
        </w:r>
      </w:hyperlink>
      <w:r w:rsidRPr="00F06DB7">
        <w:rPr>
          <w:rFonts w:asciiTheme="majorBidi" w:hAnsiTheme="majorBidi" w:cstheme="majorBidi"/>
          <w:b/>
          <w:bCs/>
        </w:rPr>
        <w:t>:</w:t>
      </w:r>
      <w:r w:rsidRPr="00F06DB7">
        <w:rPr>
          <w:rFonts w:asciiTheme="majorBidi" w:hAnsiTheme="majorBidi" w:cstheme="majorBidi"/>
          <w:bCs/>
          <w:i/>
        </w:rPr>
        <w:t xml:space="preserve"> </w:t>
      </w:r>
      <w:r w:rsidRPr="00F06DB7">
        <w:rPr>
          <w:rFonts w:asciiTheme="majorBidi" w:hAnsiTheme="majorBidi" w:cstheme="majorBidi"/>
          <w:bCs/>
          <w:i/>
          <w:kern w:val="36"/>
        </w:rPr>
        <w:t>Oak Bluffs, Mass. Is Where the Black Elite Is at Home in the Summer</w:t>
      </w:r>
      <w:r w:rsidRPr="00F06DB7">
        <w:rPr>
          <w:rFonts w:asciiTheme="majorBidi" w:hAnsiTheme="majorBidi" w:cstheme="majorBidi"/>
          <w:b/>
          <w:bCs/>
          <w:kern w:val="36"/>
        </w:rPr>
        <w:t xml:space="preserve">, </w:t>
      </w:r>
      <w:r w:rsidRPr="00F06DB7">
        <w:rPr>
          <w:rFonts w:asciiTheme="majorBidi" w:hAnsiTheme="majorBidi" w:cstheme="majorBidi"/>
          <w:bCs/>
          <w:kern w:val="36"/>
        </w:rPr>
        <w:t>August 20</w:t>
      </w:r>
      <w:r w:rsidRPr="00F06DB7">
        <w:rPr>
          <w:rFonts w:asciiTheme="majorBidi" w:hAnsiTheme="majorBidi" w:cstheme="majorBidi"/>
          <w:b/>
          <w:bCs/>
          <w:kern w:val="36"/>
        </w:rPr>
        <w:t xml:space="preserve">, </w:t>
      </w:r>
      <w:r w:rsidRPr="00F06DB7">
        <w:rPr>
          <w:rFonts w:asciiTheme="majorBidi" w:hAnsiTheme="majorBidi" w:cstheme="majorBidi"/>
          <w:i/>
          <w:iCs/>
        </w:rPr>
        <w:t>By DeNeen L. Brown,</w:t>
      </w:r>
      <w:r w:rsidRPr="00F06DB7">
        <w:rPr>
          <w:rFonts w:asciiTheme="majorBidi" w:hAnsiTheme="majorBidi" w:cstheme="majorBidi"/>
          <w:b/>
          <w:bCs/>
          <w:kern w:val="36"/>
        </w:rPr>
        <w:t xml:space="preserve"> </w:t>
      </w:r>
      <w:r w:rsidRPr="00F06DB7">
        <w:rPr>
          <w:rFonts w:asciiTheme="majorBidi" w:hAnsiTheme="majorBidi" w:cstheme="majorBidi"/>
        </w:rPr>
        <w:t xml:space="preserve">Washington Post Staff Writer. </w:t>
      </w:r>
    </w:p>
    <w:p w14:paraId="27C6E42C" w14:textId="77777777" w:rsidR="00F06DB7" w:rsidRPr="00F06DB7" w:rsidRDefault="00F06DB7" w:rsidP="00F06DB7">
      <w:pPr>
        <w:shd w:val="clear" w:color="auto" w:fill="FFFFFF"/>
        <w:rPr>
          <w:rFonts w:asciiTheme="majorBidi" w:hAnsiTheme="majorBidi" w:cstheme="majorBidi"/>
        </w:rPr>
      </w:pPr>
    </w:p>
    <w:p w14:paraId="142C26CE" w14:textId="77777777" w:rsidR="00F06DB7" w:rsidRPr="00F06DB7" w:rsidRDefault="00F06DB7" w:rsidP="00F06DB7">
      <w:pPr>
        <w:shd w:val="clear" w:color="auto" w:fill="FFFFFF"/>
        <w:rPr>
          <w:rFonts w:asciiTheme="majorBidi" w:hAnsiTheme="majorBidi" w:cstheme="majorBidi"/>
        </w:rPr>
      </w:pPr>
      <w:r w:rsidRPr="00F06DB7">
        <w:rPr>
          <w:rFonts w:asciiTheme="majorBidi" w:hAnsiTheme="majorBidi" w:cstheme="majorBidi"/>
        </w:rPr>
        <w:t>2012</w:t>
      </w:r>
    </w:p>
    <w:p w14:paraId="7CD976DD" w14:textId="77777777" w:rsidR="00F06DB7" w:rsidRPr="00F06DB7" w:rsidRDefault="00F06DB7" w:rsidP="00F06DB7">
      <w:pPr>
        <w:spacing w:before="100" w:beforeAutospacing="1" w:after="100" w:afterAutospacing="1"/>
        <w:outlineLvl w:val="0"/>
        <w:rPr>
          <w:rFonts w:asciiTheme="majorBidi" w:hAnsiTheme="majorBidi" w:cstheme="majorBidi"/>
          <w:bCs/>
          <w:kern w:val="36"/>
        </w:rPr>
      </w:pPr>
      <w:r w:rsidRPr="00F06DB7">
        <w:rPr>
          <w:rFonts w:asciiTheme="majorBidi" w:hAnsiTheme="majorBidi" w:cstheme="majorBidi"/>
          <w:b/>
          <w:bCs/>
          <w:kern w:val="36"/>
        </w:rPr>
        <w:t>The Huffington Post</w:t>
      </w:r>
      <w:r w:rsidRPr="00F06DB7">
        <w:rPr>
          <w:rFonts w:asciiTheme="majorBidi" w:hAnsiTheme="majorBidi" w:cstheme="majorBidi"/>
          <w:b/>
          <w:bCs/>
          <w:i/>
          <w:kern w:val="36"/>
        </w:rPr>
        <w:t xml:space="preserve">: </w:t>
      </w:r>
      <w:r w:rsidRPr="00F06DB7">
        <w:rPr>
          <w:rFonts w:asciiTheme="majorBidi" w:hAnsiTheme="majorBidi" w:cstheme="majorBidi"/>
          <w:bCs/>
          <w:i/>
          <w:kern w:val="36"/>
        </w:rPr>
        <w:t>The Polar Bears Of Martha's Vineyard Offer Insights On Aging Gracefully And Having Fun While Doing It</w:t>
      </w:r>
      <w:r w:rsidRPr="00F06DB7">
        <w:rPr>
          <w:rFonts w:asciiTheme="majorBidi" w:hAnsiTheme="majorBidi" w:cstheme="majorBidi"/>
          <w:bCs/>
          <w:kern w:val="36"/>
        </w:rPr>
        <w:t xml:space="preserve">, August 4, 2012 and August 6, 2012, Jessica Cumberbatch. </w:t>
      </w:r>
    </w:p>
    <w:p w14:paraId="3DB1E7CF" w14:textId="77777777" w:rsidR="00F06DB7" w:rsidRPr="00F06DB7" w:rsidRDefault="00F06DB7" w:rsidP="00F06DB7">
      <w:pPr>
        <w:spacing w:before="100" w:beforeAutospacing="1" w:after="100" w:afterAutospacing="1"/>
        <w:outlineLvl w:val="0"/>
        <w:rPr>
          <w:rFonts w:asciiTheme="majorBidi" w:hAnsiTheme="majorBidi" w:cstheme="majorBidi"/>
          <w:bCs/>
          <w:kern w:val="36"/>
        </w:rPr>
      </w:pPr>
    </w:p>
    <w:p w14:paraId="6D16BCD9" w14:textId="77777777" w:rsidR="00F06DB7" w:rsidRDefault="00F06DB7" w:rsidP="00F06DB7">
      <w:pPr>
        <w:pStyle w:val="NormalWeb"/>
        <w:rPr>
          <w:rFonts w:asciiTheme="majorBidi" w:hAnsiTheme="majorBidi" w:cstheme="majorBidi"/>
          <w:b/>
          <w:bCs/>
        </w:rPr>
      </w:pPr>
      <w:r>
        <w:rPr>
          <w:rFonts w:asciiTheme="majorBidi" w:hAnsiTheme="majorBidi" w:cstheme="majorBidi"/>
          <w:b/>
          <w:bCs/>
        </w:rPr>
        <w:t xml:space="preserve">Papers Presented at Professional Meetings </w:t>
      </w:r>
    </w:p>
    <w:p w14:paraId="1C57CA12" w14:textId="77777777" w:rsidR="005E3DA2" w:rsidRPr="005E3DA2" w:rsidRDefault="005E3DA2" w:rsidP="005E3DA2">
      <w:r w:rsidRPr="005E3DA2">
        <w:lastRenderedPageBreak/>
        <w:t>2015 Lilly-East Conference on College and University Teaching, co-presenter: Can We Talk? Who are the Millennials and How Can We Teach Them about Race and Diversity?</w:t>
      </w:r>
    </w:p>
    <w:p w14:paraId="6EEFC41E" w14:textId="77777777" w:rsidR="005E3DA2" w:rsidRPr="005E3DA2" w:rsidRDefault="005E3DA2" w:rsidP="005E3DA2"/>
    <w:p w14:paraId="7F4399D9" w14:textId="77777777" w:rsidR="005E3DA2" w:rsidRPr="005E3DA2" w:rsidRDefault="005E3DA2" w:rsidP="005E3DA2">
      <w:r w:rsidRPr="005E3DA2">
        <w:t xml:space="preserve">2015 NCORE Conference on Race and Ethnicity in Higher Education in Washington, D.C. co-presenter, chapter discussion: </w:t>
      </w:r>
      <w:r w:rsidRPr="005E3DA2">
        <w:rPr>
          <w:rFonts w:eastAsiaTheme="minorHAnsi"/>
        </w:rPr>
        <w:t xml:space="preserve">“Treading Treacherous Waters: A Conversation with Women Faculty of Color on Teaching Race.” </w:t>
      </w:r>
      <w:r w:rsidRPr="005E3DA2">
        <w:t xml:space="preserve"> </w:t>
      </w:r>
    </w:p>
    <w:p w14:paraId="5F7209D9" w14:textId="77777777" w:rsidR="005E3DA2" w:rsidRPr="005E3DA2" w:rsidRDefault="005E3DA2" w:rsidP="005E3DA2">
      <w:pPr>
        <w:rPr>
          <w:b/>
        </w:rPr>
      </w:pPr>
    </w:p>
    <w:p w14:paraId="34F0B8F4" w14:textId="77777777" w:rsidR="005E3DA2" w:rsidRPr="005E3DA2" w:rsidRDefault="005E3DA2" w:rsidP="005E3DA2">
      <w:pPr>
        <w:widowControl w:val="0"/>
        <w:autoSpaceDE w:val="0"/>
        <w:autoSpaceDN w:val="0"/>
        <w:adjustRightInd w:val="0"/>
        <w:rPr>
          <w:i/>
          <w:color w:val="1A1A1A"/>
        </w:rPr>
      </w:pPr>
      <w:r w:rsidRPr="005E3DA2">
        <w:t xml:space="preserve">2014 Geography Department Temple University, co –presenter: </w:t>
      </w:r>
      <w:r w:rsidRPr="005E3DA2">
        <w:rPr>
          <w:i/>
          <w:color w:val="1A1A1A"/>
        </w:rPr>
        <w:t>Mexican Women Mapping their Bodies and Communities to Eradicate Violence against Women in Norristown, PA.</w:t>
      </w:r>
    </w:p>
    <w:p w14:paraId="11F42A6E" w14:textId="77777777" w:rsidR="005E3DA2" w:rsidRPr="005E3DA2" w:rsidRDefault="005E3DA2" w:rsidP="005E3DA2">
      <w:pPr>
        <w:rPr>
          <w:i/>
        </w:rPr>
      </w:pPr>
    </w:p>
    <w:p w14:paraId="5F0C83DE" w14:textId="77777777" w:rsidR="005E3DA2" w:rsidRPr="005E3DA2" w:rsidRDefault="005E3DA2" w:rsidP="005E3DA2"/>
    <w:p w14:paraId="7E2BC78B" w14:textId="77777777" w:rsidR="005E3DA2" w:rsidRPr="005E3DA2" w:rsidRDefault="005E3DA2" w:rsidP="005E3DA2">
      <w:pPr>
        <w:rPr>
          <w:i/>
        </w:rPr>
      </w:pPr>
      <w:r w:rsidRPr="005E3DA2">
        <w:t xml:space="preserve">2014 Lilly-East Conference on College and University Teaching, co-presenter: </w:t>
      </w:r>
      <w:r w:rsidRPr="005E3DA2">
        <w:rPr>
          <w:i/>
        </w:rPr>
        <w:t>Teaching Race and Diversity: Social Identity and Student Perceptions.</w:t>
      </w:r>
    </w:p>
    <w:p w14:paraId="70930EE9" w14:textId="77777777" w:rsidR="005E3DA2" w:rsidRPr="005E3DA2" w:rsidRDefault="005E3DA2" w:rsidP="005E3DA2"/>
    <w:p w14:paraId="54B004BE" w14:textId="77777777" w:rsidR="005E3DA2" w:rsidRPr="005E3DA2" w:rsidRDefault="005E3DA2" w:rsidP="005E3DA2"/>
    <w:p w14:paraId="7FB2CFDA" w14:textId="77777777" w:rsidR="005E3DA2" w:rsidRPr="005E3DA2" w:rsidRDefault="005E3DA2" w:rsidP="005E3DA2">
      <w:pPr>
        <w:rPr>
          <w:rFonts w:eastAsia="Calibri"/>
          <w:i/>
        </w:rPr>
      </w:pPr>
      <w:r w:rsidRPr="005E3DA2">
        <w:t>2013 Lilly-East Conference on College and University Teaching, co-presenter</w:t>
      </w:r>
      <w:r w:rsidRPr="005E3DA2">
        <w:rPr>
          <w:b/>
        </w:rPr>
        <w:t>:</w:t>
      </w:r>
      <w:r w:rsidRPr="005E3DA2">
        <w:rPr>
          <w:b/>
          <w:i/>
        </w:rPr>
        <w:t xml:space="preserve"> </w:t>
      </w:r>
      <w:r w:rsidRPr="005E3DA2">
        <w:rPr>
          <w:rFonts w:eastAsia="Calibri"/>
          <w:i/>
        </w:rPr>
        <w:t>Can We Talk? Addressing Barriers to Discussions About Race (Part II).</w:t>
      </w:r>
    </w:p>
    <w:p w14:paraId="09DCCE71" w14:textId="77777777" w:rsidR="005E3DA2" w:rsidRPr="005E3DA2" w:rsidRDefault="005E3DA2" w:rsidP="005E3DA2">
      <w:pPr>
        <w:rPr>
          <w:b/>
          <w:bCs/>
        </w:rPr>
      </w:pPr>
    </w:p>
    <w:p w14:paraId="76E87C6B" w14:textId="77777777" w:rsidR="005E3DA2" w:rsidRPr="005E3DA2" w:rsidRDefault="005E3DA2" w:rsidP="005E3DA2">
      <w:pPr>
        <w:rPr>
          <w:b/>
          <w:bCs/>
        </w:rPr>
      </w:pPr>
    </w:p>
    <w:p w14:paraId="4FFA1DFD" w14:textId="77777777" w:rsidR="005E3DA2" w:rsidRPr="005E3DA2" w:rsidRDefault="005E3DA2" w:rsidP="005E3DA2">
      <w:pPr>
        <w:rPr>
          <w:rFonts w:eastAsia="Calibri"/>
          <w:i/>
        </w:rPr>
      </w:pPr>
      <w:r w:rsidRPr="005E3DA2">
        <w:t>2012 Lilly-East Conference on College and University Teaching, co-presenter</w:t>
      </w:r>
      <w:r w:rsidRPr="005E3DA2">
        <w:rPr>
          <w:b/>
        </w:rPr>
        <w:t>:</w:t>
      </w:r>
      <w:r w:rsidRPr="005E3DA2">
        <w:rPr>
          <w:b/>
          <w:i/>
        </w:rPr>
        <w:t xml:space="preserve"> </w:t>
      </w:r>
      <w:r w:rsidRPr="005E3DA2">
        <w:rPr>
          <w:rFonts w:eastAsia="Calibri"/>
          <w:i/>
        </w:rPr>
        <w:t>Can We Talk? Addressing Barriers to Discussions About Race (Part I).</w:t>
      </w:r>
    </w:p>
    <w:p w14:paraId="495D5C56" w14:textId="77777777" w:rsidR="005E3DA2" w:rsidRPr="005E3DA2" w:rsidRDefault="005E3DA2" w:rsidP="005E3DA2">
      <w:pPr>
        <w:pStyle w:val="ListParagraph"/>
        <w:autoSpaceDE w:val="0"/>
        <w:autoSpaceDN w:val="0"/>
        <w:adjustRightInd w:val="0"/>
        <w:spacing w:after="0" w:line="240" w:lineRule="auto"/>
        <w:ind w:left="0"/>
        <w:rPr>
          <w:rFonts w:ascii="Times New Roman" w:eastAsia="Times New Roman" w:hAnsi="Times New Roman"/>
          <w:bCs/>
          <w:i/>
          <w:sz w:val="24"/>
          <w:szCs w:val="24"/>
        </w:rPr>
      </w:pPr>
    </w:p>
    <w:p w14:paraId="1DAC1886"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sz w:val="24"/>
          <w:szCs w:val="24"/>
        </w:rPr>
      </w:pPr>
    </w:p>
    <w:p w14:paraId="6E3598E1"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sz w:val="24"/>
          <w:szCs w:val="24"/>
        </w:rPr>
      </w:pPr>
    </w:p>
    <w:p w14:paraId="1936E587"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i/>
          <w:sz w:val="24"/>
          <w:szCs w:val="24"/>
        </w:rPr>
      </w:pPr>
      <w:r w:rsidRPr="005E3DA2">
        <w:rPr>
          <w:rFonts w:ascii="Times New Roman" w:hAnsi="Times New Roman"/>
          <w:sz w:val="24"/>
          <w:szCs w:val="24"/>
        </w:rPr>
        <w:t>2012 Conference of the National Popular Culture and American Culture</w:t>
      </w:r>
    </w:p>
    <w:p w14:paraId="6A103432" w14:textId="77777777" w:rsidR="005E3DA2" w:rsidRPr="005E3DA2" w:rsidRDefault="005E3DA2" w:rsidP="005E3DA2">
      <w:pPr>
        <w:pStyle w:val="Default"/>
        <w:rPr>
          <w:bCs/>
          <w:i/>
          <w:color w:val="auto"/>
        </w:rPr>
      </w:pPr>
      <w:r w:rsidRPr="005E3DA2">
        <w:rPr>
          <w:color w:val="auto"/>
        </w:rPr>
        <w:t>Association:</w:t>
      </w:r>
      <w:r w:rsidRPr="005E3DA2">
        <w:rPr>
          <w:b/>
          <w:color w:val="auto"/>
        </w:rPr>
        <w:t xml:space="preserve"> </w:t>
      </w:r>
      <w:r w:rsidRPr="005E3DA2">
        <w:rPr>
          <w:bCs/>
          <w:i/>
          <w:color w:val="auto"/>
        </w:rPr>
        <w:t xml:space="preserve">Leisure, Identity and Friendship Among the Black Polar Bears of Martha’s Vineyard. </w:t>
      </w:r>
    </w:p>
    <w:p w14:paraId="0AAF5F4C" w14:textId="77777777" w:rsidR="005E3DA2" w:rsidRPr="005E3DA2" w:rsidRDefault="005E3DA2" w:rsidP="005E3DA2">
      <w:pPr>
        <w:pStyle w:val="Default"/>
        <w:rPr>
          <w:bCs/>
          <w:i/>
          <w:color w:val="auto"/>
        </w:rPr>
      </w:pPr>
    </w:p>
    <w:p w14:paraId="04E7A720" w14:textId="77777777" w:rsidR="005E3DA2" w:rsidRPr="005E3DA2" w:rsidRDefault="005E3DA2" w:rsidP="005E3DA2">
      <w:pPr>
        <w:pStyle w:val="Default"/>
        <w:rPr>
          <w:color w:val="auto"/>
        </w:rPr>
      </w:pPr>
    </w:p>
    <w:p w14:paraId="46033929" w14:textId="77777777" w:rsidR="005E3DA2" w:rsidRPr="005E3DA2" w:rsidRDefault="005E3DA2" w:rsidP="005E3DA2">
      <w:pPr>
        <w:pStyle w:val="Heading3"/>
        <w:rPr>
          <w:b w:val="0"/>
          <w:i/>
          <w:sz w:val="24"/>
          <w:szCs w:val="24"/>
        </w:rPr>
      </w:pPr>
      <w:r w:rsidRPr="005E3DA2">
        <w:rPr>
          <w:b w:val="0"/>
          <w:sz w:val="24"/>
          <w:szCs w:val="24"/>
        </w:rPr>
        <w:t>2011 Lilly-East Conference on College and University Teaching, co-presenter:</w:t>
      </w:r>
      <w:r w:rsidRPr="005E3DA2">
        <w:rPr>
          <w:b w:val="0"/>
          <w:i/>
          <w:sz w:val="24"/>
          <w:szCs w:val="24"/>
        </w:rPr>
        <w:t xml:space="preserve"> Can We Talk? How to Lead Discussions about Race and Diversity.</w:t>
      </w:r>
    </w:p>
    <w:p w14:paraId="04B4BF20" w14:textId="77777777" w:rsidR="005E3DA2" w:rsidRPr="005E3DA2" w:rsidRDefault="005E3DA2" w:rsidP="005E3DA2">
      <w:pPr>
        <w:pStyle w:val="Heading3"/>
        <w:rPr>
          <w:b w:val="0"/>
          <w:i/>
          <w:sz w:val="24"/>
          <w:szCs w:val="24"/>
        </w:rPr>
      </w:pPr>
      <w:r w:rsidRPr="005E3DA2">
        <w:rPr>
          <w:b w:val="0"/>
          <w:sz w:val="24"/>
          <w:szCs w:val="24"/>
        </w:rPr>
        <w:t>2011 Lilly-East Conference on College and University Teaching, co-presenter:</w:t>
      </w:r>
      <w:r w:rsidRPr="005E3DA2">
        <w:rPr>
          <w:b w:val="0"/>
          <w:i/>
          <w:sz w:val="24"/>
          <w:szCs w:val="24"/>
        </w:rPr>
        <w:t xml:space="preserve"> Self-Reflection:  Understanding Ourselves as Educators in the Context of Diversity.</w:t>
      </w:r>
    </w:p>
    <w:p w14:paraId="2514F150"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sz w:val="24"/>
          <w:szCs w:val="24"/>
        </w:rPr>
      </w:pPr>
    </w:p>
    <w:p w14:paraId="2F7A56DE"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sz w:val="24"/>
          <w:szCs w:val="24"/>
        </w:rPr>
      </w:pPr>
      <w:r w:rsidRPr="005E3DA2">
        <w:rPr>
          <w:rFonts w:ascii="Times New Roman" w:hAnsi="Times New Roman"/>
          <w:sz w:val="24"/>
          <w:szCs w:val="24"/>
        </w:rPr>
        <w:t>2010 Conference of the National Popular Culture and American Culture</w:t>
      </w:r>
    </w:p>
    <w:p w14:paraId="03633D19"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i/>
          <w:sz w:val="24"/>
          <w:szCs w:val="24"/>
        </w:rPr>
      </w:pPr>
      <w:r w:rsidRPr="005E3DA2">
        <w:rPr>
          <w:rFonts w:ascii="Times New Roman" w:hAnsi="Times New Roman"/>
          <w:sz w:val="24"/>
          <w:szCs w:val="24"/>
        </w:rPr>
        <w:t xml:space="preserve">Association: </w:t>
      </w:r>
      <w:r w:rsidRPr="005E3DA2">
        <w:rPr>
          <w:rFonts w:ascii="Times New Roman" w:hAnsi="Times New Roman"/>
          <w:i/>
          <w:sz w:val="24"/>
          <w:szCs w:val="24"/>
        </w:rPr>
        <w:t>Going to the Water: The Polar Bears of Martha’s Vineyard</w:t>
      </w:r>
      <w:r w:rsidRPr="005E3DA2">
        <w:rPr>
          <w:rFonts w:ascii="Times New Roman" w:hAnsi="Times New Roman"/>
          <w:sz w:val="24"/>
          <w:szCs w:val="24"/>
        </w:rPr>
        <w:t>.</w:t>
      </w:r>
    </w:p>
    <w:p w14:paraId="112B8F46" w14:textId="77777777" w:rsidR="005E3DA2" w:rsidRPr="005E3DA2" w:rsidRDefault="005E3DA2" w:rsidP="005E3DA2">
      <w:pPr>
        <w:pStyle w:val="ListParagraph"/>
        <w:autoSpaceDE w:val="0"/>
        <w:autoSpaceDN w:val="0"/>
        <w:adjustRightInd w:val="0"/>
        <w:spacing w:after="0" w:line="480" w:lineRule="auto"/>
        <w:ind w:left="0"/>
        <w:rPr>
          <w:rFonts w:ascii="Times New Roman" w:hAnsi="Times New Roman"/>
          <w:sz w:val="24"/>
          <w:szCs w:val="24"/>
        </w:rPr>
      </w:pPr>
    </w:p>
    <w:p w14:paraId="4F2423D4"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i/>
          <w:sz w:val="24"/>
          <w:szCs w:val="24"/>
        </w:rPr>
      </w:pPr>
      <w:r w:rsidRPr="005E3DA2">
        <w:rPr>
          <w:rFonts w:ascii="Times New Roman" w:hAnsi="Times New Roman"/>
          <w:sz w:val="24"/>
          <w:szCs w:val="24"/>
        </w:rPr>
        <w:t>2010 Lilly-East Conference on College and University Teaching, co-presenter</w:t>
      </w:r>
      <w:r w:rsidRPr="005E3DA2">
        <w:rPr>
          <w:rFonts w:ascii="Times New Roman" w:hAnsi="Times New Roman"/>
          <w:i/>
          <w:sz w:val="24"/>
          <w:szCs w:val="24"/>
        </w:rPr>
        <w:t>: Can We Talk? Addressing Barriers to Discussions about Race.</w:t>
      </w:r>
    </w:p>
    <w:p w14:paraId="387F6D15" w14:textId="77777777" w:rsidR="005E3DA2" w:rsidRPr="005E3DA2" w:rsidRDefault="005E3DA2" w:rsidP="005E3DA2">
      <w:pPr>
        <w:pStyle w:val="ListParagraph"/>
        <w:autoSpaceDE w:val="0"/>
        <w:autoSpaceDN w:val="0"/>
        <w:adjustRightInd w:val="0"/>
        <w:spacing w:after="0" w:line="240" w:lineRule="auto"/>
        <w:ind w:left="0"/>
        <w:rPr>
          <w:rFonts w:ascii="Times New Roman" w:eastAsia="Times New Roman" w:hAnsi="Times New Roman"/>
          <w:b/>
          <w:bCs/>
          <w:sz w:val="24"/>
          <w:szCs w:val="24"/>
        </w:rPr>
      </w:pPr>
    </w:p>
    <w:p w14:paraId="0B889C25" w14:textId="77777777" w:rsidR="005E3DA2" w:rsidRPr="005E3DA2" w:rsidRDefault="005E3DA2" w:rsidP="005E3DA2">
      <w:pPr>
        <w:pStyle w:val="ListParagraph"/>
        <w:autoSpaceDE w:val="0"/>
        <w:autoSpaceDN w:val="0"/>
        <w:adjustRightInd w:val="0"/>
        <w:spacing w:after="0" w:line="240" w:lineRule="auto"/>
        <w:ind w:left="0"/>
        <w:rPr>
          <w:rFonts w:ascii="Times New Roman" w:hAnsi="Times New Roman"/>
          <w:i/>
          <w:sz w:val="24"/>
          <w:szCs w:val="24"/>
        </w:rPr>
      </w:pPr>
      <w:r w:rsidRPr="005E3DA2">
        <w:rPr>
          <w:rFonts w:ascii="Times New Roman" w:hAnsi="Times New Roman"/>
          <w:sz w:val="24"/>
          <w:szCs w:val="24"/>
        </w:rPr>
        <w:t xml:space="preserve">2009 Conference of the National Popular Culture and American Culture Association: </w:t>
      </w:r>
      <w:r w:rsidRPr="005E3DA2">
        <w:rPr>
          <w:rFonts w:ascii="Times New Roman" w:hAnsi="Times New Roman"/>
          <w:i/>
          <w:sz w:val="24"/>
          <w:szCs w:val="24"/>
        </w:rPr>
        <w:t>Moving in the Spirit: Hearing Dance and Seeing Music.</w:t>
      </w:r>
    </w:p>
    <w:p w14:paraId="12DADEEF" w14:textId="77777777" w:rsidR="005E3DA2" w:rsidRPr="005E3DA2" w:rsidRDefault="005E3DA2" w:rsidP="005E3DA2">
      <w:pPr>
        <w:pStyle w:val="NormalWeb"/>
      </w:pPr>
      <w:r w:rsidRPr="005E3DA2">
        <w:lastRenderedPageBreak/>
        <w:t xml:space="preserve">2008 Conference of the Association for the Study of African American Life and History: </w:t>
      </w:r>
      <w:r w:rsidRPr="005E3DA2">
        <w:rPr>
          <w:i/>
        </w:rPr>
        <w:t>Passing On: Hip Hop, Tap and the Mentoring Tradition.</w:t>
      </w:r>
    </w:p>
    <w:p w14:paraId="71A71FBB" w14:textId="77777777" w:rsidR="005E3DA2" w:rsidRPr="005E3DA2" w:rsidRDefault="005E3DA2" w:rsidP="005E3DA2">
      <w:pPr>
        <w:pStyle w:val="NormalWeb"/>
      </w:pPr>
      <w:r w:rsidRPr="005E3DA2">
        <w:t xml:space="preserve">2007 Conference of the National Popular Culture and American Culture Association: </w:t>
      </w:r>
      <w:r w:rsidRPr="005E3DA2">
        <w:rPr>
          <w:i/>
        </w:rPr>
        <w:t>The Mediating Effect of Cultural and Social Capital in the NYC Hip Hop Tap Community.</w:t>
      </w:r>
    </w:p>
    <w:p w14:paraId="33794FE1" w14:textId="77777777" w:rsidR="005E3DA2" w:rsidRPr="005E3DA2" w:rsidRDefault="005E3DA2" w:rsidP="005E3DA2">
      <w:pPr>
        <w:pStyle w:val="NormalWeb"/>
      </w:pPr>
      <w:r w:rsidRPr="005E3DA2">
        <w:t xml:space="preserve">2007 Conference of the Eastern Sociological Society: </w:t>
      </w:r>
      <w:r w:rsidRPr="005E3DA2">
        <w:rPr>
          <w:i/>
        </w:rPr>
        <w:t>Small Town America – A Community Study of Norristown, Pa.</w:t>
      </w:r>
    </w:p>
    <w:p w14:paraId="4FFA49D2" w14:textId="77777777" w:rsidR="005E3DA2" w:rsidRPr="005E3DA2" w:rsidRDefault="005E3DA2" w:rsidP="005E3DA2">
      <w:pPr>
        <w:pStyle w:val="NormalWeb"/>
      </w:pPr>
      <w:r w:rsidRPr="005E3DA2">
        <w:t xml:space="preserve">2007 Lilly-East Conference on College and University Teaching: </w:t>
      </w:r>
      <w:r w:rsidRPr="005E3DA2">
        <w:rPr>
          <w:i/>
        </w:rPr>
        <w:t>Teaching Race and Ethnicity Courses: Strategies to Increase Empathetic Disposition in Teachers and Students.</w:t>
      </w:r>
    </w:p>
    <w:p w14:paraId="4FEEEA62" w14:textId="77777777" w:rsidR="005E3DA2" w:rsidRPr="005E3DA2" w:rsidRDefault="005E3DA2" w:rsidP="005E3DA2">
      <w:pPr>
        <w:pStyle w:val="NormalWeb"/>
      </w:pPr>
      <w:r w:rsidRPr="005E3DA2">
        <w:t xml:space="preserve">2006 Conference of the National Popular Culture and American Culture Association: </w:t>
      </w:r>
      <w:r w:rsidRPr="005E3DA2">
        <w:rPr>
          <w:i/>
          <w:iCs/>
        </w:rPr>
        <w:t>Passing On – Hip Hop Tap and the Mentoring Tradition.</w:t>
      </w:r>
      <w:r w:rsidRPr="005E3DA2">
        <w:t xml:space="preserve"> </w:t>
      </w:r>
    </w:p>
    <w:p w14:paraId="1BA29D6D" w14:textId="77777777" w:rsidR="005E3DA2" w:rsidRPr="005E3DA2" w:rsidRDefault="005E3DA2" w:rsidP="005E3DA2">
      <w:pPr>
        <w:pStyle w:val="NormalWeb"/>
      </w:pPr>
      <w:r w:rsidRPr="005E3DA2">
        <w:t>2006 Odunde Conference: Tap Dance Tradition and Continuity in the African American Community.</w:t>
      </w:r>
    </w:p>
    <w:p w14:paraId="487E20AF" w14:textId="77777777" w:rsidR="005E3DA2" w:rsidRPr="005E3DA2" w:rsidRDefault="005E3DA2" w:rsidP="005E3DA2">
      <w:pPr>
        <w:pStyle w:val="NormalWeb"/>
      </w:pPr>
      <w:r w:rsidRPr="005E3DA2">
        <w:t xml:space="preserve">2005 Conference of the Eastern Sociological Society: </w:t>
      </w:r>
      <w:r w:rsidRPr="005E3DA2">
        <w:rPr>
          <w:i/>
          <w:iCs/>
        </w:rPr>
        <w:t>Intergenerational Mentoring in the Black Community. </w:t>
      </w:r>
      <w:r w:rsidRPr="005E3DA2">
        <w:t xml:space="preserve"> </w:t>
      </w:r>
    </w:p>
    <w:p w14:paraId="29B8BB5B" w14:textId="77777777" w:rsidR="005E3DA2" w:rsidRPr="005E3DA2" w:rsidRDefault="005E3DA2" w:rsidP="005E3DA2">
      <w:pPr>
        <w:pStyle w:val="NormalWeb"/>
      </w:pPr>
      <w:r w:rsidRPr="005E3DA2">
        <w:t xml:space="preserve">2004 Blues People: 40 Years Later, A Symposium: </w:t>
      </w:r>
      <w:r w:rsidRPr="005E3DA2">
        <w:rPr>
          <w:i/>
          <w:iCs/>
        </w:rPr>
        <w:t>Hearing Dance and Seeing Music – The Jazz Tap Community</w:t>
      </w:r>
      <w:r w:rsidRPr="005E3DA2">
        <w:t>, Sarah Lawrence College.</w:t>
      </w:r>
    </w:p>
    <w:p w14:paraId="2EF86D79" w14:textId="77777777" w:rsidR="005E3DA2" w:rsidRPr="005E3DA2" w:rsidRDefault="005E3DA2" w:rsidP="005E3DA2">
      <w:pPr>
        <w:pStyle w:val="NormalWeb"/>
      </w:pPr>
      <w:r w:rsidRPr="005E3DA2">
        <w:t xml:space="preserve">1999 Social Theory, Politics and the Arts - 25th Annual Conference: </w:t>
      </w:r>
      <w:r w:rsidRPr="005E3DA2">
        <w:rPr>
          <w:i/>
          <w:iCs/>
        </w:rPr>
        <w:t>Toward a Sociology of Tap Dancing: Survival and Legitimization of Rhythm Tap Dancing.</w:t>
      </w:r>
      <w:r w:rsidRPr="005E3DA2">
        <w:t>  </w:t>
      </w:r>
    </w:p>
    <w:p w14:paraId="0B8C8584" w14:textId="77777777" w:rsidR="005E3DA2" w:rsidRPr="005E3DA2" w:rsidRDefault="005E3DA2" w:rsidP="005E3DA2">
      <w:pPr>
        <w:pStyle w:val="NormalWeb"/>
        <w:rPr>
          <w:rFonts w:asciiTheme="majorBidi" w:hAnsiTheme="majorBidi" w:cstheme="majorBidi"/>
          <w:b/>
          <w:bCs/>
        </w:rPr>
      </w:pPr>
      <w:r w:rsidRPr="005E3DA2">
        <w:t xml:space="preserve">1996 Conference of The American Sociological Association, New York, N.Y.: </w:t>
      </w:r>
      <w:r w:rsidRPr="005E3DA2">
        <w:rPr>
          <w:i/>
          <w:iCs/>
        </w:rPr>
        <w:t>Community, Aging &amp; Mental Health - Elderly Women Living in Brooklyn Heights</w:t>
      </w:r>
    </w:p>
    <w:p w14:paraId="28EAC22A" w14:textId="77777777" w:rsidR="00DE66DD" w:rsidRDefault="00DE66DD">
      <w:pPr>
        <w:rPr>
          <w:rFonts w:asciiTheme="majorBidi" w:hAnsiTheme="majorBidi" w:cstheme="majorBidi"/>
        </w:rPr>
      </w:pPr>
    </w:p>
    <w:p w14:paraId="51279B5A" w14:textId="77777777" w:rsidR="00146D54" w:rsidRPr="00146D54" w:rsidRDefault="00146D54">
      <w:pPr>
        <w:rPr>
          <w:rFonts w:asciiTheme="majorBidi" w:hAnsiTheme="majorBidi" w:cstheme="majorBidi"/>
          <w:b/>
          <w:bCs/>
        </w:rPr>
      </w:pPr>
      <w:r w:rsidRPr="00146D54">
        <w:rPr>
          <w:rFonts w:asciiTheme="majorBidi" w:hAnsiTheme="majorBidi" w:cstheme="majorBidi"/>
          <w:b/>
          <w:bCs/>
        </w:rPr>
        <w:t xml:space="preserve">Research in Progress: </w:t>
      </w:r>
    </w:p>
    <w:p w14:paraId="777F9A38" w14:textId="77777777" w:rsidR="00146D54" w:rsidRDefault="00146D54">
      <w:pPr>
        <w:rPr>
          <w:rFonts w:asciiTheme="majorBidi" w:hAnsiTheme="majorBidi" w:cstheme="majorBidi"/>
        </w:rPr>
      </w:pPr>
    </w:p>
    <w:p w14:paraId="754C3DF7" w14:textId="77777777" w:rsidR="00C921B9" w:rsidRDefault="00CB1B30" w:rsidP="00C921B9">
      <w:pPr>
        <w:jc w:val="both"/>
        <w:rPr>
          <w:rFonts w:asciiTheme="majorBidi" w:hAnsiTheme="majorBidi" w:cstheme="majorBidi"/>
        </w:rPr>
      </w:pPr>
      <w:r>
        <w:rPr>
          <w:rFonts w:asciiTheme="majorBidi" w:hAnsiTheme="majorBidi" w:cstheme="majorBidi"/>
        </w:rPr>
        <w:t xml:space="preserve">Inked: </w:t>
      </w:r>
      <w:r w:rsidR="005E3DA2">
        <w:rPr>
          <w:rFonts w:asciiTheme="majorBidi" w:hAnsiTheme="majorBidi" w:cstheme="majorBidi"/>
        </w:rPr>
        <w:t>African American</w:t>
      </w:r>
      <w:r>
        <w:rPr>
          <w:rFonts w:asciiTheme="majorBidi" w:hAnsiTheme="majorBidi" w:cstheme="majorBidi"/>
        </w:rPr>
        <w:t xml:space="preserve">s Representing, Imagining and Inheriting Community on </w:t>
      </w:r>
      <w:r w:rsidR="005E3DA2">
        <w:rPr>
          <w:rFonts w:asciiTheme="majorBidi" w:hAnsiTheme="majorBidi" w:cstheme="majorBidi"/>
        </w:rPr>
        <w:t>Martha'</w:t>
      </w:r>
      <w:r>
        <w:rPr>
          <w:rFonts w:asciiTheme="majorBidi" w:hAnsiTheme="majorBidi" w:cstheme="majorBidi"/>
        </w:rPr>
        <w:t>s Vineyard</w:t>
      </w:r>
      <w:r w:rsidR="00146D54">
        <w:rPr>
          <w:rFonts w:asciiTheme="majorBidi" w:hAnsiTheme="majorBidi" w:cstheme="majorBidi"/>
        </w:rPr>
        <w:t>, Currently in Progress</w:t>
      </w:r>
      <w:r>
        <w:rPr>
          <w:rFonts w:asciiTheme="majorBidi" w:hAnsiTheme="majorBidi" w:cstheme="majorBidi"/>
        </w:rPr>
        <w:t>,</w:t>
      </w:r>
      <w:r w:rsidR="00146D54">
        <w:rPr>
          <w:rFonts w:asciiTheme="majorBidi" w:hAnsiTheme="majorBidi" w:cstheme="majorBidi"/>
        </w:rPr>
        <w:t xml:space="preserve"> Plan on </w:t>
      </w:r>
      <w:r w:rsidR="005E3DA2">
        <w:rPr>
          <w:rFonts w:asciiTheme="majorBidi" w:hAnsiTheme="majorBidi" w:cstheme="majorBidi"/>
        </w:rPr>
        <w:t>Publish</w:t>
      </w:r>
      <w:r w:rsidR="00146D54">
        <w:rPr>
          <w:rFonts w:asciiTheme="majorBidi" w:hAnsiTheme="majorBidi" w:cstheme="majorBidi"/>
        </w:rPr>
        <w:t>ing in</w:t>
      </w:r>
      <w:r w:rsidR="00C921B9">
        <w:rPr>
          <w:rFonts w:asciiTheme="majorBidi" w:hAnsiTheme="majorBidi" w:cstheme="majorBidi"/>
        </w:rPr>
        <w:t xml:space="preserve"> 2018. </w:t>
      </w:r>
    </w:p>
    <w:p w14:paraId="08F23507" w14:textId="77777777" w:rsidR="00C921B9" w:rsidRDefault="00C921B9" w:rsidP="00C921B9">
      <w:pPr>
        <w:jc w:val="both"/>
        <w:rPr>
          <w:rFonts w:asciiTheme="majorBidi" w:hAnsiTheme="majorBidi" w:cstheme="majorBidi"/>
        </w:rPr>
      </w:pPr>
    </w:p>
    <w:p w14:paraId="4EE9109A" w14:textId="77777777" w:rsidR="00C921B9" w:rsidRDefault="00C921B9" w:rsidP="00C921B9">
      <w:pPr>
        <w:jc w:val="both"/>
        <w:rPr>
          <w:rFonts w:asciiTheme="majorBidi" w:hAnsiTheme="majorBidi" w:cstheme="majorBidi"/>
          <w:b/>
          <w:bCs/>
        </w:rPr>
      </w:pPr>
      <w:r w:rsidRPr="00C921B9">
        <w:rPr>
          <w:rFonts w:asciiTheme="majorBidi" w:hAnsiTheme="majorBidi" w:cstheme="majorBidi"/>
          <w:b/>
          <w:bCs/>
        </w:rPr>
        <w:t>Grants and Contracts, Externally Funded:</w:t>
      </w:r>
    </w:p>
    <w:p w14:paraId="38A9315B" w14:textId="77777777" w:rsidR="008319A3" w:rsidRDefault="008319A3" w:rsidP="00C921B9">
      <w:pPr>
        <w:jc w:val="both"/>
        <w:rPr>
          <w:rFonts w:asciiTheme="majorBidi" w:hAnsiTheme="majorBidi" w:cstheme="majorBidi"/>
          <w:b/>
          <w:bCs/>
        </w:rPr>
      </w:pPr>
    </w:p>
    <w:p w14:paraId="4DD730F2" w14:textId="3D705D27" w:rsidR="008319A3" w:rsidRPr="00D722C3" w:rsidRDefault="008319A3" w:rsidP="00CF34C8">
      <w:pPr>
        <w:rPr>
          <w:bCs/>
        </w:rPr>
      </w:pPr>
      <w:r>
        <w:rPr>
          <w:rFonts w:asciiTheme="majorBidi" w:hAnsiTheme="majorBidi" w:cstheme="majorBidi"/>
          <w:bCs/>
        </w:rPr>
        <w:t xml:space="preserve">Spring 2018, </w:t>
      </w:r>
      <w:r w:rsidRPr="008319A3">
        <w:rPr>
          <w:rFonts w:asciiTheme="majorBidi" w:hAnsiTheme="majorBidi" w:cstheme="majorBidi"/>
          <w:b/>
          <w:bCs/>
        </w:rPr>
        <w:t>Lumina Foundation Grant</w:t>
      </w:r>
      <w:r w:rsidR="00CF34C8">
        <w:rPr>
          <w:rFonts w:asciiTheme="majorBidi" w:hAnsiTheme="majorBidi" w:cstheme="majorBidi"/>
          <w:bCs/>
        </w:rPr>
        <w:t>, with Temple faculty members ( Dr.</w:t>
      </w:r>
      <w:r w:rsidR="00F02B5A">
        <w:rPr>
          <w:rFonts w:asciiTheme="majorBidi" w:hAnsiTheme="majorBidi" w:cstheme="majorBidi"/>
          <w:bCs/>
        </w:rPr>
        <w:t xml:space="preserve"> Sonja</w:t>
      </w:r>
      <w:r w:rsidR="00CF34C8">
        <w:rPr>
          <w:rFonts w:asciiTheme="majorBidi" w:hAnsiTheme="majorBidi" w:cstheme="majorBidi"/>
          <w:bCs/>
        </w:rPr>
        <w:t xml:space="preserve"> </w:t>
      </w:r>
      <w:r w:rsidR="00CF34C8" w:rsidRPr="00F06DB7">
        <w:rPr>
          <w:rFonts w:asciiTheme="majorBidi" w:eastAsiaTheme="minorHAnsi" w:hAnsiTheme="majorBidi" w:cstheme="majorBidi"/>
        </w:rPr>
        <w:t xml:space="preserve">Peterson-Lewis, </w:t>
      </w:r>
      <w:r w:rsidR="00CF34C8">
        <w:rPr>
          <w:rFonts w:asciiTheme="majorBidi" w:eastAsiaTheme="minorHAnsi" w:hAnsiTheme="majorBidi" w:cstheme="majorBidi"/>
        </w:rPr>
        <w:t xml:space="preserve">Dr. Rickie S. </w:t>
      </w:r>
      <w:r w:rsidR="00CF34C8" w:rsidRPr="00F06DB7">
        <w:rPr>
          <w:rFonts w:asciiTheme="majorBidi" w:eastAsiaTheme="minorHAnsi" w:hAnsiTheme="majorBidi" w:cstheme="majorBidi"/>
        </w:rPr>
        <w:t xml:space="preserve">Sanders, </w:t>
      </w:r>
      <w:r w:rsidR="00CF34C8">
        <w:rPr>
          <w:rFonts w:asciiTheme="majorBidi" w:eastAsiaTheme="minorHAnsi" w:hAnsiTheme="majorBidi" w:cstheme="majorBidi"/>
        </w:rPr>
        <w:t>Dr. Betsy R.</w:t>
      </w:r>
      <w:r w:rsidR="00CF34C8" w:rsidRPr="00F06DB7">
        <w:rPr>
          <w:rFonts w:asciiTheme="majorBidi" w:eastAsiaTheme="minorHAnsi" w:hAnsiTheme="majorBidi" w:cstheme="majorBidi"/>
        </w:rPr>
        <w:t xml:space="preserve"> Sweet, </w:t>
      </w:r>
      <w:r w:rsidR="00CF34C8">
        <w:rPr>
          <w:rFonts w:asciiTheme="majorBidi" w:eastAsiaTheme="minorHAnsi" w:hAnsiTheme="majorBidi" w:cstheme="majorBidi"/>
        </w:rPr>
        <w:t xml:space="preserve">Dr. Karen E. </w:t>
      </w:r>
      <w:r w:rsidR="00CF34C8" w:rsidRPr="00F06DB7">
        <w:rPr>
          <w:rFonts w:asciiTheme="majorBidi" w:eastAsiaTheme="minorHAnsi" w:hAnsiTheme="majorBidi" w:cstheme="majorBidi"/>
        </w:rPr>
        <w:t xml:space="preserve">Turner, </w:t>
      </w:r>
      <w:r w:rsidR="00CF34C8">
        <w:rPr>
          <w:rFonts w:asciiTheme="majorBidi" w:eastAsiaTheme="minorHAnsi" w:hAnsiTheme="majorBidi" w:cstheme="majorBidi"/>
        </w:rPr>
        <w:t xml:space="preserve">and Dr. </w:t>
      </w:r>
      <w:r w:rsidR="00CF34C8" w:rsidRPr="00F06DB7">
        <w:rPr>
          <w:rFonts w:asciiTheme="majorBidi" w:eastAsiaTheme="minorHAnsi" w:hAnsiTheme="majorBidi" w:cstheme="majorBidi"/>
        </w:rPr>
        <w:t>K.M., Williams-Witherspoon</w:t>
      </w:r>
      <w:r w:rsidR="00CF34C8">
        <w:rPr>
          <w:rFonts w:asciiTheme="majorBidi" w:eastAsiaTheme="minorHAnsi" w:hAnsiTheme="majorBidi" w:cstheme="majorBidi"/>
        </w:rPr>
        <w:t xml:space="preserve">) the award was given to us </w:t>
      </w:r>
      <w:r w:rsidR="00D722C3">
        <w:rPr>
          <w:rFonts w:asciiTheme="majorBidi" w:eastAsiaTheme="minorHAnsi" w:hAnsiTheme="majorBidi" w:cstheme="majorBidi"/>
        </w:rPr>
        <w:t xml:space="preserve">to </w:t>
      </w:r>
      <w:r w:rsidR="00D722C3" w:rsidRPr="00212559">
        <w:rPr>
          <w:color w:val="222222"/>
          <w:shd w:val="clear" w:color="auto" w:fill="FFFFFF"/>
        </w:rPr>
        <w:t xml:space="preserve">facilitate diversity workshops for faculty </w:t>
      </w:r>
      <w:r w:rsidR="00D722C3" w:rsidRPr="00D722C3">
        <w:rPr>
          <w:color w:val="222222"/>
          <w:shd w:val="clear" w:color="auto" w:fill="FFFFFF"/>
        </w:rPr>
        <w:t xml:space="preserve">and students throughout the  </w:t>
      </w:r>
      <w:r w:rsidR="00D722C3" w:rsidRPr="00212559">
        <w:rPr>
          <w:color w:val="222222"/>
          <w:shd w:val="clear" w:color="auto" w:fill="FFFFFF"/>
        </w:rPr>
        <w:t>academic year</w:t>
      </w:r>
      <w:r w:rsidR="00D722C3" w:rsidRPr="00D722C3">
        <w:rPr>
          <w:color w:val="222222"/>
          <w:shd w:val="clear" w:color="auto" w:fill="FFFFFF"/>
        </w:rPr>
        <w:t xml:space="preserve"> 2018-2019. The attendees will be compensated for participating in the </w:t>
      </w:r>
      <w:r w:rsidR="00D722C3" w:rsidRPr="00212559">
        <w:rPr>
          <w:color w:val="222222"/>
          <w:shd w:val="clear" w:color="auto" w:fill="FFFFFF"/>
        </w:rPr>
        <w:t>workshop</w:t>
      </w:r>
      <w:r w:rsidR="00D722C3" w:rsidRPr="00D722C3">
        <w:rPr>
          <w:color w:val="222222"/>
          <w:shd w:val="clear" w:color="auto" w:fill="FFFFFF"/>
        </w:rPr>
        <w:t>s and final theater production.</w:t>
      </w:r>
    </w:p>
    <w:p w14:paraId="5E2ED396" w14:textId="77777777" w:rsidR="00C921B9" w:rsidRDefault="00C921B9" w:rsidP="00C921B9">
      <w:pPr>
        <w:jc w:val="both"/>
        <w:rPr>
          <w:rFonts w:asciiTheme="majorBidi" w:hAnsiTheme="majorBidi" w:cstheme="majorBidi"/>
          <w:b/>
          <w:bCs/>
        </w:rPr>
      </w:pPr>
    </w:p>
    <w:p w14:paraId="4578140F" w14:textId="77777777" w:rsidR="00C921B9" w:rsidRPr="00C921B9" w:rsidRDefault="00C921B9" w:rsidP="00C921B9">
      <w:pPr>
        <w:rPr>
          <w:rFonts w:asciiTheme="majorBidi" w:hAnsiTheme="majorBidi" w:cstheme="majorBidi"/>
        </w:rPr>
      </w:pPr>
      <w:r w:rsidRPr="00C921B9">
        <w:rPr>
          <w:rFonts w:asciiTheme="majorBidi" w:hAnsiTheme="majorBidi" w:cstheme="majorBidi"/>
        </w:rPr>
        <w:t>Spring 2016,</w:t>
      </w:r>
      <w:r w:rsidRPr="00C921B9">
        <w:rPr>
          <w:rFonts w:asciiTheme="majorBidi" w:hAnsiTheme="majorBidi" w:cstheme="majorBidi"/>
          <w:b/>
        </w:rPr>
        <w:t xml:space="preserve"> CDRD Community Partnership Grant </w:t>
      </w:r>
      <w:r w:rsidRPr="00C921B9">
        <w:rPr>
          <w:rFonts w:asciiTheme="majorBidi" w:hAnsiTheme="majorBidi" w:cstheme="majorBidi"/>
        </w:rPr>
        <w:t xml:space="preserve">(Temple: College of Public Health and College of Liberal Arts). Evaluating (with Dr. Elizabeth Sweet and Dr. Rickie Sanders, </w:t>
      </w:r>
      <w:r w:rsidRPr="00C921B9">
        <w:rPr>
          <w:rFonts w:asciiTheme="majorBidi" w:hAnsiTheme="majorBidi" w:cstheme="majorBidi"/>
        </w:rPr>
        <w:lastRenderedPageBreak/>
        <w:t>Geography Department) the effectiveness of customized financial training. If the curriculum is shown to be effective, it will provide a basis for developing community-based programs (cooperative businesses) that will in turn provide pathways for wealth building.</w:t>
      </w:r>
    </w:p>
    <w:p w14:paraId="2AA652E0" w14:textId="77777777" w:rsidR="00C921B9" w:rsidRPr="00C921B9" w:rsidRDefault="00C921B9" w:rsidP="00C921B9">
      <w:pPr>
        <w:rPr>
          <w:rFonts w:asciiTheme="majorBidi" w:hAnsiTheme="majorBidi" w:cstheme="majorBidi"/>
        </w:rPr>
      </w:pPr>
    </w:p>
    <w:p w14:paraId="49C62388" w14:textId="77777777" w:rsidR="00C921B9" w:rsidRPr="00C921B9" w:rsidRDefault="00C921B9" w:rsidP="00C921B9">
      <w:pPr>
        <w:rPr>
          <w:rFonts w:asciiTheme="majorBidi" w:hAnsiTheme="majorBidi" w:cstheme="majorBidi"/>
          <w:bCs/>
        </w:rPr>
      </w:pPr>
      <w:r w:rsidRPr="00C921B9">
        <w:rPr>
          <w:rFonts w:asciiTheme="majorBidi" w:hAnsiTheme="majorBidi" w:cstheme="majorBidi"/>
          <w:bCs/>
        </w:rPr>
        <w:t xml:space="preserve">Spring 2014. American Sociological Association-Spivack Program Community Action Research Initiative </w:t>
      </w:r>
      <w:r w:rsidRPr="00C921B9">
        <w:rPr>
          <w:rFonts w:asciiTheme="majorBidi" w:hAnsiTheme="majorBidi" w:cstheme="majorBidi"/>
        </w:rPr>
        <w:t>Project title: Migrant Women’s Experiences of Gender Violence in the New Latino Diaspora (with Dr. Elizabeth Sweet, Geography Department).</w:t>
      </w:r>
    </w:p>
    <w:p w14:paraId="514DEF2C" w14:textId="77777777" w:rsidR="00C921B9" w:rsidRDefault="00C921B9" w:rsidP="00C921B9">
      <w:pPr>
        <w:jc w:val="both"/>
        <w:rPr>
          <w:rFonts w:asciiTheme="majorBidi" w:hAnsiTheme="majorBidi" w:cstheme="majorBidi"/>
          <w:b/>
          <w:bCs/>
        </w:rPr>
      </w:pPr>
    </w:p>
    <w:p w14:paraId="35DD51DD" w14:textId="77777777" w:rsidR="00387D30" w:rsidRPr="00387D30" w:rsidRDefault="00387D30" w:rsidP="00387D30">
      <w:pPr>
        <w:pStyle w:val="NormalWeb"/>
        <w:rPr>
          <w:rFonts w:cs="Arial"/>
          <w:b/>
        </w:rPr>
      </w:pPr>
      <w:r w:rsidRPr="00387D30">
        <w:rPr>
          <w:rFonts w:cs="Arial"/>
          <w:b/>
        </w:rPr>
        <w:t xml:space="preserve">Temple Research Centers: </w:t>
      </w:r>
    </w:p>
    <w:p w14:paraId="069A4DD3" w14:textId="77777777" w:rsidR="00387D30" w:rsidRPr="00387D30" w:rsidRDefault="00387D30" w:rsidP="00387D30">
      <w:pPr>
        <w:pStyle w:val="NormalWeb"/>
        <w:rPr>
          <w:rFonts w:cs="Arial"/>
          <w:bCs/>
        </w:rPr>
      </w:pPr>
      <w:r w:rsidRPr="00387D30">
        <w:rPr>
          <w:rFonts w:cs="Arial"/>
          <w:bCs/>
        </w:rPr>
        <w:t>2012-present</w:t>
      </w:r>
    </w:p>
    <w:p w14:paraId="68A85684" w14:textId="77777777" w:rsidR="00CB1B30" w:rsidRDefault="00387D30" w:rsidP="00CB1B30">
      <w:pPr>
        <w:pStyle w:val="NormalWeb"/>
        <w:rPr>
          <w:rFonts w:cs="Arial"/>
        </w:rPr>
      </w:pPr>
      <w:r w:rsidRPr="00387D30">
        <w:rPr>
          <w:rFonts w:cs="Arial"/>
        </w:rPr>
        <w:t xml:space="preserve">Academic Center on Research in Diversity (ACCORD) facilitates intercultural dialogue, strategies and initiatives to address gaps in achievement — in the greater society and in higher education — related to race, gender, class, ethnicity, disability, sexual orientation, religion and other forms of distinction. </w:t>
      </w:r>
      <w:r w:rsidRPr="00387D30">
        <w:rPr>
          <w:rFonts w:eastAsia="Calibri" w:cs="Arial"/>
        </w:rPr>
        <w:t xml:space="preserve">ACCORD is an autonomous, multidisciplinary, faculty-driven think tank and research center dedicated to the scholarly explorations of all aspects of diversity and its implications. </w:t>
      </w:r>
      <w:r w:rsidRPr="00387D30">
        <w:rPr>
          <w:rFonts w:cs="Arial"/>
        </w:rPr>
        <w:t>In addition to achievement in higher education, the center will also focus on unearthing barriers and establishing bridges to breaking down socioeconomic stratification and on identifying ties between biodiversity and the quality of life.</w:t>
      </w:r>
    </w:p>
    <w:p w14:paraId="1D0BEF01" w14:textId="77777777" w:rsidR="00C921B9" w:rsidRPr="00CB1B30" w:rsidRDefault="00C921B9" w:rsidP="00CB1B30">
      <w:pPr>
        <w:pStyle w:val="NormalWeb"/>
        <w:rPr>
          <w:rFonts w:cs="Arial"/>
        </w:rPr>
      </w:pPr>
      <w:r>
        <w:rPr>
          <w:rFonts w:asciiTheme="majorBidi" w:hAnsiTheme="majorBidi" w:cstheme="majorBidi"/>
          <w:b/>
          <w:bCs/>
        </w:rPr>
        <w:t xml:space="preserve">Fellowships: </w:t>
      </w:r>
    </w:p>
    <w:p w14:paraId="6DDCC62A" w14:textId="77777777" w:rsidR="00C921B9" w:rsidRDefault="00C921B9" w:rsidP="00C921B9">
      <w:pPr>
        <w:jc w:val="both"/>
        <w:rPr>
          <w:rFonts w:asciiTheme="majorBidi" w:hAnsiTheme="majorBidi" w:cstheme="majorBidi"/>
          <w:b/>
          <w:bCs/>
        </w:rPr>
      </w:pPr>
    </w:p>
    <w:p w14:paraId="49AB1A11" w14:textId="77777777" w:rsidR="00C921B9" w:rsidRPr="00C921B9" w:rsidRDefault="00C921B9" w:rsidP="00C921B9">
      <w:pPr>
        <w:rPr>
          <w:rFonts w:cs="Arial"/>
        </w:rPr>
      </w:pPr>
      <w:r w:rsidRPr="00C921B9">
        <w:rPr>
          <w:rFonts w:cs="Arial"/>
        </w:rPr>
        <w:t xml:space="preserve">Summer 2010 </w:t>
      </w:r>
      <w:r w:rsidRPr="00C921B9">
        <w:rPr>
          <w:rFonts w:cs="Arial"/>
          <w:u w:val="single"/>
        </w:rPr>
        <w:t>Fellowship Recipient</w:t>
      </w:r>
      <w:r w:rsidRPr="00C921B9">
        <w:rPr>
          <w:rFonts w:cs="Arial"/>
        </w:rPr>
        <w:t>: Summer Workshop on African American Aging, University of Michigan, Michigan Center for Urban African American Aging Research</w:t>
      </w:r>
    </w:p>
    <w:p w14:paraId="4413CBBA" w14:textId="77777777" w:rsidR="00C921B9" w:rsidRPr="00C921B9" w:rsidRDefault="00C921B9" w:rsidP="00C921B9">
      <w:pPr>
        <w:pStyle w:val="NormalWeb"/>
        <w:spacing w:line="480" w:lineRule="auto"/>
        <w:rPr>
          <w:rFonts w:cs="Arial"/>
        </w:rPr>
      </w:pPr>
      <w:r w:rsidRPr="00C921B9">
        <w:rPr>
          <w:rFonts w:cs="Arial"/>
        </w:rPr>
        <w:t>1994 – 1998 </w:t>
      </w:r>
      <w:r w:rsidRPr="00C921B9">
        <w:rPr>
          <w:rFonts w:cs="Arial"/>
          <w:u w:val="single"/>
        </w:rPr>
        <w:t>Minority Fellowship Program</w:t>
      </w:r>
      <w:r w:rsidRPr="00C921B9">
        <w:rPr>
          <w:rFonts w:cs="Arial"/>
        </w:rPr>
        <w:t>: The American Sociological Association</w:t>
      </w:r>
    </w:p>
    <w:p w14:paraId="467B7856" w14:textId="77777777" w:rsidR="00C921B9" w:rsidRPr="00C921B9" w:rsidRDefault="00C921B9" w:rsidP="00C921B9">
      <w:pPr>
        <w:pStyle w:val="NormalWeb"/>
        <w:spacing w:line="480" w:lineRule="auto"/>
        <w:rPr>
          <w:rFonts w:cs="Arial"/>
        </w:rPr>
      </w:pPr>
      <w:r w:rsidRPr="00C921B9">
        <w:rPr>
          <w:rFonts w:cs="Arial"/>
        </w:rPr>
        <w:t>1994 – 1998 </w:t>
      </w:r>
      <w:r w:rsidRPr="00C921B9">
        <w:rPr>
          <w:rFonts w:cs="Arial"/>
          <w:u w:val="single"/>
        </w:rPr>
        <w:t>Diamond Fellowship</w:t>
      </w:r>
      <w:r w:rsidRPr="00C921B9">
        <w:rPr>
          <w:rFonts w:cs="Arial"/>
        </w:rPr>
        <w:t>: The New School For Social Research</w:t>
      </w:r>
    </w:p>
    <w:p w14:paraId="09C445F3" w14:textId="77777777" w:rsidR="00C921B9" w:rsidRPr="00C921B9" w:rsidRDefault="00C921B9" w:rsidP="00C921B9">
      <w:pPr>
        <w:pStyle w:val="NormalWeb"/>
        <w:rPr>
          <w:rFonts w:cs="Arial"/>
        </w:rPr>
      </w:pPr>
      <w:r w:rsidRPr="00C921B9">
        <w:rPr>
          <w:rFonts w:cs="Arial"/>
        </w:rPr>
        <w:t>1992 – 1994 </w:t>
      </w:r>
      <w:r w:rsidRPr="00C921B9">
        <w:rPr>
          <w:rFonts w:cs="Arial"/>
          <w:u w:val="single"/>
        </w:rPr>
        <w:t>University Scholars Program</w:t>
      </w:r>
      <w:r w:rsidRPr="00C921B9">
        <w:rPr>
          <w:rFonts w:cs="Arial"/>
        </w:rPr>
        <w:t>: The New School For Social Research</w:t>
      </w:r>
    </w:p>
    <w:p w14:paraId="49BC326D" w14:textId="77777777" w:rsidR="00C921B9" w:rsidRDefault="00C921B9" w:rsidP="00C921B9">
      <w:pPr>
        <w:pStyle w:val="NormalWeb"/>
        <w:rPr>
          <w:rFonts w:cs="Arial"/>
          <w:b/>
        </w:rPr>
      </w:pPr>
      <w:r>
        <w:rPr>
          <w:rFonts w:cs="Arial"/>
          <w:b/>
        </w:rPr>
        <w:t xml:space="preserve">Teaching: </w:t>
      </w:r>
    </w:p>
    <w:p w14:paraId="53E74D72" w14:textId="77777777" w:rsidR="00C921B9" w:rsidRDefault="00C921B9" w:rsidP="00C921B9">
      <w:pPr>
        <w:pStyle w:val="NormalWeb"/>
        <w:rPr>
          <w:rFonts w:cs="Arial"/>
          <w:b/>
        </w:rPr>
      </w:pPr>
      <w:r>
        <w:rPr>
          <w:rFonts w:cs="Arial"/>
          <w:b/>
        </w:rPr>
        <w:t xml:space="preserve">Courses Taught in The Last Five Years: </w:t>
      </w:r>
    </w:p>
    <w:p w14:paraId="6B93040D" w14:textId="77777777" w:rsidR="00C921B9" w:rsidRDefault="00C921B9" w:rsidP="008C2E11">
      <w:pPr>
        <w:pStyle w:val="NormalWeb"/>
        <w:numPr>
          <w:ilvl w:val="0"/>
          <w:numId w:val="2"/>
        </w:numPr>
        <w:rPr>
          <w:rFonts w:cs="Arial"/>
        </w:rPr>
      </w:pPr>
      <w:r>
        <w:rPr>
          <w:rFonts w:cs="Arial"/>
        </w:rPr>
        <w:t>History and Significance of Race in America</w:t>
      </w:r>
      <w:r w:rsidR="00843802">
        <w:rPr>
          <w:rFonts w:cs="Arial"/>
        </w:rPr>
        <w:t xml:space="preserve"> (Ongoing Development to</w:t>
      </w:r>
      <w:r w:rsidR="008C2E11">
        <w:rPr>
          <w:rFonts w:cs="Arial"/>
        </w:rPr>
        <w:t>wards Motivating</w:t>
      </w:r>
      <w:r w:rsidR="00843802">
        <w:rPr>
          <w:rFonts w:cs="Arial"/>
        </w:rPr>
        <w:t xml:space="preserve"> Student Inte</w:t>
      </w:r>
      <w:r w:rsidR="008C2E11">
        <w:rPr>
          <w:rFonts w:cs="Arial"/>
        </w:rPr>
        <w:t>rest</w:t>
      </w:r>
      <w:r w:rsidR="00843802">
        <w:rPr>
          <w:rFonts w:cs="Arial"/>
        </w:rPr>
        <w:t xml:space="preserve"> in </w:t>
      </w:r>
      <w:r w:rsidR="008C2E11">
        <w:rPr>
          <w:rFonts w:cs="Arial"/>
        </w:rPr>
        <w:t>Topics of Race and Organized for the Purpose of Meeting Specific Teaching/learing Goals).</w:t>
      </w:r>
    </w:p>
    <w:p w14:paraId="00296672" w14:textId="77777777" w:rsidR="0051570A" w:rsidRDefault="00967012" w:rsidP="00C921B9">
      <w:pPr>
        <w:pStyle w:val="NormalWeb"/>
        <w:rPr>
          <w:rFonts w:cs="Arial"/>
          <w:b/>
          <w:bCs/>
        </w:rPr>
      </w:pPr>
      <w:r w:rsidRPr="00967012">
        <w:rPr>
          <w:rFonts w:cs="Arial"/>
          <w:b/>
          <w:bCs/>
        </w:rPr>
        <w:t>Service:</w:t>
      </w:r>
    </w:p>
    <w:p w14:paraId="2AE1A19E" w14:textId="170256CC" w:rsidR="0051570A" w:rsidRPr="0007446D" w:rsidRDefault="0051570A" w:rsidP="005157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kern w:val="28"/>
        </w:rPr>
      </w:pPr>
      <w:r w:rsidRPr="0007446D">
        <w:rPr>
          <w:b/>
          <w:kern w:val="28"/>
        </w:rPr>
        <w:lastRenderedPageBreak/>
        <w:t>Departmental Service:</w:t>
      </w:r>
    </w:p>
    <w:p w14:paraId="2D01E84A" w14:textId="64CD1219" w:rsidR="0051570A" w:rsidRPr="0007446D" w:rsidRDefault="0007446D" w:rsidP="005157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kern w:val="28"/>
        </w:rPr>
      </w:pPr>
      <w:r w:rsidRPr="0007446D">
        <w:rPr>
          <w:kern w:val="28"/>
        </w:rPr>
        <w:t xml:space="preserve">Fall </w:t>
      </w:r>
      <w:r>
        <w:rPr>
          <w:kern w:val="28"/>
        </w:rPr>
        <w:t xml:space="preserve">2019, </w:t>
      </w:r>
      <w:r w:rsidR="0051570A" w:rsidRPr="0007446D">
        <w:rPr>
          <w:b/>
          <w:kern w:val="28"/>
        </w:rPr>
        <w:t>Department of Sociolog</w:t>
      </w:r>
      <w:r w:rsidRPr="0007446D">
        <w:rPr>
          <w:b/>
          <w:kern w:val="28"/>
        </w:rPr>
        <w:t>y Executive Committee</w:t>
      </w:r>
      <w:r w:rsidRPr="0007446D">
        <w:rPr>
          <w:kern w:val="28"/>
        </w:rPr>
        <w:t>.</w:t>
      </w:r>
      <w:r w:rsidR="0051570A" w:rsidRPr="0007446D">
        <w:rPr>
          <w:kern w:val="28"/>
        </w:rPr>
        <w:t xml:space="preserve"> </w:t>
      </w:r>
    </w:p>
    <w:p w14:paraId="3D393A12" w14:textId="6053C68F" w:rsidR="0051570A" w:rsidRDefault="0007446D" w:rsidP="005157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kern w:val="28"/>
        </w:rPr>
      </w:pPr>
      <w:r w:rsidRPr="0007446D">
        <w:rPr>
          <w:kern w:val="28"/>
        </w:rPr>
        <w:t xml:space="preserve">Fall </w:t>
      </w:r>
      <w:r>
        <w:rPr>
          <w:kern w:val="28"/>
        </w:rPr>
        <w:t xml:space="preserve">2019, </w:t>
      </w:r>
      <w:r w:rsidR="0051570A" w:rsidRPr="0007446D">
        <w:rPr>
          <w:b/>
          <w:kern w:val="28"/>
        </w:rPr>
        <w:t>Sociology Department Non-Tenure Track Merit Committee</w:t>
      </w:r>
      <w:r w:rsidRPr="0007446D">
        <w:rPr>
          <w:kern w:val="28"/>
        </w:rPr>
        <w:t>.</w:t>
      </w:r>
    </w:p>
    <w:p w14:paraId="1EC0266A" w14:textId="77777777" w:rsidR="0007446D" w:rsidRDefault="0007446D" w:rsidP="00074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kern w:val="28"/>
        </w:rPr>
      </w:pPr>
    </w:p>
    <w:p w14:paraId="3FED0F2B" w14:textId="77777777" w:rsidR="0007446D" w:rsidRDefault="0007446D" w:rsidP="00074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kern w:val="28"/>
        </w:rPr>
      </w:pPr>
      <w:r w:rsidRPr="0007446D">
        <w:rPr>
          <w:b/>
          <w:kern w:val="28"/>
        </w:rPr>
        <w:t>Service for the College of Liberal Arts</w:t>
      </w:r>
      <w:r>
        <w:rPr>
          <w:b/>
          <w:kern w:val="28"/>
        </w:rPr>
        <w:t>:</w:t>
      </w:r>
    </w:p>
    <w:p w14:paraId="17EC49C6" w14:textId="08F54DC5" w:rsidR="0007446D" w:rsidRDefault="0007446D" w:rsidP="00074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kern w:val="28"/>
        </w:rPr>
      </w:pPr>
      <w:r w:rsidRPr="0007446D">
        <w:rPr>
          <w:b/>
          <w:kern w:val="28"/>
        </w:rPr>
        <w:t>Fall</w:t>
      </w:r>
      <w:r>
        <w:rPr>
          <w:kern w:val="28"/>
        </w:rPr>
        <w:t xml:space="preserve"> 2016-2018,</w:t>
      </w:r>
      <w:r w:rsidRPr="0007446D">
        <w:rPr>
          <w:kern w:val="28"/>
        </w:rPr>
        <w:t xml:space="preserve"> Elected member, </w:t>
      </w:r>
      <w:r w:rsidRPr="0007446D">
        <w:rPr>
          <w:b/>
          <w:kern w:val="28"/>
        </w:rPr>
        <w:t>Non-Tenure Track Merit Committee</w:t>
      </w:r>
      <w:r w:rsidRPr="0007446D">
        <w:rPr>
          <w:kern w:val="28"/>
        </w:rPr>
        <w:t>.</w:t>
      </w:r>
    </w:p>
    <w:p w14:paraId="15CA65B9" w14:textId="11879EE5" w:rsidR="0007446D" w:rsidRPr="0007446D" w:rsidRDefault="0007446D" w:rsidP="005157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kern w:val="28"/>
        </w:rPr>
      </w:pPr>
      <w:r w:rsidRPr="0007446D">
        <w:rPr>
          <w:b/>
          <w:kern w:val="28"/>
        </w:rPr>
        <w:t>Fall</w:t>
      </w:r>
      <w:r>
        <w:rPr>
          <w:kern w:val="28"/>
        </w:rPr>
        <w:t xml:space="preserve"> 2019, </w:t>
      </w:r>
      <w:r w:rsidRPr="0007446D">
        <w:rPr>
          <w:kern w:val="28"/>
        </w:rPr>
        <w:t>Elected m</w:t>
      </w:r>
      <w:r>
        <w:rPr>
          <w:kern w:val="28"/>
        </w:rPr>
        <w:t xml:space="preserve">ember, Committee on Instruction. </w:t>
      </w:r>
    </w:p>
    <w:p w14:paraId="0E1746CA" w14:textId="77777777" w:rsidR="0007446D" w:rsidRDefault="0007446D" w:rsidP="00967012">
      <w:pPr>
        <w:rPr>
          <w:rFonts w:asciiTheme="majorBidi" w:hAnsiTheme="majorBidi" w:cstheme="majorBidi"/>
          <w:b/>
        </w:rPr>
      </w:pPr>
    </w:p>
    <w:p w14:paraId="7886131A" w14:textId="5986426D" w:rsidR="0007446D" w:rsidRPr="0007446D" w:rsidRDefault="003F4EF5" w:rsidP="00967012">
      <w:pPr>
        <w:rPr>
          <w:rFonts w:asciiTheme="majorBidi" w:hAnsiTheme="majorBidi" w:cstheme="majorBidi"/>
          <w:b/>
        </w:rPr>
      </w:pPr>
      <w:r>
        <w:rPr>
          <w:rFonts w:asciiTheme="majorBidi" w:hAnsiTheme="majorBidi" w:cstheme="majorBidi"/>
          <w:b/>
        </w:rPr>
        <w:t>Uni</w:t>
      </w:r>
      <w:bookmarkStart w:id="0" w:name="_GoBack"/>
      <w:bookmarkEnd w:id="0"/>
      <w:r>
        <w:rPr>
          <w:rFonts w:asciiTheme="majorBidi" w:hAnsiTheme="majorBidi" w:cstheme="majorBidi"/>
          <w:b/>
        </w:rPr>
        <w:t xml:space="preserve">versity </w:t>
      </w:r>
      <w:r w:rsidR="0007446D" w:rsidRPr="0007446D">
        <w:rPr>
          <w:rFonts w:asciiTheme="majorBidi" w:hAnsiTheme="majorBidi" w:cstheme="majorBidi"/>
          <w:b/>
        </w:rPr>
        <w:t>Service</w:t>
      </w:r>
      <w:r w:rsidR="0007446D">
        <w:rPr>
          <w:rFonts w:asciiTheme="majorBidi" w:hAnsiTheme="majorBidi" w:cstheme="majorBidi"/>
          <w:b/>
        </w:rPr>
        <w:t>:</w:t>
      </w:r>
    </w:p>
    <w:p w14:paraId="1F2F5A6C" w14:textId="77777777" w:rsidR="00967012" w:rsidRPr="00967012" w:rsidRDefault="008C2E11" w:rsidP="00967012">
      <w:pPr>
        <w:rPr>
          <w:rFonts w:asciiTheme="majorBidi" w:hAnsiTheme="majorBidi" w:cstheme="majorBidi"/>
        </w:rPr>
      </w:pPr>
      <w:r>
        <w:rPr>
          <w:rFonts w:asciiTheme="majorBidi" w:hAnsiTheme="majorBidi" w:cstheme="majorBidi"/>
        </w:rPr>
        <w:t>Fall 2016- Spring</w:t>
      </w:r>
      <w:r w:rsidR="00967012" w:rsidRPr="00967012">
        <w:rPr>
          <w:rFonts w:asciiTheme="majorBidi" w:hAnsiTheme="majorBidi" w:cstheme="majorBidi"/>
        </w:rPr>
        <w:t xml:space="preserve"> 2017, </w:t>
      </w:r>
      <w:r w:rsidR="00967012" w:rsidRPr="00967012">
        <w:rPr>
          <w:rFonts w:asciiTheme="majorBidi" w:hAnsiTheme="majorBidi" w:cstheme="majorBidi"/>
          <w:b/>
        </w:rPr>
        <w:t>Director of the Jamaica Summer Abroad Program</w:t>
      </w:r>
      <w:r w:rsidR="00967012" w:rsidRPr="00967012">
        <w:rPr>
          <w:rFonts w:asciiTheme="majorBidi" w:hAnsiTheme="majorBidi" w:cstheme="majorBidi"/>
        </w:rPr>
        <w:t xml:space="preserve">. Among my many responsibilities, I am responsible for advertising the program on campus, recruiting students from different academic disciplines, admitting students into the program, creating a program budget, and activity planning for the six-week period in Jamaica. </w:t>
      </w:r>
    </w:p>
    <w:p w14:paraId="76ACA7F7" w14:textId="77777777" w:rsidR="00967012" w:rsidRPr="00967012" w:rsidRDefault="00967012" w:rsidP="00967012">
      <w:pPr>
        <w:rPr>
          <w:rFonts w:asciiTheme="majorBidi" w:hAnsiTheme="majorBidi" w:cstheme="majorBidi"/>
          <w:b/>
        </w:rPr>
      </w:pPr>
    </w:p>
    <w:p w14:paraId="58B4B18E" w14:textId="77777777" w:rsidR="00967012" w:rsidRPr="00967012" w:rsidRDefault="00967012" w:rsidP="00967012">
      <w:pPr>
        <w:rPr>
          <w:rFonts w:asciiTheme="majorBidi" w:hAnsiTheme="majorBidi" w:cstheme="majorBidi"/>
        </w:rPr>
      </w:pPr>
    </w:p>
    <w:p w14:paraId="270C741F" w14:textId="77777777" w:rsidR="00967012" w:rsidRPr="00967012" w:rsidRDefault="00967012" w:rsidP="00967012">
      <w:pPr>
        <w:rPr>
          <w:rFonts w:asciiTheme="majorBidi" w:hAnsiTheme="majorBidi" w:cstheme="majorBidi"/>
        </w:rPr>
      </w:pPr>
      <w:r w:rsidRPr="00967012">
        <w:rPr>
          <w:rFonts w:asciiTheme="majorBidi" w:hAnsiTheme="majorBidi" w:cstheme="majorBidi"/>
        </w:rPr>
        <w:t xml:space="preserve">Fall semester 2009-Spring 20012: </w:t>
      </w:r>
      <w:r w:rsidRPr="00967012">
        <w:rPr>
          <w:rFonts w:asciiTheme="majorBidi" w:hAnsiTheme="majorBidi" w:cstheme="majorBidi"/>
          <w:b/>
        </w:rPr>
        <w:t xml:space="preserve">Can We Talk?  Supporting Faculty to Teach Race &amp; Diversity: </w:t>
      </w:r>
      <w:r w:rsidRPr="00967012">
        <w:rPr>
          <w:rFonts w:asciiTheme="majorBidi" w:hAnsiTheme="majorBidi" w:cstheme="majorBidi"/>
        </w:rPr>
        <w:t xml:space="preserve">Our group met once a month at The Center for the Advancement of Teaching to discuss various, evolving topics that have included the following: How social identities impact classroom dynamics; how to create positive classroom environments and promote honest and productive discussion among students; how to help students connect academic learning about diversity to their lives. I had the title of faculty fellow. </w:t>
      </w:r>
    </w:p>
    <w:p w14:paraId="23CF9371" w14:textId="77777777" w:rsidR="00967012" w:rsidRPr="00967012" w:rsidRDefault="00967012" w:rsidP="00967012">
      <w:pPr>
        <w:rPr>
          <w:rFonts w:asciiTheme="majorBidi" w:hAnsiTheme="majorBidi" w:cstheme="majorBidi"/>
          <w:b/>
        </w:rPr>
      </w:pPr>
    </w:p>
    <w:p w14:paraId="6D582925" w14:textId="782F36BF" w:rsidR="00967012" w:rsidRPr="00967012" w:rsidRDefault="00342F3E" w:rsidP="00967012">
      <w:pPr>
        <w:rPr>
          <w:rFonts w:asciiTheme="majorBidi" w:hAnsiTheme="majorBidi" w:cstheme="majorBidi"/>
        </w:rPr>
      </w:pPr>
      <w:r>
        <w:rPr>
          <w:rFonts w:asciiTheme="majorBidi" w:hAnsiTheme="majorBidi" w:cstheme="majorBidi"/>
        </w:rPr>
        <w:t>Spring 2007</w:t>
      </w:r>
      <w:r w:rsidR="00967012" w:rsidRPr="00967012">
        <w:rPr>
          <w:rFonts w:asciiTheme="majorBidi" w:hAnsiTheme="majorBidi" w:cstheme="majorBidi"/>
        </w:rPr>
        <w:t xml:space="preserve"> - present: </w:t>
      </w:r>
      <w:r w:rsidR="00967012" w:rsidRPr="00967012">
        <w:rPr>
          <w:rFonts w:asciiTheme="majorBidi" w:hAnsiTheme="majorBidi" w:cstheme="majorBidi"/>
          <w:b/>
        </w:rPr>
        <w:t>Global Women’s Dialogue – Creator and Coordinator.</w:t>
      </w:r>
      <w:r w:rsidR="00967012" w:rsidRPr="00967012">
        <w:rPr>
          <w:rFonts w:asciiTheme="majorBidi" w:hAnsiTheme="majorBidi" w:cstheme="majorBidi"/>
        </w:rPr>
        <w:t xml:space="preserve"> An extended teaching commitment to diversity and multiculturalism at Temple. I work with culturally diverse female student organization leaders outside the classroom on planning intergroup dialogue events co-facilitated by the student leaders and women faculty from different departments throughout the university.  Some of the objectives of this event are the following:</w:t>
      </w:r>
    </w:p>
    <w:p w14:paraId="6A2F5B23" w14:textId="77777777" w:rsidR="00967012" w:rsidRPr="00967012" w:rsidRDefault="00967012" w:rsidP="00967012">
      <w:pPr>
        <w:pStyle w:val="ListParagraph"/>
        <w:numPr>
          <w:ilvl w:val="0"/>
          <w:numId w:val="4"/>
        </w:numPr>
        <w:spacing w:line="240" w:lineRule="auto"/>
        <w:rPr>
          <w:rFonts w:asciiTheme="majorBidi" w:hAnsiTheme="majorBidi" w:cstheme="majorBidi"/>
          <w:sz w:val="24"/>
          <w:szCs w:val="24"/>
        </w:rPr>
      </w:pPr>
      <w:r w:rsidRPr="00967012">
        <w:rPr>
          <w:rFonts w:asciiTheme="majorBidi" w:hAnsiTheme="majorBidi" w:cstheme="majorBidi"/>
          <w:sz w:val="24"/>
          <w:szCs w:val="24"/>
        </w:rPr>
        <w:t>To build bridges of global understanding between women by breaking down the cultural barriers that stand between us.</w:t>
      </w:r>
    </w:p>
    <w:p w14:paraId="35C840BB" w14:textId="77777777" w:rsidR="00967012" w:rsidRPr="00967012" w:rsidRDefault="00967012" w:rsidP="00967012">
      <w:pPr>
        <w:pStyle w:val="ListParagraph"/>
        <w:numPr>
          <w:ilvl w:val="0"/>
          <w:numId w:val="4"/>
        </w:numPr>
        <w:spacing w:after="0" w:line="240" w:lineRule="auto"/>
        <w:rPr>
          <w:rFonts w:asciiTheme="majorBidi" w:hAnsiTheme="majorBidi" w:cstheme="majorBidi"/>
          <w:sz w:val="24"/>
          <w:szCs w:val="24"/>
        </w:rPr>
      </w:pPr>
      <w:r w:rsidRPr="00967012">
        <w:rPr>
          <w:rFonts w:asciiTheme="majorBidi" w:hAnsiTheme="majorBidi" w:cstheme="majorBidi"/>
          <w:bCs/>
          <w:color w:val="1A1A1A"/>
          <w:sz w:val="24"/>
          <w:szCs w:val="24"/>
        </w:rPr>
        <w:t>To tell the truths about our lives as women.</w:t>
      </w:r>
    </w:p>
    <w:p w14:paraId="5E6818CE" w14:textId="77777777" w:rsidR="00967012" w:rsidRPr="00967012" w:rsidRDefault="00967012" w:rsidP="00967012">
      <w:pPr>
        <w:pStyle w:val="ListParagraph"/>
        <w:numPr>
          <w:ilvl w:val="0"/>
          <w:numId w:val="4"/>
        </w:numPr>
        <w:spacing w:after="0" w:line="240" w:lineRule="auto"/>
        <w:rPr>
          <w:rFonts w:asciiTheme="majorBidi" w:hAnsiTheme="majorBidi" w:cstheme="majorBidi"/>
          <w:sz w:val="24"/>
          <w:szCs w:val="24"/>
        </w:rPr>
      </w:pPr>
      <w:r w:rsidRPr="00967012">
        <w:rPr>
          <w:rFonts w:asciiTheme="majorBidi" w:hAnsiTheme="majorBidi" w:cstheme="majorBidi"/>
          <w:sz w:val="24"/>
          <w:szCs w:val="24"/>
        </w:rPr>
        <w:t>To deepen our understanding of ourselves and each other.</w:t>
      </w:r>
    </w:p>
    <w:p w14:paraId="5A8C6CA1" w14:textId="77777777" w:rsidR="00967012" w:rsidRPr="00967012" w:rsidRDefault="00967012" w:rsidP="00967012">
      <w:pPr>
        <w:pStyle w:val="ListParagraph"/>
        <w:numPr>
          <w:ilvl w:val="0"/>
          <w:numId w:val="4"/>
        </w:numPr>
        <w:spacing w:after="0" w:line="240" w:lineRule="auto"/>
        <w:rPr>
          <w:rFonts w:asciiTheme="majorBidi" w:hAnsiTheme="majorBidi" w:cstheme="majorBidi"/>
          <w:sz w:val="24"/>
          <w:szCs w:val="24"/>
        </w:rPr>
      </w:pPr>
      <w:r w:rsidRPr="00967012">
        <w:rPr>
          <w:rFonts w:asciiTheme="majorBidi" w:hAnsiTheme="majorBidi" w:cstheme="majorBidi"/>
          <w:sz w:val="24"/>
          <w:szCs w:val="24"/>
        </w:rPr>
        <w:t>To explore issues that we find most important to us.</w:t>
      </w:r>
    </w:p>
    <w:p w14:paraId="58303580" w14:textId="77777777" w:rsidR="00967012" w:rsidRPr="00967012" w:rsidRDefault="00967012" w:rsidP="00967012">
      <w:pPr>
        <w:pStyle w:val="ListParagraph"/>
        <w:numPr>
          <w:ilvl w:val="0"/>
          <w:numId w:val="4"/>
        </w:numPr>
        <w:spacing w:after="0" w:line="240" w:lineRule="auto"/>
        <w:rPr>
          <w:rFonts w:asciiTheme="majorBidi" w:hAnsiTheme="majorBidi" w:cstheme="majorBidi"/>
          <w:sz w:val="24"/>
          <w:szCs w:val="24"/>
        </w:rPr>
      </w:pPr>
      <w:r w:rsidRPr="00967012">
        <w:rPr>
          <w:rFonts w:asciiTheme="majorBidi" w:hAnsiTheme="majorBidi" w:cstheme="majorBidi"/>
          <w:bCs/>
          <w:color w:val="1A1A1A"/>
          <w:sz w:val="24"/>
          <w:szCs w:val="24"/>
        </w:rPr>
        <w:t xml:space="preserve"> </w:t>
      </w:r>
      <w:r w:rsidRPr="00967012">
        <w:rPr>
          <w:rFonts w:asciiTheme="majorBidi" w:hAnsiTheme="majorBidi" w:cstheme="majorBidi"/>
          <w:sz w:val="24"/>
          <w:szCs w:val="24"/>
        </w:rPr>
        <w:t>T</w:t>
      </w:r>
      <w:r w:rsidRPr="00967012">
        <w:rPr>
          <w:rFonts w:asciiTheme="majorBidi" w:hAnsiTheme="majorBidi" w:cstheme="majorBidi"/>
          <w:bCs/>
          <w:color w:val="1A1A1A"/>
          <w:sz w:val="24"/>
          <w:szCs w:val="24"/>
        </w:rPr>
        <w:t>o challenge young women to think about themselves as tomorrow’s leaders.</w:t>
      </w:r>
    </w:p>
    <w:p w14:paraId="4C81679C" w14:textId="77777777" w:rsidR="00967012" w:rsidRPr="00967012" w:rsidRDefault="00967012" w:rsidP="00967012">
      <w:pPr>
        <w:pStyle w:val="ListParagraph"/>
        <w:spacing w:after="0" w:line="240" w:lineRule="auto"/>
        <w:rPr>
          <w:rFonts w:asciiTheme="majorBidi" w:hAnsiTheme="majorBidi" w:cstheme="majorBidi"/>
          <w:sz w:val="24"/>
          <w:szCs w:val="24"/>
        </w:rPr>
      </w:pPr>
    </w:p>
    <w:p w14:paraId="1B70AC08" w14:textId="77777777" w:rsidR="00967012" w:rsidRPr="00967012" w:rsidRDefault="00967012" w:rsidP="00967012">
      <w:pPr>
        <w:widowControl w:val="0"/>
        <w:autoSpaceDE w:val="0"/>
        <w:autoSpaceDN w:val="0"/>
        <w:adjustRightInd w:val="0"/>
        <w:spacing w:after="240"/>
        <w:rPr>
          <w:rFonts w:asciiTheme="majorBidi" w:hAnsiTheme="majorBidi" w:cstheme="majorBidi"/>
        </w:rPr>
      </w:pPr>
      <w:r w:rsidRPr="00967012">
        <w:rPr>
          <w:rFonts w:asciiTheme="majorBidi" w:hAnsiTheme="majorBidi" w:cstheme="majorBidi"/>
        </w:rPr>
        <w:t>Summer 2014 and Summer 2015 - Provost Teaching Academy, The Center for the Advancement of Teaching.</w:t>
      </w:r>
    </w:p>
    <w:p w14:paraId="4C847903" w14:textId="77777777" w:rsidR="00967012" w:rsidRPr="00967012" w:rsidRDefault="00967012" w:rsidP="00967012">
      <w:pPr>
        <w:widowControl w:val="0"/>
        <w:autoSpaceDE w:val="0"/>
        <w:autoSpaceDN w:val="0"/>
        <w:adjustRightInd w:val="0"/>
        <w:spacing w:after="240"/>
        <w:rPr>
          <w:rFonts w:asciiTheme="majorBidi" w:hAnsiTheme="majorBidi" w:cstheme="majorBidi"/>
        </w:rPr>
      </w:pPr>
      <w:r w:rsidRPr="00967012">
        <w:rPr>
          <w:rFonts w:asciiTheme="majorBidi" w:hAnsiTheme="majorBidi" w:cstheme="majorBidi"/>
        </w:rPr>
        <w:t>Fall 2014 – Spring 2016: Faculty Fellow, The Center for the Advancement of Teaching: I contributed my service to The TLC each semester by promoting faculty development and the scholarship of teaching and learning at Temple.  I also attend TLC events, planning meetings, and interviews of new staff or faculty fellows.</w:t>
      </w:r>
    </w:p>
    <w:p w14:paraId="11233438" w14:textId="77777777" w:rsidR="00967012" w:rsidRPr="00967012" w:rsidRDefault="00967012" w:rsidP="00967012">
      <w:pPr>
        <w:widowControl w:val="0"/>
        <w:autoSpaceDE w:val="0"/>
        <w:autoSpaceDN w:val="0"/>
        <w:adjustRightInd w:val="0"/>
        <w:spacing w:after="240"/>
        <w:rPr>
          <w:rFonts w:asciiTheme="majorBidi" w:hAnsiTheme="majorBidi" w:cstheme="majorBidi"/>
        </w:rPr>
      </w:pPr>
      <w:r w:rsidRPr="00967012">
        <w:rPr>
          <w:rStyle w:val="Strong"/>
          <w:rFonts w:asciiTheme="majorBidi" w:hAnsiTheme="majorBidi" w:cstheme="majorBidi"/>
        </w:rPr>
        <w:t xml:space="preserve">2012-present: Committee on the Status of Faculty of Color: </w:t>
      </w:r>
      <w:r w:rsidRPr="00967012">
        <w:rPr>
          <w:rFonts w:asciiTheme="majorBidi" w:hAnsiTheme="majorBidi" w:cstheme="majorBidi"/>
        </w:rPr>
        <w:t>While a diverse faculty has a beneficial effect on student learning, studies have shown that persistent barriers have excluded people of color from tenure-track positions.  The Committee on the Status of Faculty of Color (FOC) was formed to uncover and lower such obstacles.  We seek to promote faculty diversity through a number of activities, including:</w:t>
      </w:r>
    </w:p>
    <w:p w14:paraId="0E9710CE" w14:textId="77777777" w:rsidR="00967012" w:rsidRPr="00967012" w:rsidRDefault="00967012" w:rsidP="00967012">
      <w:pPr>
        <w:numPr>
          <w:ilvl w:val="1"/>
          <w:numId w:val="3"/>
        </w:numPr>
        <w:spacing w:before="100" w:beforeAutospacing="1" w:after="100" w:afterAutospacing="1"/>
        <w:ind w:left="720"/>
        <w:rPr>
          <w:rFonts w:asciiTheme="majorBidi" w:hAnsiTheme="majorBidi" w:cstheme="majorBidi"/>
        </w:rPr>
      </w:pPr>
      <w:r w:rsidRPr="00967012">
        <w:rPr>
          <w:rFonts w:asciiTheme="majorBidi" w:hAnsiTheme="majorBidi" w:cstheme="majorBidi"/>
        </w:rPr>
        <w:lastRenderedPageBreak/>
        <w:t>Forums to explore the benefits of diversity.</w:t>
      </w:r>
    </w:p>
    <w:p w14:paraId="546C54C0" w14:textId="77777777" w:rsidR="00967012" w:rsidRPr="00967012" w:rsidRDefault="00967012" w:rsidP="00967012">
      <w:pPr>
        <w:numPr>
          <w:ilvl w:val="1"/>
          <w:numId w:val="3"/>
        </w:numPr>
        <w:spacing w:before="100" w:beforeAutospacing="1" w:after="100" w:afterAutospacing="1"/>
        <w:ind w:left="720"/>
        <w:rPr>
          <w:rFonts w:asciiTheme="majorBidi" w:hAnsiTheme="majorBidi" w:cstheme="majorBidi"/>
        </w:rPr>
      </w:pPr>
      <w:r w:rsidRPr="00967012">
        <w:rPr>
          <w:rFonts w:asciiTheme="majorBidi" w:hAnsiTheme="majorBidi" w:cstheme="majorBidi"/>
        </w:rPr>
        <w:t>Reviews of the faculty’s racial and ethnic composition.</w:t>
      </w:r>
    </w:p>
    <w:p w14:paraId="5AFC2024" w14:textId="77777777" w:rsidR="00967012" w:rsidRPr="00967012" w:rsidRDefault="00967012" w:rsidP="00967012">
      <w:pPr>
        <w:numPr>
          <w:ilvl w:val="1"/>
          <w:numId w:val="3"/>
        </w:numPr>
        <w:spacing w:before="100" w:beforeAutospacing="1" w:after="100" w:afterAutospacing="1"/>
        <w:ind w:left="720"/>
        <w:rPr>
          <w:rFonts w:asciiTheme="majorBidi" w:hAnsiTheme="majorBidi" w:cstheme="majorBidi"/>
        </w:rPr>
      </w:pPr>
      <w:r w:rsidRPr="00967012">
        <w:rPr>
          <w:rFonts w:asciiTheme="majorBidi" w:hAnsiTheme="majorBidi" w:cstheme="majorBidi"/>
        </w:rPr>
        <w:t>Proposals for inclusive hiring practices.</w:t>
      </w:r>
    </w:p>
    <w:p w14:paraId="1569EF7B" w14:textId="77777777" w:rsidR="00967012" w:rsidRPr="00967012" w:rsidRDefault="00967012" w:rsidP="00967012">
      <w:pPr>
        <w:numPr>
          <w:ilvl w:val="1"/>
          <w:numId w:val="3"/>
        </w:numPr>
        <w:spacing w:before="100" w:beforeAutospacing="1" w:after="100" w:afterAutospacing="1"/>
        <w:ind w:left="720"/>
        <w:rPr>
          <w:rFonts w:asciiTheme="majorBidi" w:hAnsiTheme="majorBidi" w:cstheme="majorBidi"/>
        </w:rPr>
      </w:pPr>
      <w:r w:rsidRPr="00967012">
        <w:rPr>
          <w:rFonts w:asciiTheme="majorBidi" w:hAnsiTheme="majorBidi" w:cstheme="majorBidi"/>
        </w:rPr>
        <w:t>Programs for faculty of color peer mentoring. Events to recognize diverse faculty achievement.</w:t>
      </w:r>
    </w:p>
    <w:p w14:paraId="1C14F277" w14:textId="77777777" w:rsidR="00967012" w:rsidRPr="00967012" w:rsidRDefault="00967012" w:rsidP="00967012">
      <w:pPr>
        <w:numPr>
          <w:ilvl w:val="1"/>
          <w:numId w:val="3"/>
        </w:numPr>
        <w:spacing w:before="100" w:beforeAutospacing="1" w:after="100" w:afterAutospacing="1"/>
        <w:ind w:left="720"/>
        <w:rPr>
          <w:rFonts w:asciiTheme="majorBidi" w:hAnsiTheme="majorBidi" w:cstheme="majorBidi"/>
        </w:rPr>
      </w:pPr>
      <w:r w:rsidRPr="00967012">
        <w:rPr>
          <w:rFonts w:asciiTheme="majorBidi" w:hAnsiTheme="majorBidi" w:cstheme="majorBidi"/>
        </w:rPr>
        <w:t xml:space="preserve">Assisting in the organizing and planning of the fall 2014 Temple full-day </w:t>
      </w:r>
      <w:r w:rsidRPr="00967012">
        <w:rPr>
          <w:rFonts w:asciiTheme="majorBidi" w:hAnsiTheme="majorBidi" w:cstheme="majorBidi"/>
          <w:i/>
        </w:rPr>
        <w:t>Temple Symposium on Diversity</w:t>
      </w:r>
      <w:r w:rsidRPr="00967012">
        <w:rPr>
          <w:rFonts w:asciiTheme="majorBidi" w:hAnsiTheme="majorBidi" w:cstheme="majorBidi"/>
        </w:rPr>
        <w:t xml:space="preserve"> for administrators, faculty, and students.</w:t>
      </w:r>
    </w:p>
    <w:p w14:paraId="6AA67C38" w14:textId="77777777" w:rsidR="00967012" w:rsidRPr="00967012" w:rsidRDefault="00967012" w:rsidP="00967012">
      <w:pPr>
        <w:rPr>
          <w:rFonts w:asciiTheme="majorBidi" w:eastAsia="Calibri" w:hAnsiTheme="majorBidi" w:cstheme="majorBidi"/>
        </w:rPr>
      </w:pPr>
      <w:r w:rsidRPr="00967012">
        <w:rPr>
          <w:rFonts w:asciiTheme="majorBidi" w:hAnsiTheme="majorBidi" w:cstheme="majorBidi"/>
        </w:rPr>
        <w:t>2012-present:</w:t>
      </w:r>
      <w:r w:rsidRPr="00967012">
        <w:rPr>
          <w:rFonts w:asciiTheme="majorBidi" w:eastAsia="Calibri" w:hAnsiTheme="majorBidi" w:cstheme="majorBidi"/>
          <w:b/>
          <w:color w:val="333333"/>
        </w:rPr>
        <w:t xml:space="preserve"> Academic Center on Research in Diversity</w:t>
      </w:r>
      <w:r w:rsidRPr="00967012">
        <w:rPr>
          <w:rFonts w:asciiTheme="majorBidi" w:eastAsia="Calibri" w:hAnsiTheme="majorBidi" w:cstheme="majorBidi"/>
          <w:color w:val="333333"/>
        </w:rPr>
        <w:t>, Steering Committee:</w:t>
      </w:r>
      <w:r w:rsidRPr="00967012">
        <w:rPr>
          <w:rFonts w:asciiTheme="majorBidi" w:eastAsia="Calibri" w:hAnsiTheme="majorBidi" w:cstheme="majorBidi"/>
        </w:rPr>
        <w:t xml:space="preserve"> ACCORD is an autonomous, multidisciplinary, faculty-driven think tank and research center dedicated to the scholarly explorations of all aspects of diversity and its implications. The faculty researchers facilitate intercultural dialogue, strategies and initiatives to address gaps in achievement — in the greater society and in higher education — related to race, gender, class, ethnicity, disability, sexual orientation, religion and other forms of distinction.</w:t>
      </w:r>
    </w:p>
    <w:p w14:paraId="0FF86B01" w14:textId="77777777" w:rsidR="00967012" w:rsidRPr="00967012" w:rsidRDefault="00967012" w:rsidP="00967012">
      <w:pPr>
        <w:pStyle w:val="ListParagraph"/>
        <w:numPr>
          <w:ilvl w:val="0"/>
          <w:numId w:val="5"/>
        </w:numPr>
        <w:rPr>
          <w:rFonts w:asciiTheme="majorBidi" w:hAnsiTheme="majorBidi" w:cstheme="majorBidi"/>
          <w:sz w:val="24"/>
          <w:szCs w:val="24"/>
        </w:rPr>
      </w:pPr>
      <w:r w:rsidRPr="00967012">
        <w:rPr>
          <w:rFonts w:asciiTheme="majorBidi" w:hAnsiTheme="majorBidi" w:cstheme="majorBidi"/>
          <w:sz w:val="24"/>
          <w:szCs w:val="24"/>
        </w:rPr>
        <w:t>Attended two workshops led by the assistant provost on grants and grant writing.</w:t>
      </w:r>
    </w:p>
    <w:p w14:paraId="482DC61A" w14:textId="77777777" w:rsidR="00967012" w:rsidRPr="00967012" w:rsidRDefault="00967012" w:rsidP="00967012">
      <w:pPr>
        <w:pStyle w:val="ListParagraph"/>
        <w:numPr>
          <w:ilvl w:val="0"/>
          <w:numId w:val="5"/>
        </w:numPr>
        <w:rPr>
          <w:rFonts w:asciiTheme="majorBidi" w:hAnsiTheme="majorBidi" w:cstheme="majorBidi"/>
          <w:sz w:val="24"/>
          <w:szCs w:val="24"/>
        </w:rPr>
      </w:pPr>
      <w:r w:rsidRPr="00967012">
        <w:rPr>
          <w:rFonts w:asciiTheme="majorBidi" w:hAnsiTheme="majorBidi" w:cstheme="majorBidi"/>
          <w:sz w:val="24"/>
          <w:szCs w:val="24"/>
        </w:rPr>
        <w:t xml:space="preserve">Wrote a book chapter, </w:t>
      </w:r>
      <w:r w:rsidRPr="00967012">
        <w:rPr>
          <w:rFonts w:asciiTheme="majorBidi" w:hAnsiTheme="majorBidi" w:cstheme="majorBidi"/>
          <w:i/>
          <w:sz w:val="24"/>
          <w:szCs w:val="24"/>
        </w:rPr>
        <w:t>Treading Treacherous Waters,</w:t>
      </w:r>
      <w:r w:rsidRPr="00967012">
        <w:rPr>
          <w:rFonts w:asciiTheme="majorBidi" w:hAnsiTheme="majorBidi" w:cstheme="majorBidi"/>
          <w:sz w:val="24"/>
          <w:szCs w:val="24"/>
        </w:rPr>
        <w:t xml:space="preserve"> with four faculty members from different departments for a forthcoming edited volume on issues of diversity in education.</w:t>
      </w:r>
    </w:p>
    <w:p w14:paraId="1F15AAE4" w14:textId="77777777" w:rsidR="00967012" w:rsidRPr="00967012" w:rsidRDefault="00967012" w:rsidP="00967012">
      <w:pPr>
        <w:pStyle w:val="ListParagraph"/>
        <w:numPr>
          <w:ilvl w:val="0"/>
          <w:numId w:val="5"/>
        </w:numPr>
        <w:rPr>
          <w:rFonts w:asciiTheme="majorBidi" w:hAnsiTheme="majorBidi" w:cstheme="majorBidi"/>
          <w:sz w:val="24"/>
          <w:szCs w:val="24"/>
        </w:rPr>
      </w:pPr>
      <w:r w:rsidRPr="00967012">
        <w:rPr>
          <w:rFonts w:asciiTheme="majorBidi" w:hAnsiTheme="majorBidi" w:cstheme="majorBidi"/>
          <w:sz w:val="24"/>
          <w:szCs w:val="24"/>
        </w:rPr>
        <w:t>Fall semester 2012: On-going series Temple Libraries sponsored panel discussion Chat-in-the-Stacks: A panel participant discussing the topic: Teaching Diversity  (September 27, 2012.)</w:t>
      </w:r>
    </w:p>
    <w:p w14:paraId="1D499F55" w14:textId="77777777" w:rsidR="00967012" w:rsidRPr="00967012" w:rsidRDefault="00967012" w:rsidP="00967012">
      <w:pPr>
        <w:pStyle w:val="style11"/>
        <w:spacing w:before="0" w:beforeAutospacing="0" w:after="0" w:afterAutospacing="0"/>
        <w:ind w:left="360"/>
        <w:rPr>
          <w:rFonts w:asciiTheme="majorBidi" w:hAnsiTheme="majorBidi" w:cstheme="majorBidi"/>
        </w:rPr>
      </w:pPr>
    </w:p>
    <w:p w14:paraId="2C7243B1" w14:textId="77777777" w:rsidR="00967012" w:rsidRPr="00967012" w:rsidRDefault="00967012" w:rsidP="00967012">
      <w:pPr>
        <w:rPr>
          <w:rFonts w:asciiTheme="majorBidi" w:hAnsiTheme="majorBidi" w:cstheme="majorBidi"/>
        </w:rPr>
      </w:pPr>
      <w:r w:rsidRPr="00967012">
        <w:rPr>
          <w:rFonts w:asciiTheme="majorBidi" w:hAnsiTheme="majorBidi" w:cstheme="majorBidi"/>
        </w:rPr>
        <w:t xml:space="preserve">Spring semester 2011-2012: A member of the </w:t>
      </w:r>
      <w:r w:rsidRPr="00967012">
        <w:rPr>
          <w:rFonts w:asciiTheme="majorBidi" w:hAnsiTheme="majorBidi" w:cstheme="majorBidi"/>
          <w:b/>
        </w:rPr>
        <w:t>Community Based Learning Teaching Circl</w:t>
      </w:r>
      <w:r w:rsidRPr="00967012">
        <w:rPr>
          <w:rFonts w:asciiTheme="majorBidi" w:hAnsiTheme="majorBidi" w:cstheme="majorBidi"/>
        </w:rPr>
        <w:t>e sponsored by The Center for the Advancement of Teaching.  Members of the group design community based courses and projects with the assistance of the staff of the Community Based Teaching Office and The Center for the Advancement of Teaching.</w:t>
      </w:r>
    </w:p>
    <w:p w14:paraId="369B9F8A" w14:textId="77777777" w:rsidR="00967012" w:rsidRPr="00967012" w:rsidRDefault="00967012" w:rsidP="00967012">
      <w:pPr>
        <w:widowControl w:val="0"/>
        <w:autoSpaceDE w:val="0"/>
        <w:autoSpaceDN w:val="0"/>
        <w:adjustRightInd w:val="0"/>
        <w:spacing w:after="240"/>
        <w:rPr>
          <w:rFonts w:asciiTheme="majorBidi" w:hAnsiTheme="majorBidi" w:cstheme="majorBidi"/>
        </w:rPr>
      </w:pPr>
    </w:p>
    <w:p w14:paraId="0B443A7E" w14:textId="77777777" w:rsidR="00967012" w:rsidRPr="00967012" w:rsidRDefault="00967012" w:rsidP="00967012">
      <w:pPr>
        <w:widowControl w:val="0"/>
        <w:autoSpaceDE w:val="0"/>
        <w:autoSpaceDN w:val="0"/>
        <w:adjustRightInd w:val="0"/>
        <w:spacing w:after="240"/>
        <w:rPr>
          <w:rFonts w:asciiTheme="majorBidi" w:hAnsiTheme="majorBidi" w:cstheme="majorBidi"/>
        </w:rPr>
      </w:pPr>
      <w:r w:rsidRPr="00967012">
        <w:rPr>
          <w:rFonts w:asciiTheme="majorBidi" w:hAnsiTheme="majorBidi" w:cstheme="majorBidi"/>
        </w:rPr>
        <w:t xml:space="preserve">Spring 2014: </w:t>
      </w:r>
      <w:r w:rsidRPr="00967012">
        <w:rPr>
          <w:rFonts w:asciiTheme="majorBidi" w:hAnsiTheme="majorBidi" w:cstheme="majorBidi"/>
          <w:b/>
        </w:rPr>
        <w:t xml:space="preserve">The </w:t>
      </w:r>
      <w:r w:rsidRPr="00967012">
        <w:rPr>
          <w:rFonts w:asciiTheme="majorBidi" w:hAnsiTheme="majorBidi" w:cstheme="majorBidi"/>
          <w:b/>
          <w:color w:val="1A1A1A"/>
        </w:rPr>
        <w:t>Library</w:t>
      </w:r>
      <w:r w:rsidRPr="00967012">
        <w:rPr>
          <w:rFonts w:asciiTheme="majorBidi" w:hAnsiTheme="majorBidi" w:cstheme="majorBidi"/>
          <w:b/>
        </w:rPr>
        <w:t xml:space="preserve"> </w:t>
      </w:r>
      <w:r w:rsidRPr="00967012">
        <w:rPr>
          <w:rFonts w:asciiTheme="majorBidi" w:hAnsiTheme="majorBidi" w:cstheme="majorBidi"/>
          <w:b/>
          <w:color w:val="1A1A1A"/>
        </w:rPr>
        <w:t>Prize</w:t>
      </w:r>
      <w:r w:rsidRPr="00967012">
        <w:rPr>
          <w:rFonts w:asciiTheme="majorBidi" w:hAnsiTheme="majorBidi" w:cstheme="majorBidi"/>
          <w:b/>
        </w:rPr>
        <w:t xml:space="preserve"> for Undergraduate Research Judge.</w:t>
      </w:r>
      <w:r w:rsidRPr="00967012">
        <w:rPr>
          <w:rFonts w:asciiTheme="majorBidi" w:hAnsiTheme="majorBidi" w:cstheme="majorBidi"/>
        </w:rPr>
        <w:t xml:space="preserve"> This prize is awarded to three outstanding research projects.</w:t>
      </w:r>
    </w:p>
    <w:p w14:paraId="5384A094" w14:textId="77777777" w:rsidR="00967012" w:rsidRPr="00967012" w:rsidRDefault="00967012" w:rsidP="00967012">
      <w:pPr>
        <w:widowControl w:val="0"/>
        <w:autoSpaceDE w:val="0"/>
        <w:autoSpaceDN w:val="0"/>
        <w:adjustRightInd w:val="0"/>
        <w:spacing w:after="240"/>
        <w:rPr>
          <w:rFonts w:asciiTheme="majorBidi" w:hAnsiTheme="majorBidi" w:cstheme="majorBidi"/>
        </w:rPr>
      </w:pPr>
      <w:r w:rsidRPr="00967012">
        <w:rPr>
          <w:rFonts w:asciiTheme="majorBidi" w:hAnsiTheme="majorBidi" w:cstheme="majorBidi"/>
        </w:rPr>
        <w:t xml:space="preserve">Academic year 2009-2012: A member of Temple’s </w:t>
      </w:r>
      <w:r w:rsidRPr="00967012">
        <w:rPr>
          <w:rFonts w:asciiTheme="majorBidi" w:hAnsiTheme="majorBidi" w:cstheme="majorBidi"/>
          <w:b/>
        </w:rPr>
        <w:t>Community Learning Network</w:t>
      </w:r>
      <w:r w:rsidRPr="00967012">
        <w:rPr>
          <w:rFonts w:asciiTheme="majorBidi" w:hAnsiTheme="majorBidi" w:cstheme="majorBidi"/>
        </w:rPr>
        <w:t>. “Our goal is to support study and work that bring advantages to both university and community partners, encourage productive dialogue among all the populations that share our geographic home, and promote research that draws on multiple disciplines to identify and address pressing challenges for the people and ecology of the Delaware Valley or where ever a Temple program is located (Eli Goldblatt, Professor of English, Director of C.L.N.).”</w:t>
      </w:r>
    </w:p>
    <w:p w14:paraId="22113F6F" w14:textId="77777777" w:rsidR="00967012" w:rsidRPr="00967012" w:rsidRDefault="00967012" w:rsidP="00967012">
      <w:pPr>
        <w:spacing w:line="480" w:lineRule="auto"/>
        <w:rPr>
          <w:rFonts w:asciiTheme="majorBidi" w:hAnsiTheme="majorBidi" w:cstheme="majorBidi"/>
        </w:rPr>
      </w:pPr>
      <w:r w:rsidRPr="00967012">
        <w:rPr>
          <w:rFonts w:asciiTheme="majorBidi" w:hAnsiTheme="majorBidi" w:cstheme="majorBidi"/>
        </w:rPr>
        <w:t>Academic year 2009-2012: McNair Fellows Program, faculty mentor.</w:t>
      </w:r>
    </w:p>
    <w:p w14:paraId="0ABB4DDC" w14:textId="77777777" w:rsidR="00967012" w:rsidRPr="00967012" w:rsidRDefault="00967012" w:rsidP="00967012">
      <w:pPr>
        <w:rPr>
          <w:rFonts w:asciiTheme="majorBidi" w:hAnsiTheme="majorBidi" w:cstheme="majorBidi"/>
        </w:rPr>
      </w:pPr>
      <w:r w:rsidRPr="00967012">
        <w:rPr>
          <w:rFonts w:asciiTheme="majorBidi" w:hAnsiTheme="majorBidi" w:cstheme="majorBidi"/>
        </w:rPr>
        <w:t xml:space="preserve">Academic Year 2009-2010: </w:t>
      </w:r>
      <w:r w:rsidRPr="00967012">
        <w:rPr>
          <w:rFonts w:asciiTheme="majorBidi" w:hAnsiTheme="majorBidi" w:cstheme="majorBidi"/>
          <w:b/>
        </w:rPr>
        <w:t>Certificate in Diversity Leadership</w:t>
      </w:r>
      <w:r w:rsidRPr="00967012">
        <w:rPr>
          <w:rFonts w:asciiTheme="majorBidi" w:hAnsiTheme="majorBidi" w:cstheme="majorBidi"/>
        </w:rPr>
        <w:t xml:space="preserve">, Graduate School of Education and Office of Institutional Diversity, Equity, Advocacy and Leadership, Temple University. </w:t>
      </w:r>
    </w:p>
    <w:p w14:paraId="4EA69DCE" w14:textId="77777777" w:rsidR="00967012" w:rsidRPr="00967012" w:rsidRDefault="00967012" w:rsidP="00967012">
      <w:pPr>
        <w:rPr>
          <w:rFonts w:asciiTheme="majorBidi" w:hAnsiTheme="majorBidi" w:cstheme="majorBidi"/>
        </w:rPr>
      </w:pPr>
    </w:p>
    <w:p w14:paraId="6900BA1B" w14:textId="77777777" w:rsidR="00967012" w:rsidRPr="00967012" w:rsidRDefault="00967012" w:rsidP="00967012">
      <w:pPr>
        <w:rPr>
          <w:rFonts w:asciiTheme="majorBidi" w:hAnsiTheme="majorBidi" w:cstheme="majorBidi"/>
        </w:rPr>
      </w:pPr>
      <w:r w:rsidRPr="00967012">
        <w:rPr>
          <w:rFonts w:asciiTheme="majorBidi" w:hAnsiTheme="majorBidi" w:cstheme="majorBidi"/>
        </w:rPr>
        <w:t>Spring 2010: Facilitator for the “Engaging Diversity, Keeping It Real” intergroup dialogue. Temple campus, May 21</w:t>
      </w:r>
      <w:r w:rsidRPr="00967012">
        <w:rPr>
          <w:rFonts w:asciiTheme="majorBidi" w:hAnsiTheme="majorBidi" w:cstheme="majorBidi"/>
          <w:vertAlign w:val="superscript"/>
        </w:rPr>
        <w:t>st</w:t>
      </w:r>
      <w:r w:rsidRPr="00967012">
        <w:rPr>
          <w:rFonts w:asciiTheme="majorBidi" w:hAnsiTheme="majorBidi" w:cstheme="majorBidi"/>
        </w:rPr>
        <w:t>, 2010. This facilitation required numerous planning sessions and was attended by both Temple staff and by participation from as far away as South Carolina.</w:t>
      </w:r>
    </w:p>
    <w:p w14:paraId="5BF08894" w14:textId="77777777" w:rsidR="00967012" w:rsidRPr="00967012" w:rsidRDefault="00967012" w:rsidP="00967012">
      <w:pPr>
        <w:rPr>
          <w:rFonts w:asciiTheme="majorBidi" w:hAnsiTheme="majorBidi" w:cstheme="majorBidi"/>
        </w:rPr>
      </w:pPr>
    </w:p>
    <w:p w14:paraId="35B48FC0" w14:textId="77777777" w:rsidR="00967012" w:rsidRPr="00967012" w:rsidRDefault="00967012" w:rsidP="00967012">
      <w:pPr>
        <w:rPr>
          <w:rFonts w:asciiTheme="majorBidi" w:hAnsiTheme="majorBidi" w:cstheme="majorBidi"/>
        </w:rPr>
      </w:pPr>
      <w:r w:rsidRPr="00967012">
        <w:rPr>
          <w:rFonts w:asciiTheme="majorBidi" w:hAnsiTheme="majorBidi" w:cstheme="majorBidi"/>
        </w:rPr>
        <w:t xml:space="preserve">Academic year 2009-2010: </w:t>
      </w:r>
      <w:r w:rsidRPr="00967012">
        <w:rPr>
          <w:rFonts w:asciiTheme="majorBidi" w:hAnsiTheme="majorBidi" w:cstheme="majorBidi"/>
          <w:b/>
        </w:rPr>
        <w:t>Project EDIT</w:t>
      </w:r>
      <w:r w:rsidRPr="00967012">
        <w:rPr>
          <w:rFonts w:asciiTheme="majorBidi" w:hAnsiTheme="majorBidi" w:cstheme="majorBidi"/>
        </w:rPr>
        <w:t xml:space="preserve"> is a pilot program created by Disability Resources and Services and The Center for the Advancement of Teaching that brings together fifteen faculties from different departments to meet bi-monthly throughout the course of the school year to learn about the particular learning needs of all of our students. Additionally they learn how to take advantage of their diverse abilities, backgrounds, and experiences. The group has become a diverse learning community “through participation in training activities, observation of one another’s classes, online discussion, reflection, and collaboration on how to meet the challenges of inclusive teaching (Amy Weigand, project coordinator and facilitator).” </w:t>
      </w:r>
    </w:p>
    <w:p w14:paraId="6AFB877F" w14:textId="77777777" w:rsidR="00967012" w:rsidRPr="00967012" w:rsidRDefault="00967012" w:rsidP="00967012">
      <w:pPr>
        <w:pStyle w:val="ListParagraph"/>
        <w:spacing w:line="240" w:lineRule="auto"/>
        <w:ind w:left="360"/>
        <w:rPr>
          <w:rFonts w:asciiTheme="majorBidi" w:hAnsiTheme="majorBidi" w:cstheme="majorBidi"/>
          <w:sz w:val="24"/>
          <w:szCs w:val="24"/>
        </w:rPr>
      </w:pPr>
    </w:p>
    <w:p w14:paraId="4E8A0FAB" w14:textId="77777777" w:rsidR="00967012" w:rsidRPr="00967012" w:rsidRDefault="00967012" w:rsidP="00967012">
      <w:pPr>
        <w:rPr>
          <w:rFonts w:asciiTheme="majorBidi" w:hAnsiTheme="majorBidi" w:cstheme="majorBidi"/>
        </w:rPr>
      </w:pPr>
      <w:r w:rsidRPr="00967012">
        <w:rPr>
          <w:rFonts w:asciiTheme="majorBidi" w:hAnsiTheme="majorBidi" w:cstheme="majorBidi"/>
        </w:rPr>
        <w:t xml:space="preserve">Summer 2009:  I was awarded a $500 summer grant from Temple’s GenEd Program to develop a </w:t>
      </w:r>
      <w:r w:rsidRPr="00967012">
        <w:rPr>
          <w:rFonts w:asciiTheme="majorBidi" w:hAnsiTheme="majorBidi" w:cstheme="majorBidi"/>
          <w:b/>
        </w:rPr>
        <w:t>Philadelphia Experience</w:t>
      </w:r>
      <w:r w:rsidRPr="00967012">
        <w:rPr>
          <w:rFonts w:asciiTheme="majorBidi" w:hAnsiTheme="majorBidi" w:cstheme="majorBidi"/>
        </w:rPr>
        <w:t xml:space="preserve"> component to the race and diversity courses that I teach.</w:t>
      </w:r>
    </w:p>
    <w:p w14:paraId="2187E8C4" w14:textId="77777777" w:rsidR="00967012" w:rsidRPr="00967012" w:rsidRDefault="00967012" w:rsidP="00967012">
      <w:pPr>
        <w:rPr>
          <w:rFonts w:asciiTheme="majorBidi" w:hAnsiTheme="majorBidi" w:cstheme="majorBidi"/>
        </w:rPr>
      </w:pPr>
    </w:p>
    <w:p w14:paraId="75F97247" w14:textId="77777777" w:rsidR="00967012" w:rsidRPr="00967012" w:rsidRDefault="00967012" w:rsidP="00967012">
      <w:pPr>
        <w:tabs>
          <w:tab w:val="left" w:pos="5850"/>
        </w:tabs>
        <w:rPr>
          <w:rFonts w:asciiTheme="majorBidi" w:hAnsiTheme="majorBidi" w:cstheme="majorBidi"/>
        </w:rPr>
      </w:pPr>
      <w:r w:rsidRPr="00967012">
        <w:rPr>
          <w:rFonts w:asciiTheme="majorBidi" w:hAnsiTheme="majorBidi" w:cstheme="majorBidi"/>
        </w:rPr>
        <w:t xml:space="preserve">Summer 2008: I was awarded a </w:t>
      </w:r>
      <w:r w:rsidRPr="00967012">
        <w:rPr>
          <w:rFonts w:asciiTheme="majorBidi" w:hAnsiTheme="majorBidi" w:cstheme="majorBidi"/>
          <w:b/>
        </w:rPr>
        <w:t>summer research from Temple’s College of Liberal Arts</w:t>
      </w:r>
      <w:r w:rsidRPr="00967012">
        <w:rPr>
          <w:rFonts w:asciiTheme="majorBidi" w:hAnsiTheme="majorBidi" w:cstheme="majorBidi"/>
        </w:rPr>
        <w:t>. The funding supported weekly travel throughout the summer to NYC to continue my on-going interviews of professional tap dancers. It allowed me to undertake archival dance research at Lincoln Center’s Library of Performing Arts. As a result of this research, I completed a journal article that is currently under consideration.</w:t>
      </w:r>
    </w:p>
    <w:p w14:paraId="7DA20E24" w14:textId="77777777" w:rsidR="00967012" w:rsidRPr="00967012" w:rsidRDefault="00967012" w:rsidP="00967012">
      <w:pPr>
        <w:rPr>
          <w:rFonts w:asciiTheme="majorBidi" w:hAnsiTheme="majorBidi" w:cstheme="majorBidi"/>
        </w:rPr>
      </w:pPr>
    </w:p>
    <w:p w14:paraId="4D058120" w14:textId="77777777" w:rsidR="00967012" w:rsidRDefault="002E49F7" w:rsidP="00C921B9">
      <w:pPr>
        <w:pStyle w:val="NormalWeb"/>
        <w:rPr>
          <w:rFonts w:asciiTheme="majorBidi" w:hAnsiTheme="majorBidi" w:cstheme="majorBidi"/>
          <w:b/>
          <w:bCs/>
        </w:rPr>
      </w:pPr>
      <w:r>
        <w:rPr>
          <w:rFonts w:asciiTheme="majorBidi" w:hAnsiTheme="majorBidi" w:cstheme="majorBidi"/>
          <w:b/>
          <w:bCs/>
        </w:rPr>
        <w:t xml:space="preserve">Professional Memberships: </w:t>
      </w:r>
    </w:p>
    <w:p w14:paraId="673780D0" w14:textId="77777777" w:rsidR="002E49F7" w:rsidRPr="002E49F7" w:rsidRDefault="002E49F7" w:rsidP="002E49F7">
      <w:pPr>
        <w:pStyle w:val="NormalWeb"/>
        <w:rPr>
          <w:rFonts w:asciiTheme="majorBidi" w:hAnsiTheme="majorBidi" w:cstheme="majorBidi"/>
          <w:bCs/>
        </w:rPr>
      </w:pPr>
      <w:r w:rsidRPr="002E49F7">
        <w:rPr>
          <w:rFonts w:asciiTheme="majorBidi" w:hAnsiTheme="majorBidi" w:cstheme="majorBidi"/>
          <w:bCs/>
        </w:rPr>
        <w:t>Historical Society of Montgomery County</w:t>
      </w:r>
    </w:p>
    <w:p w14:paraId="5755A3BF" w14:textId="77777777" w:rsidR="002E49F7" w:rsidRPr="002E49F7" w:rsidRDefault="002E49F7" w:rsidP="002E49F7">
      <w:pPr>
        <w:pStyle w:val="NormalWeb"/>
        <w:rPr>
          <w:rFonts w:asciiTheme="majorBidi" w:hAnsiTheme="majorBidi" w:cstheme="majorBidi"/>
        </w:rPr>
      </w:pPr>
      <w:r w:rsidRPr="002E49F7">
        <w:rPr>
          <w:rFonts w:asciiTheme="majorBidi" w:hAnsiTheme="majorBidi" w:cstheme="majorBidi"/>
        </w:rPr>
        <w:t>American Sociological Association</w:t>
      </w:r>
    </w:p>
    <w:p w14:paraId="0B77BDB7" w14:textId="77777777" w:rsidR="002E49F7" w:rsidRPr="002E49F7" w:rsidRDefault="002E49F7" w:rsidP="002E49F7">
      <w:pPr>
        <w:pStyle w:val="NormalWeb"/>
        <w:rPr>
          <w:rFonts w:asciiTheme="majorBidi" w:hAnsiTheme="majorBidi" w:cstheme="majorBidi"/>
        </w:rPr>
      </w:pPr>
      <w:r w:rsidRPr="002E49F7">
        <w:rPr>
          <w:rFonts w:asciiTheme="majorBidi" w:hAnsiTheme="majorBidi" w:cstheme="majorBidi"/>
        </w:rPr>
        <w:t>Association of Black Sociologists</w:t>
      </w:r>
    </w:p>
    <w:p w14:paraId="0BB5DB78" w14:textId="77777777" w:rsidR="002E49F7" w:rsidRPr="00967012" w:rsidRDefault="002E49F7" w:rsidP="00C921B9">
      <w:pPr>
        <w:pStyle w:val="NormalWeb"/>
        <w:rPr>
          <w:rFonts w:asciiTheme="majorBidi" w:hAnsiTheme="majorBidi" w:cstheme="majorBidi"/>
          <w:b/>
          <w:bCs/>
        </w:rPr>
      </w:pPr>
    </w:p>
    <w:p w14:paraId="5AB130BB" w14:textId="77777777" w:rsidR="00C921B9" w:rsidRPr="00967012" w:rsidRDefault="00C921B9" w:rsidP="00C921B9">
      <w:pPr>
        <w:pStyle w:val="NormalWeb"/>
        <w:rPr>
          <w:rFonts w:asciiTheme="majorBidi" w:hAnsiTheme="majorBidi" w:cstheme="majorBidi"/>
          <w:b/>
        </w:rPr>
      </w:pPr>
    </w:p>
    <w:p w14:paraId="5AA7613B" w14:textId="77777777" w:rsidR="00C921B9" w:rsidRPr="00967012" w:rsidRDefault="00C921B9" w:rsidP="00C921B9">
      <w:pPr>
        <w:jc w:val="both"/>
        <w:rPr>
          <w:rFonts w:asciiTheme="majorBidi" w:hAnsiTheme="majorBidi" w:cstheme="majorBidi"/>
          <w:b/>
          <w:bCs/>
        </w:rPr>
      </w:pPr>
    </w:p>
    <w:sectPr w:rsidR="00C921B9" w:rsidRPr="00967012" w:rsidSect="00E41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6609" w14:textId="77777777" w:rsidR="00782C66" w:rsidRDefault="00782C66" w:rsidP="002E49F7">
      <w:r>
        <w:separator/>
      </w:r>
    </w:p>
  </w:endnote>
  <w:endnote w:type="continuationSeparator" w:id="0">
    <w:p w14:paraId="2F5F82C9" w14:textId="77777777" w:rsidR="00782C66" w:rsidRDefault="00782C66" w:rsidP="002E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D67B" w14:textId="77777777" w:rsidR="00782C66" w:rsidRDefault="00782C66" w:rsidP="002E49F7">
      <w:r>
        <w:separator/>
      </w:r>
    </w:p>
  </w:footnote>
  <w:footnote w:type="continuationSeparator" w:id="0">
    <w:p w14:paraId="24D7CD0A" w14:textId="77777777" w:rsidR="00782C66" w:rsidRDefault="00782C66" w:rsidP="002E49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320B9"/>
    <w:multiLevelType w:val="multilevel"/>
    <w:tmpl w:val="0290C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F69E6"/>
    <w:multiLevelType w:val="multilevel"/>
    <w:tmpl w:val="0290C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327AE"/>
    <w:multiLevelType w:val="hybridMultilevel"/>
    <w:tmpl w:val="FC70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950CC9"/>
    <w:multiLevelType w:val="hybridMultilevel"/>
    <w:tmpl w:val="58BC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D52538"/>
    <w:multiLevelType w:val="hybridMultilevel"/>
    <w:tmpl w:val="0BE4A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7"/>
    <w:rsid w:val="0007446D"/>
    <w:rsid w:val="00081BB1"/>
    <w:rsid w:val="000D19DE"/>
    <w:rsid w:val="00146D54"/>
    <w:rsid w:val="001C4E78"/>
    <w:rsid w:val="002E49F7"/>
    <w:rsid w:val="002E6D28"/>
    <w:rsid w:val="00336F4D"/>
    <w:rsid w:val="00342F3E"/>
    <w:rsid w:val="00387D30"/>
    <w:rsid w:val="003F4EF5"/>
    <w:rsid w:val="00435E0E"/>
    <w:rsid w:val="004B105D"/>
    <w:rsid w:val="0051570A"/>
    <w:rsid w:val="00594671"/>
    <w:rsid w:val="005E3DA2"/>
    <w:rsid w:val="007738B0"/>
    <w:rsid w:val="00782C66"/>
    <w:rsid w:val="007E666E"/>
    <w:rsid w:val="008319A3"/>
    <w:rsid w:val="00843802"/>
    <w:rsid w:val="008C2E11"/>
    <w:rsid w:val="00967012"/>
    <w:rsid w:val="00B160AD"/>
    <w:rsid w:val="00B37A7D"/>
    <w:rsid w:val="00BD773C"/>
    <w:rsid w:val="00BF1535"/>
    <w:rsid w:val="00C63A3A"/>
    <w:rsid w:val="00C921B9"/>
    <w:rsid w:val="00CB1B30"/>
    <w:rsid w:val="00CE7401"/>
    <w:rsid w:val="00CF34C8"/>
    <w:rsid w:val="00D06B1C"/>
    <w:rsid w:val="00D27A6E"/>
    <w:rsid w:val="00D722C3"/>
    <w:rsid w:val="00DE66DD"/>
    <w:rsid w:val="00E410AE"/>
    <w:rsid w:val="00E80907"/>
    <w:rsid w:val="00E92978"/>
    <w:rsid w:val="00F010B7"/>
    <w:rsid w:val="00F02B5A"/>
    <w:rsid w:val="00F06DB7"/>
    <w:rsid w:val="00FA50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0C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0B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E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010B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10B7"/>
    <w:rPr>
      <w:rFonts w:ascii="Times New Roman" w:eastAsia="Times New Roman" w:hAnsi="Times New Roman" w:cs="Times New Roman"/>
      <w:b/>
      <w:bCs/>
      <w:sz w:val="27"/>
      <w:szCs w:val="27"/>
    </w:rPr>
  </w:style>
  <w:style w:type="paragraph" w:styleId="NormalWeb">
    <w:name w:val="Normal (Web)"/>
    <w:basedOn w:val="Normal"/>
    <w:rsid w:val="00F010B7"/>
    <w:pPr>
      <w:spacing w:before="100" w:beforeAutospacing="1" w:after="100" w:afterAutospacing="1"/>
    </w:pPr>
  </w:style>
  <w:style w:type="paragraph" w:customStyle="1" w:styleId="Default">
    <w:name w:val="Default"/>
    <w:rsid w:val="00081BB1"/>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qFormat/>
    <w:rsid w:val="00F06DB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06DB7"/>
    <w:rPr>
      <w:rFonts w:ascii="Cambria" w:eastAsia="Times New Roman" w:hAnsi="Cambria" w:cs="Times New Roman"/>
      <w:b/>
      <w:bCs/>
      <w:kern w:val="28"/>
      <w:sz w:val="32"/>
      <w:szCs w:val="32"/>
    </w:rPr>
  </w:style>
  <w:style w:type="character" w:customStyle="1" w:styleId="Heading2Char">
    <w:name w:val="Heading 2 Char"/>
    <w:basedOn w:val="DefaultParagraphFont"/>
    <w:link w:val="Heading2"/>
    <w:rsid w:val="005E3DA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3DA2"/>
    <w:pPr>
      <w:spacing w:after="200" w:line="276" w:lineRule="auto"/>
      <w:ind w:left="720"/>
      <w:contextualSpacing/>
    </w:pPr>
    <w:rPr>
      <w:rFonts w:ascii="Calibri" w:eastAsia="Calibri" w:hAnsi="Calibri"/>
      <w:sz w:val="22"/>
      <w:szCs w:val="22"/>
    </w:rPr>
  </w:style>
  <w:style w:type="paragraph" w:customStyle="1" w:styleId="style11">
    <w:name w:val="style11"/>
    <w:basedOn w:val="Normal"/>
    <w:rsid w:val="00967012"/>
    <w:pPr>
      <w:spacing w:before="100" w:beforeAutospacing="1" w:after="100" w:afterAutospacing="1"/>
    </w:pPr>
  </w:style>
  <w:style w:type="character" w:styleId="Strong">
    <w:name w:val="Strong"/>
    <w:uiPriority w:val="22"/>
    <w:qFormat/>
    <w:rsid w:val="00967012"/>
    <w:rPr>
      <w:b/>
      <w:bCs/>
    </w:rPr>
  </w:style>
  <w:style w:type="paragraph" w:styleId="Header">
    <w:name w:val="header"/>
    <w:basedOn w:val="Normal"/>
    <w:link w:val="HeaderChar"/>
    <w:uiPriority w:val="99"/>
    <w:semiHidden/>
    <w:unhideWhenUsed/>
    <w:rsid w:val="002E49F7"/>
    <w:pPr>
      <w:tabs>
        <w:tab w:val="center" w:pos="4680"/>
        <w:tab w:val="right" w:pos="9360"/>
      </w:tabs>
    </w:pPr>
  </w:style>
  <w:style w:type="character" w:customStyle="1" w:styleId="HeaderChar">
    <w:name w:val="Header Char"/>
    <w:basedOn w:val="DefaultParagraphFont"/>
    <w:link w:val="Header"/>
    <w:uiPriority w:val="99"/>
    <w:semiHidden/>
    <w:rsid w:val="002E49F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49F7"/>
    <w:pPr>
      <w:tabs>
        <w:tab w:val="center" w:pos="4680"/>
        <w:tab w:val="right" w:pos="9360"/>
      </w:tabs>
    </w:pPr>
  </w:style>
  <w:style w:type="character" w:customStyle="1" w:styleId="FooterChar">
    <w:name w:val="Footer Char"/>
    <w:basedOn w:val="DefaultParagraphFont"/>
    <w:link w:val="Footer"/>
    <w:uiPriority w:val="99"/>
    <w:semiHidden/>
    <w:rsid w:val="002E49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po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2540</Words>
  <Characters>14484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11</cp:revision>
  <dcterms:created xsi:type="dcterms:W3CDTF">2017-10-08T20:23:00Z</dcterms:created>
  <dcterms:modified xsi:type="dcterms:W3CDTF">2019-09-16T17:10:00Z</dcterms:modified>
</cp:coreProperties>
</file>