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7200" w:rightFromText="7200" w:topFromText="7200" w:bottomFromText="7200" w:vertAnchor="page" w:horzAnchor="page" w:tblpXSpec="center" w:tblpY="169"/>
        <w:tblW w:w="12049" w:type="dxa"/>
        <w:tblLayout w:type="fixed"/>
        <w:tblLook w:val="0620" w:firstRow="1" w:lastRow="0" w:firstColumn="0" w:lastColumn="0" w:noHBand="1" w:noVBand="1"/>
      </w:tblPr>
      <w:tblGrid>
        <w:gridCol w:w="900"/>
        <w:gridCol w:w="3420"/>
        <w:gridCol w:w="2430"/>
        <w:gridCol w:w="2328"/>
        <w:gridCol w:w="1485"/>
        <w:gridCol w:w="1486"/>
      </w:tblGrid>
      <w:tr w:rsidR="00654F44" w:rsidRPr="00A510DB" w14:paraId="225C2BCE" w14:textId="77777777" w:rsidTr="00F64FAB">
        <w:trPr>
          <w:trHeight w:val="490"/>
        </w:trPr>
        <w:tc>
          <w:tcPr>
            <w:tcW w:w="12049" w:type="dxa"/>
            <w:gridSpan w:val="6"/>
          </w:tcPr>
          <w:p w14:paraId="71CB612F" w14:textId="446BE21B" w:rsidR="00654F44" w:rsidRDefault="003D1D99" w:rsidP="003D1D99">
            <w:pPr>
              <w:jc w:val="center"/>
              <w:rPr>
                <w:rFonts w:ascii="Times New Roman" w:hAnsi="Times New Roman" w:cs="Times New Roman"/>
                <w:b/>
                <w:bCs/>
                <w:iCs/>
                <w:sz w:val="20"/>
                <w:szCs w:val="20"/>
              </w:rPr>
            </w:pPr>
            <w:r>
              <w:rPr>
                <w:rFonts w:ascii="Times New Roman" w:hAnsi="Times New Roman" w:cs="Times New Roman"/>
                <w:b/>
                <w:bCs/>
                <w:iCs/>
                <w:sz w:val="20"/>
                <w:szCs w:val="20"/>
              </w:rPr>
              <w:t>List of Authors</w:t>
            </w:r>
            <w:r w:rsidR="009B4DF1">
              <w:rPr>
                <w:rFonts w:ascii="Times New Roman" w:hAnsi="Times New Roman" w:cs="Times New Roman"/>
                <w:b/>
                <w:bCs/>
                <w:iCs/>
                <w:sz w:val="20"/>
                <w:szCs w:val="20"/>
              </w:rPr>
              <w:t xml:space="preserve"> </w:t>
            </w:r>
            <w:r w:rsidR="00A561E9">
              <w:rPr>
                <w:rFonts w:ascii="Times New Roman" w:hAnsi="Times New Roman" w:cs="Times New Roman"/>
                <w:b/>
                <w:bCs/>
                <w:iCs/>
                <w:sz w:val="20"/>
                <w:szCs w:val="20"/>
              </w:rPr>
              <w:t xml:space="preserve">in the Handbook on P3 in the Pharmaceutical Industry </w:t>
            </w:r>
            <w:r w:rsidR="00021716">
              <w:rPr>
                <w:rFonts w:ascii="Times New Roman" w:hAnsi="Times New Roman" w:cs="Times New Roman"/>
                <w:b/>
                <w:bCs/>
                <w:iCs/>
                <w:sz w:val="20"/>
                <w:szCs w:val="20"/>
              </w:rPr>
              <w:t>02-13-25</w:t>
            </w:r>
          </w:p>
        </w:tc>
      </w:tr>
      <w:tr w:rsidR="00FE786D" w:rsidRPr="00A510DB" w14:paraId="55E7356D" w14:textId="77777777" w:rsidTr="00185783">
        <w:trPr>
          <w:trHeight w:val="490"/>
        </w:trPr>
        <w:tc>
          <w:tcPr>
            <w:tcW w:w="900" w:type="dxa"/>
          </w:tcPr>
          <w:p w14:paraId="78D746C6" w14:textId="6340D2EF" w:rsidR="00FE786D" w:rsidRPr="00A510DB" w:rsidRDefault="00FE786D" w:rsidP="00FE786D">
            <w:pPr>
              <w:ind w:left="-20"/>
              <w:rPr>
                <w:rFonts w:ascii="Times New Roman" w:hAnsi="Times New Roman" w:cs="Times New Roman"/>
                <w:i/>
                <w:sz w:val="20"/>
                <w:szCs w:val="20"/>
              </w:rPr>
            </w:pPr>
          </w:p>
        </w:tc>
        <w:tc>
          <w:tcPr>
            <w:tcW w:w="3420" w:type="dxa"/>
          </w:tcPr>
          <w:p w14:paraId="75C31EC6" w14:textId="7B47C297" w:rsidR="00FE786D" w:rsidRPr="00FE786D" w:rsidRDefault="00447B3C" w:rsidP="00FE786D">
            <w:pPr>
              <w:ind w:left="-20"/>
              <w:rPr>
                <w:rFonts w:ascii="Times New Roman" w:hAnsi="Times New Roman" w:cs="Times New Roman"/>
                <w:b/>
                <w:bCs/>
                <w:iCs/>
                <w:sz w:val="20"/>
                <w:szCs w:val="20"/>
              </w:rPr>
            </w:pPr>
            <w:r>
              <w:rPr>
                <w:rFonts w:ascii="Times New Roman" w:hAnsi="Times New Roman" w:cs="Times New Roman"/>
                <w:b/>
                <w:bCs/>
                <w:iCs/>
                <w:sz w:val="20"/>
                <w:szCs w:val="20"/>
              </w:rPr>
              <w:t>Name</w:t>
            </w:r>
          </w:p>
        </w:tc>
        <w:tc>
          <w:tcPr>
            <w:tcW w:w="2430" w:type="dxa"/>
          </w:tcPr>
          <w:p w14:paraId="59809414" w14:textId="2EDE10F6" w:rsidR="00FE786D" w:rsidRPr="00FE786D" w:rsidRDefault="006D6620" w:rsidP="00FE786D">
            <w:pPr>
              <w:rPr>
                <w:rFonts w:ascii="Times New Roman" w:hAnsi="Times New Roman" w:cs="Times New Roman"/>
                <w:b/>
                <w:bCs/>
                <w:iCs/>
                <w:sz w:val="20"/>
                <w:szCs w:val="20"/>
              </w:rPr>
            </w:pPr>
            <w:r>
              <w:rPr>
                <w:rFonts w:ascii="Times New Roman" w:hAnsi="Times New Roman" w:cs="Times New Roman"/>
                <w:b/>
                <w:bCs/>
                <w:iCs/>
                <w:sz w:val="20"/>
                <w:szCs w:val="20"/>
              </w:rPr>
              <w:t>Affiliation</w:t>
            </w:r>
          </w:p>
        </w:tc>
        <w:tc>
          <w:tcPr>
            <w:tcW w:w="2328" w:type="dxa"/>
          </w:tcPr>
          <w:p w14:paraId="34BDB0BD" w14:textId="7F4E3E7E" w:rsidR="00FE786D" w:rsidRPr="00FE786D" w:rsidRDefault="006D6620" w:rsidP="00FE786D">
            <w:pPr>
              <w:rPr>
                <w:rFonts w:ascii="Times New Roman" w:hAnsi="Times New Roman" w:cs="Times New Roman"/>
                <w:b/>
                <w:bCs/>
                <w:iCs/>
                <w:sz w:val="20"/>
                <w:szCs w:val="20"/>
              </w:rPr>
            </w:pPr>
            <w:r>
              <w:rPr>
                <w:rFonts w:ascii="Times New Roman" w:hAnsi="Times New Roman" w:cs="Times New Roman"/>
                <w:b/>
                <w:bCs/>
                <w:iCs/>
                <w:sz w:val="20"/>
                <w:szCs w:val="20"/>
              </w:rPr>
              <w:t>Topic &amp; stage</w:t>
            </w:r>
          </w:p>
        </w:tc>
        <w:tc>
          <w:tcPr>
            <w:tcW w:w="1485" w:type="dxa"/>
          </w:tcPr>
          <w:p w14:paraId="46778D96" w14:textId="13C89838" w:rsidR="00FE786D" w:rsidRPr="00FE786D" w:rsidRDefault="00447B3C" w:rsidP="00FE786D">
            <w:pPr>
              <w:rPr>
                <w:rFonts w:ascii="Times New Roman" w:hAnsi="Times New Roman" w:cs="Times New Roman"/>
                <w:b/>
                <w:bCs/>
                <w:iCs/>
                <w:sz w:val="20"/>
                <w:szCs w:val="20"/>
              </w:rPr>
            </w:pPr>
            <w:r>
              <w:rPr>
                <w:rFonts w:ascii="Times New Roman" w:hAnsi="Times New Roman" w:cs="Times New Roman"/>
                <w:b/>
                <w:bCs/>
                <w:iCs/>
                <w:sz w:val="20"/>
                <w:szCs w:val="20"/>
              </w:rPr>
              <w:t>Contact</w:t>
            </w:r>
          </w:p>
        </w:tc>
        <w:tc>
          <w:tcPr>
            <w:tcW w:w="1486" w:type="dxa"/>
          </w:tcPr>
          <w:p w14:paraId="6D932CE7" w14:textId="77777777" w:rsidR="00FE786D" w:rsidRDefault="00447B3C" w:rsidP="00FE786D">
            <w:pPr>
              <w:rPr>
                <w:rFonts w:ascii="Times New Roman" w:hAnsi="Times New Roman" w:cs="Times New Roman"/>
                <w:b/>
                <w:bCs/>
                <w:iCs/>
                <w:sz w:val="20"/>
                <w:szCs w:val="20"/>
              </w:rPr>
            </w:pPr>
            <w:r>
              <w:rPr>
                <w:rFonts w:ascii="Times New Roman" w:hAnsi="Times New Roman" w:cs="Times New Roman"/>
                <w:b/>
                <w:bCs/>
                <w:iCs/>
                <w:sz w:val="20"/>
                <w:szCs w:val="20"/>
              </w:rPr>
              <w:t>Stage</w:t>
            </w:r>
          </w:p>
          <w:p w14:paraId="6C320498" w14:textId="388BFDC4" w:rsidR="00984A9A" w:rsidRPr="00FE786D" w:rsidRDefault="00984A9A" w:rsidP="00FE786D">
            <w:pPr>
              <w:rPr>
                <w:rFonts w:ascii="Times New Roman" w:hAnsi="Times New Roman" w:cs="Times New Roman"/>
                <w:b/>
                <w:bCs/>
                <w:iCs/>
                <w:sz w:val="20"/>
                <w:szCs w:val="20"/>
              </w:rPr>
            </w:pPr>
          </w:p>
        </w:tc>
      </w:tr>
      <w:tr w:rsidR="00FE786D" w:rsidRPr="00480AC5" w14:paraId="4205BB15" w14:textId="77777777" w:rsidTr="00185783">
        <w:trPr>
          <w:trHeight w:val="503"/>
        </w:trPr>
        <w:tc>
          <w:tcPr>
            <w:tcW w:w="900" w:type="dxa"/>
          </w:tcPr>
          <w:p w14:paraId="21F97A54" w14:textId="77777777" w:rsidR="00FE786D" w:rsidRDefault="00FE786D" w:rsidP="00FE786D">
            <w:pPr>
              <w:pStyle w:val="ListParagraph"/>
              <w:numPr>
                <w:ilvl w:val="0"/>
                <w:numId w:val="1"/>
              </w:numPr>
              <w:rPr>
                <w:rFonts w:ascii="Times New Roman" w:hAnsi="Times New Roman" w:cs="Times New Roman"/>
                <w:b/>
                <w:i/>
                <w:color w:val="000000"/>
                <w:sz w:val="20"/>
                <w:szCs w:val="20"/>
              </w:rPr>
            </w:pPr>
          </w:p>
        </w:tc>
        <w:tc>
          <w:tcPr>
            <w:tcW w:w="3420" w:type="dxa"/>
          </w:tcPr>
          <w:p w14:paraId="277A9323" w14:textId="76691E6B" w:rsidR="00C157D2" w:rsidRDefault="00175C15" w:rsidP="00FE786D">
            <w:pPr>
              <w:ind w:left="-825" w:firstLine="825"/>
              <w:rPr>
                <w:rFonts w:ascii="Times New Roman" w:hAnsi="Times New Roman" w:cs="Times New Roman"/>
                <w:b/>
                <w:color w:val="000000"/>
                <w:sz w:val="24"/>
                <w:szCs w:val="24"/>
              </w:rPr>
            </w:pPr>
            <w:r>
              <w:rPr>
                <w:rFonts w:ascii="Times New Roman" w:hAnsi="Times New Roman" w:cs="Times New Roman"/>
                <w:b/>
                <w:color w:val="000000"/>
                <w:sz w:val="24"/>
                <w:szCs w:val="24"/>
              </w:rPr>
              <w:t>Constance E. Bagley</w:t>
            </w:r>
          </w:p>
          <w:p w14:paraId="7AD6B949" w14:textId="7BDA035B" w:rsidR="00FE786D" w:rsidRPr="00480AC5" w:rsidRDefault="00FE786D" w:rsidP="00FE786D">
            <w:pPr>
              <w:ind w:left="-825" w:firstLine="825"/>
              <w:rPr>
                <w:rFonts w:ascii="Times New Roman" w:hAnsi="Times New Roman" w:cs="Times New Roman"/>
                <w:b/>
                <w:color w:val="000000"/>
                <w:sz w:val="24"/>
                <w:szCs w:val="24"/>
              </w:rPr>
            </w:pPr>
            <w:r w:rsidRPr="00480AC5">
              <w:rPr>
                <w:rFonts w:ascii="Times New Roman" w:hAnsi="Times New Roman" w:cs="Times New Roman"/>
                <w:b/>
                <w:color w:val="000000"/>
                <w:sz w:val="24"/>
                <w:szCs w:val="24"/>
              </w:rPr>
              <w:t>Rahul Mehen</w:t>
            </w:r>
            <w:r w:rsidR="003C1508">
              <w:rPr>
                <w:rFonts w:ascii="Times New Roman" w:hAnsi="Times New Roman" w:cs="Times New Roman"/>
                <w:b/>
                <w:color w:val="000000"/>
                <w:sz w:val="24"/>
                <w:szCs w:val="24"/>
              </w:rPr>
              <w:t>dale</w:t>
            </w:r>
            <w:r w:rsidR="00EE08B1">
              <w:rPr>
                <w:rFonts w:ascii="Times New Roman" w:hAnsi="Times New Roman" w:cs="Times New Roman"/>
                <w:b/>
                <w:color w:val="000000"/>
                <w:sz w:val="24"/>
                <w:szCs w:val="24"/>
              </w:rPr>
              <w:t xml:space="preserve">, </w:t>
            </w:r>
          </w:p>
        </w:tc>
        <w:tc>
          <w:tcPr>
            <w:tcW w:w="2430" w:type="dxa"/>
          </w:tcPr>
          <w:p w14:paraId="282C1B50" w14:textId="5752F9A5" w:rsidR="00FE786D" w:rsidRDefault="00ED724D" w:rsidP="00FE786D">
            <w:pPr>
              <w:rPr>
                <w:rFonts w:ascii="Times New Roman" w:hAnsi="Times New Roman" w:cs="Times New Roman"/>
                <w:i/>
                <w:sz w:val="24"/>
                <w:szCs w:val="24"/>
              </w:rPr>
            </w:pPr>
            <w:r>
              <w:rPr>
                <w:rFonts w:ascii="Times New Roman" w:hAnsi="Times New Roman" w:cs="Times New Roman"/>
                <w:i/>
                <w:sz w:val="24"/>
                <w:szCs w:val="24"/>
              </w:rPr>
              <w:t xml:space="preserve">Bagley: </w:t>
            </w:r>
            <w:r w:rsidR="00C37261">
              <w:rPr>
                <w:rFonts w:ascii="Times New Roman" w:hAnsi="Times New Roman" w:cs="Times New Roman"/>
                <w:i/>
                <w:sz w:val="24"/>
                <w:szCs w:val="24"/>
              </w:rPr>
              <w:t>Bagley</w:t>
            </w:r>
            <w:r w:rsidR="00BC24B9">
              <w:rPr>
                <w:rFonts w:ascii="Times New Roman" w:hAnsi="Times New Roman" w:cs="Times New Roman"/>
                <w:i/>
                <w:sz w:val="24"/>
                <w:szCs w:val="24"/>
              </w:rPr>
              <w:t xml:space="preserve"> Strategic</w:t>
            </w:r>
            <w:r w:rsidR="00085A0C">
              <w:rPr>
                <w:rFonts w:ascii="Times New Roman" w:hAnsi="Times New Roman" w:cs="Times New Roman"/>
                <w:i/>
                <w:sz w:val="24"/>
                <w:szCs w:val="24"/>
              </w:rPr>
              <w:t xml:space="preserve"> Advisors</w:t>
            </w:r>
            <w:r w:rsidR="003867C1">
              <w:rPr>
                <w:rFonts w:ascii="Times New Roman" w:hAnsi="Times New Roman" w:cs="Times New Roman"/>
                <w:i/>
                <w:sz w:val="24"/>
                <w:szCs w:val="24"/>
              </w:rPr>
              <w:t xml:space="preserve"> </w:t>
            </w:r>
            <w:proofErr w:type="spellStart"/>
            <w:r w:rsidR="003867C1">
              <w:rPr>
                <w:rFonts w:ascii="Times New Roman" w:hAnsi="Times New Roman" w:cs="Times New Roman"/>
                <w:i/>
                <w:sz w:val="24"/>
                <w:szCs w:val="24"/>
              </w:rPr>
              <w:t>LLCand</w:t>
            </w:r>
            <w:proofErr w:type="spellEnd"/>
            <w:r w:rsidR="003867C1">
              <w:rPr>
                <w:rFonts w:ascii="Times New Roman" w:hAnsi="Times New Roman" w:cs="Times New Roman"/>
                <w:i/>
                <w:sz w:val="24"/>
                <w:szCs w:val="24"/>
              </w:rPr>
              <w:t xml:space="preserve"> visiting professor of law</w:t>
            </w:r>
            <w:r w:rsidR="000347FB">
              <w:rPr>
                <w:rFonts w:ascii="Times New Roman" w:hAnsi="Times New Roman" w:cs="Times New Roman"/>
                <w:i/>
                <w:sz w:val="24"/>
                <w:szCs w:val="24"/>
              </w:rPr>
              <w:t xml:space="preserve">, CBS Law, </w:t>
            </w:r>
            <w:r w:rsidR="004D07F8">
              <w:rPr>
                <w:rFonts w:ascii="Times New Roman" w:hAnsi="Times New Roman" w:cs="Times New Roman"/>
                <w:i/>
                <w:sz w:val="24"/>
                <w:szCs w:val="24"/>
              </w:rPr>
              <w:t>Copenhagen Business School</w:t>
            </w:r>
            <w:r w:rsidR="001535CE">
              <w:rPr>
                <w:rFonts w:ascii="Times New Roman" w:hAnsi="Times New Roman" w:cs="Times New Roman"/>
                <w:i/>
                <w:sz w:val="24"/>
                <w:szCs w:val="24"/>
              </w:rPr>
              <w:t>.</w:t>
            </w:r>
          </w:p>
          <w:p w14:paraId="1A8F1E62" w14:textId="54D7CFE6" w:rsidR="00315449" w:rsidRPr="00480AC5" w:rsidRDefault="00315449" w:rsidP="00FE786D">
            <w:pPr>
              <w:rPr>
                <w:rFonts w:ascii="Times New Roman" w:hAnsi="Times New Roman" w:cs="Times New Roman"/>
                <w:i/>
                <w:sz w:val="24"/>
                <w:szCs w:val="24"/>
              </w:rPr>
            </w:pPr>
            <w:r>
              <w:rPr>
                <w:rFonts w:ascii="Times New Roman" w:hAnsi="Times New Roman" w:cs="Times New Roman"/>
                <w:i/>
                <w:sz w:val="24"/>
                <w:szCs w:val="24"/>
              </w:rPr>
              <w:t xml:space="preserve">Rahul: Interim </w:t>
            </w:r>
            <w:r w:rsidR="00503651">
              <w:rPr>
                <w:rFonts w:ascii="Times New Roman" w:hAnsi="Times New Roman" w:cs="Times New Roman"/>
                <w:i/>
                <w:sz w:val="24"/>
                <w:szCs w:val="24"/>
              </w:rPr>
              <w:t>CEO at Stealth Startup</w:t>
            </w:r>
            <w:r w:rsidR="008B05C2">
              <w:rPr>
                <w:rFonts w:ascii="Times New Roman" w:hAnsi="Times New Roman" w:cs="Times New Roman"/>
                <w:i/>
                <w:sz w:val="24"/>
                <w:szCs w:val="24"/>
              </w:rPr>
              <w:t xml:space="preserve"> Co, Harvard Business School</w:t>
            </w:r>
            <w:r w:rsidR="00ED724D">
              <w:rPr>
                <w:rFonts w:ascii="Times New Roman" w:hAnsi="Times New Roman" w:cs="Times New Roman"/>
                <w:i/>
                <w:sz w:val="24"/>
                <w:szCs w:val="24"/>
              </w:rPr>
              <w:t>, Jersey City</w:t>
            </w:r>
          </w:p>
        </w:tc>
        <w:tc>
          <w:tcPr>
            <w:tcW w:w="2328" w:type="dxa"/>
          </w:tcPr>
          <w:p w14:paraId="41556195" w14:textId="77777777" w:rsidR="00FE786D" w:rsidRDefault="00334333" w:rsidP="00FE786D">
            <w:pPr>
              <w:rPr>
                <w:rFonts w:ascii="Times New Roman" w:hAnsi="Times New Roman" w:cs="Times New Roman"/>
                <w:i/>
                <w:sz w:val="24"/>
                <w:szCs w:val="24"/>
              </w:rPr>
            </w:pPr>
            <w:r>
              <w:rPr>
                <w:rFonts w:ascii="Times New Roman" w:hAnsi="Times New Roman" w:cs="Times New Roman"/>
                <w:i/>
                <w:sz w:val="24"/>
                <w:szCs w:val="24"/>
              </w:rPr>
              <w:t xml:space="preserve">Abstract received. </w:t>
            </w:r>
          </w:p>
          <w:p w14:paraId="1754F0FA" w14:textId="77777777" w:rsidR="00923D81" w:rsidRDefault="00923D81" w:rsidP="00FE786D">
            <w:pPr>
              <w:rPr>
                <w:rFonts w:ascii="Times New Roman" w:hAnsi="Times New Roman" w:cs="Times New Roman"/>
                <w:i/>
                <w:sz w:val="24"/>
                <w:szCs w:val="24"/>
              </w:rPr>
            </w:pPr>
            <w:r>
              <w:rPr>
                <w:rFonts w:ascii="Times New Roman" w:hAnsi="Times New Roman" w:cs="Times New Roman"/>
                <w:i/>
                <w:sz w:val="24"/>
                <w:szCs w:val="24"/>
              </w:rPr>
              <w:t xml:space="preserve">Title of </w:t>
            </w:r>
            <w:r w:rsidR="00D6446C">
              <w:rPr>
                <w:rFonts w:ascii="Times New Roman" w:hAnsi="Times New Roman" w:cs="Times New Roman"/>
                <w:i/>
                <w:sz w:val="24"/>
                <w:szCs w:val="24"/>
              </w:rPr>
              <w:t>1</w:t>
            </w:r>
            <w:r w:rsidR="00D6446C" w:rsidRPr="00D6446C">
              <w:rPr>
                <w:rFonts w:ascii="Times New Roman" w:hAnsi="Times New Roman" w:cs="Times New Roman"/>
                <w:i/>
                <w:sz w:val="24"/>
                <w:szCs w:val="24"/>
                <w:vertAlign w:val="superscript"/>
              </w:rPr>
              <w:t>st</w:t>
            </w:r>
            <w:r w:rsidR="00D6446C">
              <w:rPr>
                <w:rFonts w:ascii="Times New Roman" w:hAnsi="Times New Roman" w:cs="Times New Roman"/>
                <w:i/>
                <w:sz w:val="24"/>
                <w:szCs w:val="24"/>
              </w:rPr>
              <w:t xml:space="preserve"> </w:t>
            </w:r>
            <w:proofErr w:type="spellStart"/>
            <w:r w:rsidR="00D6446C">
              <w:rPr>
                <w:rFonts w:ascii="Times New Roman" w:hAnsi="Times New Roman" w:cs="Times New Roman"/>
                <w:i/>
                <w:sz w:val="24"/>
                <w:szCs w:val="24"/>
              </w:rPr>
              <w:t>submition</w:t>
            </w:r>
            <w:proofErr w:type="spellEnd"/>
          </w:p>
          <w:p w14:paraId="7F8D48A0" w14:textId="0C9C0C9E" w:rsidR="00D6446C" w:rsidRPr="005E508F" w:rsidRDefault="005E508F" w:rsidP="00FE786D">
            <w:pPr>
              <w:rPr>
                <w:rFonts w:ascii="Times New Roman" w:hAnsi="Times New Roman" w:cs="Times New Roman"/>
                <w:i/>
                <w:sz w:val="20"/>
                <w:szCs w:val="20"/>
              </w:rPr>
            </w:pPr>
            <w:r w:rsidRPr="005E508F">
              <w:rPr>
                <w:rFonts w:ascii="Times New Roman" w:hAnsi="Times New Roman" w:cs="Times New Roman"/>
                <w:i/>
                <w:sz w:val="20"/>
                <w:szCs w:val="20"/>
              </w:rPr>
              <w:t>“</w:t>
            </w:r>
            <w:r w:rsidRPr="005E508F">
              <w:rPr>
                <w:color w:val="000000"/>
                <w:sz w:val="20"/>
                <w:szCs w:val="20"/>
              </w:rPr>
              <w:t>Accelerating Therapeutic Innovation: A Framework for AI-Enabled and Data-Driven Pharmaceutical Public-Private Partnerships”</w:t>
            </w:r>
          </w:p>
        </w:tc>
        <w:tc>
          <w:tcPr>
            <w:tcW w:w="2971" w:type="dxa"/>
            <w:gridSpan w:val="2"/>
          </w:tcPr>
          <w:p w14:paraId="6F3FC280" w14:textId="287E304A" w:rsidR="00FE786D" w:rsidRDefault="00264EFC" w:rsidP="00FE786D">
            <w:pPr>
              <w:rPr>
                <w:sz w:val="24"/>
                <w:szCs w:val="24"/>
              </w:rPr>
            </w:pPr>
            <w:hyperlink r:id="rId8" w:history="1">
              <w:r w:rsidRPr="006458D4">
                <w:rPr>
                  <w:rStyle w:val="Hyperlink"/>
                  <w:sz w:val="24"/>
                  <w:szCs w:val="24"/>
                </w:rPr>
                <w:t>Constance@bagleystrategic.com</w:t>
              </w:r>
            </w:hyperlink>
          </w:p>
          <w:p w14:paraId="1FFC46F9" w14:textId="04C01955" w:rsidR="00264EFC" w:rsidRDefault="00DF5A8B" w:rsidP="00FE786D">
            <w:pPr>
              <w:rPr>
                <w:sz w:val="24"/>
                <w:szCs w:val="24"/>
              </w:rPr>
            </w:pPr>
            <w:hyperlink r:id="rId9" w:history="1">
              <w:r w:rsidRPr="006458D4">
                <w:rPr>
                  <w:rStyle w:val="Hyperlink"/>
                  <w:sz w:val="24"/>
                  <w:szCs w:val="24"/>
                </w:rPr>
                <w:t>Rahul.mehendale@gmail.com</w:t>
              </w:r>
            </w:hyperlink>
          </w:p>
          <w:p w14:paraId="435A08D7" w14:textId="77777777" w:rsidR="00DF5A8B" w:rsidRDefault="004B5CFD" w:rsidP="00FE786D">
            <w:pPr>
              <w:rPr>
                <w:sz w:val="24"/>
                <w:szCs w:val="24"/>
              </w:rPr>
            </w:pPr>
            <w:r>
              <w:rPr>
                <w:sz w:val="24"/>
                <w:szCs w:val="24"/>
              </w:rPr>
              <w:t>201-499-</w:t>
            </w:r>
            <w:r w:rsidR="002D2F17">
              <w:rPr>
                <w:sz w:val="24"/>
                <w:szCs w:val="24"/>
              </w:rPr>
              <w:t>7886</w:t>
            </w:r>
          </w:p>
          <w:p w14:paraId="53AC9C5D" w14:textId="0FE558E1" w:rsidR="00AC4749" w:rsidRDefault="00EE08B1" w:rsidP="00FE786D">
            <w:pPr>
              <w:rPr>
                <w:sz w:val="24"/>
                <w:szCs w:val="24"/>
              </w:rPr>
            </w:pPr>
            <w:hyperlink r:id="rId10" w:history="1">
              <w:r w:rsidRPr="00F7765C">
                <w:rPr>
                  <w:rStyle w:val="Hyperlink"/>
                  <w:sz w:val="24"/>
                  <w:szCs w:val="24"/>
                </w:rPr>
                <w:t>http://linkedin.com/in/rahulmehendale</w:t>
              </w:r>
            </w:hyperlink>
          </w:p>
          <w:p w14:paraId="0B06803F" w14:textId="77777777" w:rsidR="00EE08B1" w:rsidRDefault="00EE08B1" w:rsidP="00FE786D">
            <w:pPr>
              <w:rPr>
                <w:sz w:val="24"/>
                <w:szCs w:val="24"/>
              </w:rPr>
            </w:pPr>
            <w:r>
              <w:rPr>
                <w:sz w:val="24"/>
                <w:szCs w:val="24"/>
              </w:rPr>
              <w:t>Will submit by October 24.</w:t>
            </w:r>
          </w:p>
          <w:p w14:paraId="7FCEF7CF" w14:textId="343C07B1" w:rsidR="00DB18D7" w:rsidRPr="00480AC5" w:rsidRDefault="009517FA" w:rsidP="00FE786D">
            <w:pPr>
              <w:rPr>
                <w:sz w:val="24"/>
                <w:szCs w:val="24"/>
              </w:rPr>
            </w:pPr>
            <w:r>
              <w:rPr>
                <w:sz w:val="24"/>
                <w:szCs w:val="24"/>
              </w:rPr>
              <w:t>1</w:t>
            </w:r>
            <w:r w:rsidRPr="009517FA">
              <w:rPr>
                <w:sz w:val="24"/>
                <w:szCs w:val="24"/>
                <w:vertAlign w:val="superscript"/>
              </w:rPr>
              <w:t>st</w:t>
            </w:r>
            <w:r>
              <w:rPr>
                <w:sz w:val="24"/>
                <w:szCs w:val="24"/>
              </w:rPr>
              <w:t xml:space="preserve"> copy received 3/2/25</w:t>
            </w:r>
          </w:p>
        </w:tc>
      </w:tr>
      <w:tr w:rsidR="00FE786D" w:rsidRPr="00480AC5" w14:paraId="18A7A5EE" w14:textId="77777777" w:rsidTr="00185783">
        <w:trPr>
          <w:trHeight w:val="503"/>
        </w:trPr>
        <w:tc>
          <w:tcPr>
            <w:tcW w:w="900" w:type="dxa"/>
          </w:tcPr>
          <w:p w14:paraId="70E6EA45" w14:textId="77777777" w:rsidR="00FE786D" w:rsidRDefault="00FE786D" w:rsidP="00FE786D">
            <w:pPr>
              <w:pStyle w:val="ListParagraph"/>
              <w:numPr>
                <w:ilvl w:val="0"/>
                <w:numId w:val="1"/>
              </w:numPr>
              <w:rPr>
                <w:rFonts w:ascii="Times New Roman" w:hAnsi="Times New Roman" w:cs="Times New Roman"/>
                <w:b/>
                <w:i/>
                <w:color w:val="000000"/>
                <w:sz w:val="20"/>
                <w:szCs w:val="20"/>
              </w:rPr>
            </w:pPr>
          </w:p>
          <w:p w14:paraId="65B64A82" w14:textId="77777777" w:rsidR="00FE786D" w:rsidRDefault="00FE786D" w:rsidP="00FE786D"/>
          <w:p w14:paraId="1D55375E" w14:textId="77777777" w:rsidR="00FE786D" w:rsidRPr="001C32BC" w:rsidRDefault="00FE786D" w:rsidP="00FE786D"/>
        </w:tc>
        <w:tc>
          <w:tcPr>
            <w:tcW w:w="3420" w:type="dxa"/>
          </w:tcPr>
          <w:p w14:paraId="33B3720B" w14:textId="07851F94" w:rsidR="00FE786D" w:rsidRPr="00480AC5" w:rsidRDefault="00FE786D" w:rsidP="00FE786D">
            <w:pPr>
              <w:ind w:left="-825" w:firstLine="825"/>
              <w:rPr>
                <w:rFonts w:ascii="Times New Roman" w:hAnsi="Times New Roman" w:cs="Times New Roman"/>
                <w:b/>
                <w:color w:val="000000"/>
                <w:sz w:val="24"/>
                <w:szCs w:val="24"/>
              </w:rPr>
            </w:pPr>
            <w:r w:rsidRPr="00480AC5">
              <w:rPr>
                <w:rFonts w:ascii="Times New Roman" w:hAnsi="Times New Roman" w:cs="Times New Roman"/>
                <w:b/>
                <w:color w:val="000000"/>
                <w:sz w:val="24"/>
                <w:szCs w:val="24"/>
              </w:rPr>
              <w:t>Veronica Vecchi, Professor of Public Management and Policy</w:t>
            </w:r>
          </w:p>
        </w:tc>
        <w:tc>
          <w:tcPr>
            <w:tcW w:w="2430" w:type="dxa"/>
          </w:tcPr>
          <w:p w14:paraId="5FB24D8A" w14:textId="77777777" w:rsidR="00FE786D" w:rsidRDefault="00FE786D" w:rsidP="00FE786D">
            <w:pPr>
              <w:rPr>
                <w:rFonts w:ascii="Times New Roman" w:hAnsi="Times New Roman" w:cs="Times New Roman"/>
                <w:i/>
                <w:sz w:val="24"/>
                <w:szCs w:val="24"/>
              </w:rPr>
            </w:pPr>
            <w:r w:rsidRPr="00480AC5">
              <w:rPr>
                <w:rFonts w:ascii="Times New Roman" w:hAnsi="Times New Roman" w:cs="Times New Roman"/>
                <w:i/>
                <w:sz w:val="24"/>
                <w:szCs w:val="24"/>
              </w:rPr>
              <w:t>Bocconi University, School of Management</w:t>
            </w:r>
          </w:p>
          <w:p w14:paraId="405B75CE" w14:textId="77777777" w:rsidR="00B64767" w:rsidRPr="00B64767" w:rsidRDefault="00B64767" w:rsidP="00B64767">
            <w:pPr>
              <w:rPr>
                <w:rFonts w:ascii="Times New Roman" w:eastAsia="Times New Roman" w:hAnsi="Times New Roman" w:cs="Times New Roman"/>
                <w:sz w:val="24"/>
                <w:szCs w:val="24"/>
              </w:rPr>
            </w:pPr>
            <w:r w:rsidRPr="00B64767">
              <w:rPr>
                <w:rFonts w:ascii="Times New Roman" w:eastAsia="Times New Roman" w:hAnsi="Times New Roman" w:cs="Times New Roman"/>
              </w:rPr>
              <w:t>Veronica Vecchi is professor of practice in business government relations at Bocconi University school of management (SDA Bocconi), where she is part of the management board as director of research for Government &amp; Society. She serves also as Director of Masan, a research unit dedicated to healthcare procurement. She is author of numerous publications on public private partnerships, impact investing and procurement, which a specific focus on healthcare.</w:t>
            </w:r>
          </w:p>
          <w:p w14:paraId="79E64447" w14:textId="2F566D8D" w:rsidR="00B64767" w:rsidRPr="00480AC5" w:rsidRDefault="00B64767" w:rsidP="00FE786D">
            <w:pPr>
              <w:rPr>
                <w:rFonts w:ascii="Times New Roman" w:hAnsi="Times New Roman" w:cs="Times New Roman"/>
                <w:i/>
                <w:sz w:val="24"/>
                <w:szCs w:val="24"/>
              </w:rPr>
            </w:pPr>
          </w:p>
        </w:tc>
        <w:tc>
          <w:tcPr>
            <w:tcW w:w="2328" w:type="dxa"/>
          </w:tcPr>
          <w:p w14:paraId="476C157E" w14:textId="77777777" w:rsidR="00FE786D" w:rsidRDefault="00D64721" w:rsidP="00FE786D">
            <w:pPr>
              <w:rPr>
                <w:rFonts w:ascii="Times New Roman" w:hAnsi="Times New Roman" w:cs="Times New Roman"/>
                <w:i/>
                <w:sz w:val="24"/>
                <w:szCs w:val="24"/>
              </w:rPr>
            </w:pPr>
            <w:r>
              <w:rPr>
                <w:rFonts w:ascii="Times New Roman" w:hAnsi="Times New Roman" w:cs="Times New Roman"/>
                <w:i/>
                <w:sz w:val="24"/>
                <w:szCs w:val="24"/>
              </w:rPr>
              <w:t>Abstract received</w:t>
            </w:r>
          </w:p>
          <w:p w14:paraId="3515ACDB" w14:textId="77777777" w:rsidR="00505863" w:rsidRDefault="00505863" w:rsidP="00FE786D">
            <w:pPr>
              <w:rPr>
                <w:rFonts w:ascii="Times New Roman" w:hAnsi="Times New Roman" w:cs="Times New Roman"/>
                <w:i/>
                <w:sz w:val="24"/>
                <w:szCs w:val="24"/>
              </w:rPr>
            </w:pPr>
          </w:p>
          <w:p w14:paraId="11D66436" w14:textId="233A05EC" w:rsidR="00505863" w:rsidRPr="00480AC5" w:rsidRDefault="00A11D34" w:rsidP="00FE786D">
            <w:pPr>
              <w:rPr>
                <w:rFonts w:ascii="Times New Roman" w:hAnsi="Times New Roman" w:cs="Times New Roman"/>
                <w:i/>
                <w:sz w:val="24"/>
                <w:szCs w:val="24"/>
              </w:rPr>
            </w:pPr>
            <w:r>
              <w:rPr>
                <w:rFonts w:ascii="Times New Roman" w:hAnsi="Times New Roman" w:cs="Times New Roman"/>
                <w:i/>
                <w:sz w:val="24"/>
                <w:szCs w:val="24"/>
              </w:rPr>
              <w:t>“</w:t>
            </w:r>
            <w:r w:rsidR="00AD472F">
              <w:rPr>
                <w:rFonts w:ascii="Times New Roman" w:hAnsi="Times New Roman" w:cs="Times New Roman"/>
                <w:i/>
                <w:sz w:val="24"/>
                <w:szCs w:val="24"/>
              </w:rPr>
              <w:t>Proposed Framework to Understand Public-Private Collaboration</w:t>
            </w:r>
            <w:r w:rsidR="00AC3D20">
              <w:rPr>
                <w:rFonts w:ascii="Times New Roman" w:hAnsi="Times New Roman" w:cs="Times New Roman"/>
                <w:i/>
                <w:sz w:val="24"/>
                <w:szCs w:val="24"/>
              </w:rPr>
              <w:t xml:space="preserve"> in the healthcare Domain in Europe</w:t>
            </w:r>
            <w:r>
              <w:rPr>
                <w:rFonts w:ascii="Times New Roman" w:hAnsi="Times New Roman" w:cs="Times New Roman"/>
                <w:i/>
                <w:sz w:val="24"/>
                <w:szCs w:val="24"/>
              </w:rPr>
              <w:t>.”</w:t>
            </w:r>
          </w:p>
        </w:tc>
        <w:tc>
          <w:tcPr>
            <w:tcW w:w="2971" w:type="dxa"/>
            <w:gridSpan w:val="2"/>
          </w:tcPr>
          <w:p w14:paraId="5B471108" w14:textId="276E0FD0" w:rsidR="00FE786D" w:rsidRPr="00480AC5" w:rsidRDefault="00FE786D" w:rsidP="00FE786D">
            <w:pPr>
              <w:rPr>
                <w:rFonts w:ascii="Times New Roman" w:hAnsi="Times New Roman" w:cs="Times New Roman"/>
                <w:i/>
                <w:color w:val="000000"/>
                <w:sz w:val="24"/>
                <w:szCs w:val="24"/>
              </w:rPr>
            </w:pPr>
            <w:hyperlink r:id="rId11" w:history="1">
              <w:r w:rsidRPr="00480AC5">
                <w:rPr>
                  <w:rStyle w:val="Hyperlink"/>
                  <w:rFonts w:ascii="Times New Roman" w:hAnsi="Times New Roman" w:cs="Times New Roman"/>
                  <w:i/>
                  <w:sz w:val="24"/>
                  <w:szCs w:val="24"/>
                </w:rPr>
                <w:t>Veronica.vecchi@unibocconi.it</w:t>
              </w:r>
            </w:hyperlink>
          </w:p>
          <w:p w14:paraId="1824E60D" w14:textId="77777777" w:rsidR="00FE786D" w:rsidRPr="00480AC5" w:rsidRDefault="00FE786D" w:rsidP="00FE786D">
            <w:pPr>
              <w:rPr>
                <w:rFonts w:ascii="Times New Roman" w:hAnsi="Times New Roman" w:cs="Times New Roman"/>
                <w:i/>
                <w:color w:val="000000"/>
                <w:sz w:val="24"/>
                <w:szCs w:val="24"/>
              </w:rPr>
            </w:pPr>
          </w:p>
          <w:p w14:paraId="5C2B8836" w14:textId="77777777" w:rsidR="00FE786D" w:rsidRDefault="00FE786D" w:rsidP="00FE786D">
            <w:pPr>
              <w:rPr>
                <w:rFonts w:ascii="Times New Roman" w:hAnsi="Times New Roman" w:cs="Times New Roman"/>
                <w:i/>
                <w:color w:val="000000"/>
                <w:sz w:val="24"/>
                <w:szCs w:val="24"/>
              </w:rPr>
            </w:pPr>
            <w:r w:rsidRPr="00480AC5">
              <w:rPr>
                <w:rFonts w:ascii="Times New Roman" w:hAnsi="Times New Roman" w:cs="Times New Roman"/>
                <w:i/>
                <w:color w:val="000000"/>
                <w:sz w:val="24"/>
                <w:szCs w:val="24"/>
              </w:rPr>
              <w:t>Yes.  7-15-2024</w:t>
            </w:r>
          </w:p>
          <w:p w14:paraId="09CD4FE2" w14:textId="77777777" w:rsidR="00904476" w:rsidRDefault="00904476" w:rsidP="00FE786D">
            <w:pPr>
              <w:rPr>
                <w:rFonts w:ascii="Times New Roman" w:hAnsi="Times New Roman" w:cs="Times New Roman"/>
                <w:i/>
                <w:color w:val="000000"/>
                <w:sz w:val="24"/>
                <w:szCs w:val="24"/>
              </w:rPr>
            </w:pPr>
          </w:p>
          <w:p w14:paraId="2A7828FA" w14:textId="77777777" w:rsidR="00904476" w:rsidRDefault="00904476" w:rsidP="00FE786D">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We got the first </w:t>
            </w:r>
            <w:proofErr w:type="gramStart"/>
            <w:r>
              <w:rPr>
                <w:rFonts w:ascii="Times New Roman" w:hAnsi="Times New Roman" w:cs="Times New Roman"/>
                <w:i/>
                <w:color w:val="000000"/>
                <w:sz w:val="24"/>
                <w:szCs w:val="24"/>
              </w:rPr>
              <w:t>draft</w:t>
            </w:r>
            <w:r w:rsidR="00346FDC">
              <w:rPr>
                <w:rFonts w:ascii="Times New Roman" w:hAnsi="Times New Roman" w:cs="Times New Roman"/>
                <w:i/>
                <w:color w:val="000000"/>
                <w:sz w:val="24"/>
                <w:szCs w:val="24"/>
              </w:rPr>
              <w:t>,</w:t>
            </w:r>
            <w:proofErr w:type="gramEnd"/>
            <w:r w:rsidR="00346FDC">
              <w:rPr>
                <w:rFonts w:ascii="Times New Roman" w:hAnsi="Times New Roman" w:cs="Times New Roman"/>
                <w:i/>
                <w:color w:val="000000"/>
                <w:sz w:val="24"/>
                <w:szCs w:val="24"/>
              </w:rPr>
              <w:t xml:space="preserve"> we sent comments</w:t>
            </w:r>
            <w:r>
              <w:rPr>
                <w:rFonts w:ascii="Times New Roman" w:hAnsi="Times New Roman" w:cs="Times New Roman"/>
                <w:i/>
                <w:color w:val="000000"/>
                <w:sz w:val="24"/>
                <w:szCs w:val="24"/>
              </w:rPr>
              <w:t xml:space="preserve"> and she revises it on </w:t>
            </w:r>
            <w:r w:rsidR="00346FDC">
              <w:rPr>
                <w:rFonts w:ascii="Times New Roman" w:hAnsi="Times New Roman" w:cs="Times New Roman"/>
                <w:i/>
                <w:color w:val="000000"/>
                <w:sz w:val="24"/>
                <w:szCs w:val="24"/>
              </w:rPr>
              <w:t>1/29/24.</w:t>
            </w:r>
          </w:p>
          <w:p w14:paraId="5A82D92F" w14:textId="77777777" w:rsidR="00497FAE" w:rsidRDefault="00497FAE" w:rsidP="00FE786D">
            <w:pPr>
              <w:rPr>
                <w:rFonts w:ascii="Times New Roman" w:hAnsi="Times New Roman" w:cs="Times New Roman"/>
                <w:i/>
                <w:color w:val="000000"/>
                <w:sz w:val="24"/>
                <w:szCs w:val="24"/>
              </w:rPr>
            </w:pPr>
          </w:p>
          <w:p w14:paraId="109E0161" w14:textId="45522F8E" w:rsidR="00497FAE" w:rsidRPr="00480AC5" w:rsidRDefault="00497FAE" w:rsidP="00FE786D">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We got back Vecchi’s revised </w:t>
            </w:r>
            <w:r w:rsidR="002318D6">
              <w:rPr>
                <w:rFonts w:ascii="Times New Roman" w:hAnsi="Times New Roman" w:cs="Times New Roman"/>
                <w:i/>
                <w:color w:val="000000"/>
                <w:sz w:val="24"/>
                <w:szCs w:val="24"/>
              </w:rPr>
              <w:t>chapter</w:t>
            </w:r>
            <w:r w:rsidR="00826329">
              <w:rPr>
                <w:rFonts w:ascii="Times New Roman" w:hAnsi="Times New Roman" w:cs="Times New Roman"/>
                <w:i/>
                <w:color w:val="000000"/>
                <w:sz w:val="24"/>
                <w:szCs w:val="24"/>
              </w:rPr>
              <w:t xml:space="preserve"> </w:t>
            </w:r>
            <w:r w:rsidR="00057B3C">
              <w:rPr>
                <w:rFonts w:ascii="Times New Roman" w:hAnsi="Times New Roman" w:cs="Times New Roman"/>
                <w:i/>
                <w:color w:val="000000"/>
                <w:sz w:val="24"/>
                <w:szCs w:val="24"/>
              </w:rPr>
              <w:t>2/</w:t>
            </w:r>
            <w:r w:rsidR="003270AD">
              <w:rPr>
                <w:rFonts w:ascii="Times New Roman" w:hAnsi="Times New Roman" w:cs="Times New Roman"/>
                <w:i/>
                <w:color w:val="000000"/>
                <w:sz w:val="24"/>
                <w:szCs w:val="24"/>
              </w:rPr>
              <w:t>22/</w:t>
            </w:r>
            <w:r w:rsidR="00057B3C">
              <w:rPr>
                <w:rFonts w:ascii="Times New Roman" w:hAnsi="Times New Roman" w:cs="Times New Roman"/>
                <w:i/>
                <w:color w:val="000000"/>
                <w:sz w:val="24"/>
                <w:szCs w:val="24"/>
              </w:rPr>
              <w:t>25 and it was sent for review by Joe and Jeff.</w:t>
            </w:r>
          </w:p>
        </w:tc>
      </w:tr>
      <w:tr w:rsidR="00FE786D" w:rsidRPr="00480AC5" w14:paraId="5D1A1DB5" w14:textId="77777777" w:rsidTr="00185783">
        <w:trPr>
          <w:trHeight w:val="743"/>
        </w:trPr>
        <w:tc>
          <w:tcPr>
            <w:tcW w:w="900" w:type="dxa"/>
          </w:tcPr>
          <w:p w14:paraId="0AF165CF" w14:textId="77777777" w:rsidR="00FE786D" w:rsidRDefault="00FE786D" w:rsidP="00FE786D">
            <w:pPr>
              <w:pStyle w:val="ListParagraph"/>
              <w:numPr>
                <w:ilvl w:val="0"/>
                <w:numId w:val="1"/>
              </w:numPr>
              <w:rPr>
                <w:rFonts w:ascii="Times New Roman" w:hAnsi="Times New Roman" w:cs="Times New Roman"/>
                <w:b/>
                <w:i/>
                <w:sz w:val="20"/>
                <w:szCs w:val="20"/>
              </w:rPr>
            </w:pPr>
          </w:p>
        </w:tc>
        <w:tc>
          <w:tcPr>
            <w:tcW w:w="3420" w:type="dxa"/>
          </w:tcPr>
          <w:p w14:paraId="3A5ED225" w14:textId="77777777" w:rsidR="00905F8D" w:rsidRDefault="0051403D" w:rsidP="00FE786D">
            <w:pPr>
              <w:ind w:left="-825" w:firstLine="825"/>
              <w:rPr>
                <w:rFonts w:ascii="Times New Roman" w:hAnsi="Times New Roman" w:cs="Times New Roman"/>
                <w:b/>
                <w:i/>
                <w:sz w:val="24"/>
                <w:szCs w:val="24"/>
              </w:rPr>
            </w:pPr>
            <w:r>
              <w:rPr>
                <w:rFonts w:ascii="Times New Roman" w:hAnsi="Times New Roman" w:cs="Times New Roman"/>
                <w:b/>
                <w:i/>
                <w:sz w:val="24"/>
                <w:szCs w:val="24"/>
              </w:rPr>
              <w:t xml:space="preserve">Dr. </w:t>
            </w:r>
            <w:r w:rsidR="00BF4BB2">
              <w:rPr>
                <w:rFonts w:ascii="Times New Roman" w:hAnsi="Times New Roman" w:cs="Times New Roman"/>
                <w:b/>
                <w:i/>
                <w:sz w:val="24"/>
                <w:szCs w:val="24"/>
              </w:rPr>
              <w:t>Jeffrey Sturchio, Chris Collins</w:t>
            </w:r>
            <w:r w:rsidR="006B0B01">
              <w:rPr>
                <w:rFonts w:ascii="Times New Roman" w:hAnsi="Times New Roman" w:cs="Times New Roman"/>
                <w:b/>
                <w:i/>
                <w:sz w:val="24"/>
                <w:szCs w:val="24"/>
              </w:rPr>
              <w:t xml:space="preserve"> </w:t>
            </w:r>
          </w:p>
          <w:p w14:paraId="729C6562" w14:textId="77777777" w:rsidR="008D6AEC" w:rsidRDefault="008D6AEC" w:rsidP="00FE786D">
            <w:pPr>
              <w:ind w:left="-825" w:firstLine="825"/>
              <w:rPr>
                <w:rFonts w:ascii="Times New Roman" w:hAnsi="Times New Roman" w:cs="Times New Roman"/>
                <w:b/>
                <w:i/>
                <w:sz w:val="24"/>
                <w:szCs w:val="24"/>
              </w:rPr>
            </w:pPr>
          </w:p>
          <w:p w14:paraId="5B60354F" w14:textId="77777777" w:rsidR="008D6AEC" w:rsidRDefault="008D6AEC" w:rsidP="00FE786D">
            <w:pPr>
              <w:ind w:left="-825" w:firstLine="825"/>
              <w:rPr>
                <w:rFonts w:ascii="Times New Roman" w:hAnsi="Times New Roman" w:cs="Times New Roman"/>
                <w:b/>
                <w:i/>
                <w:sz w:val="24"/>
                <w:szCs w:val="24"/>
              </w:rPr>
            </w:pPr>
          </w:p>
          <w:p w14:paraId="71CC5FCC" w14:textId="77777777" w:rsidR="008D6AEC" w:rsidRDefault="008D6AEC" w:rsidP="00FE786D">
            <w:pPr>
              <w:ind w:left="-825" w:firstLine="825"/>
              <w:rPr>
                <w:rFonts w:ascii="Times New Roman" w:hAnsi="Times New Roman" w:cs="Times New Roman"/>
                <w:b/>
                <w:i/>
                <w:sz w:val="24"/>
                <w:szCs w:val="24"/>
              </w:rPr>
            </w:pPr>
          </w:p>
          <w:p w14:paraId="0BEDC9F0" w14:textId="77777777" w:rsidR="008D6AEC" w:rsidRDefault="008D6AEC" w:rsidP="00FE786D">
            <w:pPr>
              <w:ind w:left="-825" w:firstLine="825"/>
              <w:rPr>
                <w:rFonts w:ascii="Times New Roman" w:hAnsi="Times New Roman" w:cs="Times New Roman"/>
                <w:b/>
                <w:i/>
                <w:sz w:val="24"/>
                <w:szCs w:val="24"/>
              </w:rPr>
            </w:pPr>
          </w:p>
          <w:p w14:paraId="16674719" w14:textId="77777777" w:rsidR="008D6AEC" w:rsidRDefault="008D6AEC" w:rsidP="00FE786D">
            <w:pPr>
              <w:ind w:left="-825" w:firstLine="825"/>
              <w:rPr>
                <w:rFonts w:ascii="Times New Roman" w:hAnsi="Times New Roman" w:cs="Times New Roman"/>
                <w:b/>
                <w:i/>
                <w:sz w:val="24"/>
                <w:szCs w:val="24"/>
              </w:rPr>
            </w:pPr>
          </w:p>
          <w:p w14:paraId="319A7C56" w14:textId="77777777" w:rsidR="008D6AEC" w:rsidRDefault="008D6AEC" w:rsidP="00FE786D">
            <w:pPr>
              <w:ind w:left="-825" w:firstLine="825"/>
              <w:rPr>
                <w:rFonts w:ascii="Times New Roman" w:hAnsi="Times New Roman" w:cs="Times New Roman"/>
                <w:b/>
                <w:i/>
                <w:sz w:val="24"/>
                <w:szCs w:val="24"/>
              </w:rPr>
            </w:pPr>
          </w:p>
          <w:p w14:paraId="480FEAA8" w14:textId="77777777" w:rsidR="008D6AEC" w:rsidRDefault="008D6AEC" w:rsidP="00FE786D">
            <w:pPr>
              <w:ind w:left="-825" w:firstLine="825"/>
              <w:rPr>
                <w:rFonts w:ascii="Times New Roman" w:hAnsi="Times New Roman" w:cs="Times New Roman"/>
                <w:b/>
                <w:i/>
                <w:sz w:val="24"/>
                <w:szCs w:val="24"/>
              </w:rPr>
            </w:pPr>
          </w:p>
          <w:p w14:paraId="06A1CA82" w14:textId="77777777" w:rsidR="008D6AEC" w:rsidRDefault="008D6AEC" w:rsidP="00FE786D">
            <w:pPr>
              <w:ind w:left="-825" w:firstLine="825"/>
              <w:rPr>
                <w:rFonts w:ascii="Times New Roman" w:hAnsi="Times New Roman" w:cs="Times New Roman"/>
                <w:b/>
                <w:i/>
                <w:sz w:val="24"/>
                <w:szCs w:val="24"/>
              </w:rPr>
            </w:pPr>
          </w:p>
          <w:p w14:paraId="18D086D5" w14:textId="77777777" w:rsidR="008D6AEC" w:rsidRDefault="008D6AEC" w:rsidP="00FE786D">
            <w:pPr>
              <w:ind w:left="-825" w:firstLine="825"/>
              <w:rPr>
                <w:rFonts w:ascii="Times New Roman" w:hAnsi="Times New Roman" w:cs="Times New Roman"/>
                <w:b/>
                <w:i/>
                <w:sz w:val="24"/>
                <w:szCs w:val="24"/>
              </w:rPr>
            </w:pPr>
          </w:p>
          <w:p w14:paraId="06E22CAB" w14:textId="77777777" w:rsidR="008D6AEC" w:rsidRDefault="008D6AEC" w:rsidP="00FE786D">
            <w:pPr>
              <w:ind w:left="-825" w:firstLine="825"/>
              <w:rPr>
                <w:rFonts w:ascii="Times New Roman" w:hAnsi="Times New Roman" w:cs="Times New Roman"/>
                <w:b/>
                <w:i/>
                <w:sz w:val="24"/>
                <w:szCs w:val="24"/>
              </w:rPr>
            </w:pPr>
          </w:p>
          <w:p w14:paraId="5E5E5328" w14:textId="77777777" w:rsidR="008D6AEC" w:rsidRDefault="008D6AEC" w:rsidP="00FE786D">
            <w:pPr>
              <w:ind w:left="-825" w:firstLine="825"/>
              <w:rPr>
                <w:rFonts w:ascii="Times New Roman" w:hAnsi="Times New Roman" w:cs="Times New Roman"/>
                <w:b/>
                <w:i/>
                <w:sz w:val="24"/>
                <w:szCs w:val="24"/>
              </w:rPr>
            </w:pPr>
          </w:p>
          <w:p w14:paraId="2CC5EB69" w14:textId="2DD84F13" w:rsidR="00905F8D" w:rsidRDefault="00905F8D" w:rsidP="00FE786D">
            <w:pPr>
              <w:ind w:left="-825" w:firstLine="825"/>
              <w:rPr>
                <w:rFonts w:ascii="Times New Roman" w:hAnsi="Times New Roman" w:cs="Times New Roman"/>
                <w:b/>
                <w:i/>
                <w:sz w:val="24"/>
                <w:szCs w:val="24"/>
              </w:rPr>
            </w:pPr>
            <w:r>
              <w:rPr>
                <w:rFonts w:ascii="Times New Roman" w:hAnsi="Times New Roman" w:cs="Times New Roman"/>
                <w:b/>
                <w:i/>
                <w:sz w:val="24"/>
                <w:szCs w:val="24"/>
              </w:rPr>
              <w:t>Chris Collins</w:t>
            </w:r>
          </w:p>
          <w:p w14:paraId="4C07AB32" w14:textId="77777777" w:rsidR="00905F8D" w:rsidRDefault="00905F8D" w:rsidP="00FE786D">
            <w:pPr>
              <w:ind w:left="-825" w:firstLine="825"/>
              <w:rPr>
                <w:rFonts w:ascii="Times New Roman" w:hAnsi="Times New Roman" w:cs="Times New Roman"/>
                <w:b/>
                <w:i/>
                <w:sz w:val="24"/>
                <w:szCs w:val="24"/>
              </w:rPr>
            </w:pPr>
          </w:p>
          <w:p w14:paraId="699B202B" w14:textId="77777777" w:rsidR="008D6AEC" w:rsidRDefault="008D6AEC" w:rsidP="00FE786D">
            <w:pPr>
              <w:ind w:left="-825" w:firstLine="825"/>
              <w:rPr>
                <w:rFonts w:ascii="Times New Roman" w:hAnsi="Times New Roman" w:cs="Times New Roman"/>
                <w:b/>
                <w:i/>
                <w:sz w:val="24"/>
                <w:szCs w:val="24"/>
              </w:rPr>
            </w:pPr>
          </w:p>
          <w:p w14:paraId="21442D4E" w14:textId="77777777" w:rsidR="008D6AEC" w:rsidRDefault="008D6AEC" w:rsidP="00FE786D">
            <w:pPr>
              <w:ind w:left="-825" w:firstLine="825"/>
              <w:rPr>
                <w:rFonts w:ascii="Times New Roman" w:hAnsi="Times New Roman" w:cs="Times New Roman"/>
                <w:b/>
                <w:i/>
                <w:sz w:val="24"/>
                <w:szCs w:val="24"/>
              </w:rPr>
            </w:pPr>
          </w:p>
          <w:p w14:paraId="1D54115E" w14:textId="77777777" w:rsidR="008D6AEC" w:rsidRDefault="008D6AEC" w:rsidP="00FE786D">
            <w:pPr>
              <w:ind w:left="-825" w:firstLine="825"/>
              <w:rPr>
                <w:rFonts w:ascii="Times New Roman" w:hAnsi="Times New Roman" w:cs="Times New Roman"/>
                <w:b/>
                <w:i/>
                <w:sz w:val="24"/>
                <w:szCs w:val="24"/>
              </w:rPr>
            </w:pPr>
          </w:p>
          <w:p w14:paraId="379CC342" w14:textId="77777777" w:rsidR="008D6AEC" w:rsidRDefault="008D6AEC" w:rsidP="00FE786D">
            <w:pPr>
              <w:ind w:left="-825" w:firstLine="825"/>
              <w:rPr>
                <w:rFonts w:ascii="Times New Roman" w:hAnsi="Times New Roman" w:cs="Times New Roman"/>
                <w:b/>
                <w:i/>
                <w:sz w:val="24"/>
                <w:szCs w:val="24"/>
              </w:rPr>
            </w:pPr>
          </w:p>
          <w:p w14:paraId="35666927" w14:textId="77777777" w:rsidR="008D6AEC" w:rsidRDefault="008D6AEC" w:rsidP="00FE786D">
            <w:pPr>
              <w:ind w:left="-825" w:firstLine="825"/>
              <w:rPr>
                <w:rFonts w:ascii="Times New Roman" w:hAnsi="Times New Roman" w:cs="Times New Roman"/>
                <w:b/>
                <w:i/>
                <w:sz w:val="24"/>
                <w:szCs w:val="24"/>
              </w:rPr>
            </w:pPr>
          </w:p>
          <w:p w14:paraId="1309A941" w14:textId="77777777" w:rsidR="008D6AEC" w:rsidRDefault="008D6AEC" w:rsidP="00FE786D">
            <w:pPr>
              <w:ind w:left="-825" w:firstLine="825"/>
              <w:rPr>
                <w:rFonts w:ascii="Times New Roman" w:hAnsi="Times New Roman" w:cs="Times New Roman"/>
                <w:b/>
                <w:i/>
                <w:sz w:val="24"/>
                <w:szCs w:val="24"/>
              </w:rPr>
            </w:pPr>
          </w:p>
          <w:p w14:paraId="70D1139D" w14:textId="77777777" w:rsidR="008D6AEC" w:rsidRDefault="008D6AEC" w:rsidP="00FE786D">
            <w:pPr>
              <w:ind w:left="-825" w:firstLine="825"/>
              <w:rPr>
                <w:rFonts w:ascii="Times New Roman" w:hAnsi="Times New Roman" w:cs="Times New Roman"/>
                <w:b/>
                <w:i/>
                <w:sz w:val="24"/>
                <w:szCs w:val="24"/>
              </w:rPr>
            </w:pPr>
          </w:p>
          <w:p w14:paraId="7D498649" w14:textId="77777777" w:rsidR="008D6AEC" w:rsidRDefault="008D6AEC" w:rsidP="00FE786D">
            <w:pPr>
              <w:ind w:left="-825" w:firstLine="825"/>
              <w:rPr>
                <w:rFonts w:ascii="Times New Roman" w:hAnsi="Times New Roman" w:cs="Times New Roman"/>
                <w:b/>
                <w:i/>
                <w:sz w:val="24"/>
                <w:szCs w:val="24"/>
              </w:rPr>
            </w:pPr>
          </w:p>
          <w:p w14:paraId="44DE1718" w14:textId="378D743F" w:rsidR="00FE786D" w:rsidRPr="00480AC5" w:rsidRDefault="00F75310" w:rsidP="00FE786D">
            <w:pPr>
              <w:ind w:left="-825" w:firstLine="825"/>
              <w:rPr>
                <w:rFonts w:ascii="Times New Roman" w:hAnsi="Times New Roman" w:cs="Times New Roman"/>
                <w:b/>
                <w:i/>
                <w:sz w:val="24"/>
                <w:szCs w:val="24"/>
              </w:rPr>
            </w:pPr>
            <w:r>
              <w:rPr>
                <w:rFonts w:ascii="Times New Roman" w:hAnsi="Times New Roman" w:cs="Times New Roman"/>
                <w:b/>
                <w:i/>
                <w:sz w:val="24"/>
                <w:szCs w:val="24"/>
              </w:rPr>
              <w:t xml:space="preserve">Dr. </w:t>
            </w:r>
            <w:r w:rsidR="00BF4BB2">
              <w:rPr>
                <w:rFonts w:ascii="Times New Roman" w:hAnsi="Times New Roman" w:cs="Times New Roman"/>
                <w:b/>
                <w:i/>
                <w:sz w:val="24"/>
                <w:szCs w:val="24"/>
              </w:rPr>
              <w:t xml:space="preserve">Mark </w:t>
            </w:r>
            <w:r w:rsidR="008D6AEC">
              <w:rPr>
                <w:rFonts w:ascii="Times New Roman" w:hAnsi="Times New Roman" w:cs="Times New Roman"/>
                <w:b/>
                <w:i/>
                <w:sz w:val="24"/>
                <w:szCs w:val="24"/>
              </w:rPr>
              <w:t xml:space="preserve">P. </w:t>
            </w:r>
            <w:r w:rsidR="00BF4BB2">
              <w:rPr>
                <w:rFonts w:ascii="Times New Roman" w:hAnsi="Times New Roman" w:cs="Times New Roman"/>
                <w:b/>
                <w:i/>
                <w:sz w:val="24"/>
                <w:szCs w:val="24"/>
              </w:rPr>
              <w:t>Lagon</w:t>
            </w:r>
          </w:p>
        </w:tc>
        <w:tc>
          <w:tcPr>
            <w:tcW w:w="2430" w:type="dxa"/>
          </w:tcPr>
          <w:p w14:paraId="100BC7DB" w14:textId="77777777" w:rsidR="00FE786D" w:rsidRDefault="006967CA" w:rsidP="00FE786D">
            <w:pPr>
              <w:rPr>
                <w:rFonts w:ascii="Times New Roman" w:hAnsi="Times New Roman" w:cs="Times New Roman"/>
                <w:i/>
                <w:sz w:val="24"/>
                <w:szCs w:val="24"/>
              </w:rPr>
            </w:pPr>
            <w:r>
              <w:rPr>
                <w:rFonts w:ascii="Times New Roman" w:hAnsi="Times New Roman" w:cs="Times New Roman"/>
                <w:i/>
                <w:sz w:val="24"/>
                <w:szCs w:val="24"/>
              </w:rPr>
              <w:lastRenderedPageBreak/>
              <w:t xml:space="preserve">Jeffrey: </w:t>
            </w:r>
            <w:r w:rsidR="006E6749">
              <w:rPr>
                <w:rFonts w:ascii="Times New Roman" w:hAnsi="Times New Roman" w:cs="Times New Roman"/>
                <w:i/>
                <w:sz w:val="24"/>
                <w:szCs w:val="24"/>
              </w:rPr>
              <w:t xml:space="preserve">Chair, Friends of the Global Fight </w:t>
            </w:r>
            <w:r w:rsidR="00897022">
              <w:rPr>
                <w:rFonts w:ascii="Times New Roman" w:hAnsi="Times New Roman" w:cs="Times New Roman"/>
                <w:i/>
                <w:sz w:val="24"/>
                <w:szCs w:val="24"/>
              </w:rPr>
              <w:t>Against AIDS, Tuberculosis and Malaria</w:t>
            </w:r>
            <w:r w:rsidR="00C34033">
              <w:rPr>
                <w:rFonts w:ascii="Times New Roman" w:hAnsi="Times New Roman" w:cs="Times New Roman"/>
                <w:i/>
                <w:sz w:val="24"/>
                <w:szCs w:val="24"/>
              </w:rPr>
              <w:t>, Visiting Scholar, Institute for Applied Economics and the Study of Business Enterprise</w:t>
            </w:r>
            <w:r w:rsidR="00755C9F">
              <w:rPr>
                <w:rFonts w:ascii="Times New Roman" w:hAnsi="Times New Roman" w:cs="Times New Roman"/>
                <w:i/>
                <w:sz w:val="24"/>
                <w:szCs w:val="24"/>
              </w:rPr>
              <w:t xml:space="preserve"> at Johns Hopkins University</w:t>
            </w:r>
          </w:p>
          <w:p w14:paraId="028243CC" w14:textId="77777777" w:rsidR="00D47095" w:rsidRDefault="00D47095" w:rsidP="00FE786D">
            <w:pPr>
              <w:rPr>
                <w:rFonts w:ascii="Times New Roman" w:hAnsi="Times New Roman" w:cs="Times New Roman"/>
                <w:i/>
                <w:sz w:val="24"/>
                <w:szCs w:val="24"/>
              </w:rPr>
            </w:pPr>
          </w:p>
          <w:p w14:paraId="0BC16276" w14:textId="77777777" w:rsidR="00265219" w:rsidRDefault="00265219" w:rsidP="00265219">
            <w:pPr>
              <w:pStyle w:val="NormalWeb"/>
            </w:pPr>
            <w:r>
              <w:rPr>
                <w:i/>
              </w:rPr>
              <w:t xml:space="preserve">Chris Collins </w:t>
            </w:r>
            <w:r>
              <w:t xml:space="preserve">Chris Collins leads Friends’ </w:t>
            </w:r>
            <w:r>
              <w:lastRenderedPageBreak/>
              <w:t xml:space="preserve">efforts to engage U.S. decision makers on the lifesaving work of the Global Fund and the importance of expanding global health investment. At </w:t>
            </w:r>
          </w:p>
          <w:p w14:paraId="5E2FBF0F" w14:textId="48554154" w:rsidR="00C41664" w:rsidRDefault="00C41664" w:rsidP="00C41664">
            <w:pPr>
              <w:pStyle w:val="NormalWeb"/>
            </w:pPr>
            <w:r>
              <w:t xml:space="preserve">Mark P. Lagon is Chief Policy Officer at Friends of the Global Fight Against AIDS, Tuberculosis, and Malaria. He is also Senior Fellow at the Trinity Forum, and Adjunct Professor in the MSc in Foreign Service (MSFS) Program at Georgetown University. Previously in the non-profit world, he served as President of Freedom House </w:t>
            </w:r>
          </w:p>
          <w:p w14:paraId="1351D6B6" w14:textId="419193D7" w:rsidR="00D47095" w:rsidRPr="00480AC5" w:rsidRDefault="00D47095" w:rsidP="00FE786D">
            <w:pPr>
              <w:rPr>
                <w:rFonts w:ascii="Times New Roman" w:hAnsi="Times New Roman" w:cs="Times New Roman"/>
                <w:i/>
                <w:sz w:val="24"/>
                <w:szCs w:val="24"/>
              </w:rPr>
            </w:pPr>
          </w:p>
        </w:tc>
        <w:tc>
          <w:tcPr>
            <w:tcW w:w="2328" w:type="dxa"/>
          </w:tcPr>
          <w:p w14:paraId="0DC1E58D" w14:textId="77777777" w:rsidR="00E0063C" w:rsidRDefault="00E0063C" w:rsidP="00E0063C">
            <w:pPr>
              <w:pStyle w:val="NormalWeb"/>
            </w:pPr>
            <w:r>
              <w:lastRenderedPageBreak/>
              <w:t xml:space="preserve">Rethinking partnerships in the pharmaceutical sector: building public goods for global health </w:t>
            </w:r>
          </w:p>
          <w:p w14:paraId="1AB3D8AA" w14:textId="77777777" w:rsidR="00E72EB2" w:rsidRDefault="00E72EB2" w:rsidP="00FE786D">
            <w:pPr>
              <w:rPr>
                <w:rFonts w:ascii="Times New Roman" w:hAnsi="Times New Roman" w:cs="Times New Roman"/>
                <w:i/>
                <w:sz w:val="24"/>
                <w:szCs w:val="24"/>
              </w:rPr>
            </w:pPr>
          </w:p>
          <w:p w14:paraId="45A6BA37" w14:textId="2D366455" w:rsidR="00FE786D" w:rsidRPr="00480AC5" w:rsidRDefault="00083A0B" w:rsidP="00FE786D">
            <w:pPr>
              <w:rPr>
                <w:rFonts w:ascii="Times New Roman" w:hAnsi="Times New Roman" w:cs="Times New Roman"/>
                <w:i/>
                <w:sz w:val="24"/>
                <w:szCs w:val="24"/>
              </w:rPr>
            </w:pPr>
            <w:r>
              <w:rPr>
                <w:rFonts w:ascii="Times New Roman" w:hAnsi="Times New Roman" w:cs="Times New Roman"/>
                <w:i/>
                <w:sz w:val="24"/>
                <w:szCs w:val="24"/>
              </w:rPr>
              <w:t xml:space="preserve">Bios received </w:t>
            </w:r>
            <w:r w:rsidR="00145237">
              <w:rPr>
                <w:rFonts w:ascii="Times New Roman" w:hAnsi="Times New Roman" w:cs="Times New Roman"/>
                <w:i/>
                <w:sz w:val="24"/>
                <w:szCs w:val="24"/>
              </w:rPr>
              <w:t>9/24/2024</w:t>
            </w:r>
          </w:p>
        </w:tc>
        <w:tc>
          <w:tcPr>
            <w:tcW w:w="2971" w:type="dxa"/>
            <w:gridSpan w:val="2"/>
          </w:tcPr>
          <w:p w14:paraId="2EBB49A3" w14:textId="114BCFE9" w:rsidR="00FE786D" w:rsidRDefault="0070464F" w:rsidP="00FE786D">
            <w:pPr>
              <w:rPr>
                <w:sz w:val="24"/>
                <w:szCs w:val="24"/>
              </w:rPr>
            </w:pPr>
            <w:hyperlink r:id="rId12" w:history="1">
              <w:r w:rsidRPr="0003691D">
                <w:rPr>
                  <w:rStyle w:val="Hyperlink"/>
                  <w:sz w:val="24"/>
                  <w:szCs w:val="24"/>
                </w:rPr>
                <w:t>J_Sturchio@msn.com</w:t>
              </w:r>
            </w:hyperlink>
          </w:p>
          <w:p w14:paraId="7B0DFF13" w14:textId="77777777" w:rsidR="0070464F" w:rsidRDefault="0070464F" w:rsidP="00FE786D">
            <w:pPr>
              <w:rPr>
                <w:sz w:val="24"/>
                <w:szCs w:val="24"/>
              </w:rPr>
            </w:pPr>
          </w:p>
          <w:p w14:paraId="56F18769" w14:textId="77777777" w:rsidR="00DF19C4" w:rsidRDefault="00DF19C4" w:rsidP="00FE786D">
            <w:pPr>
              <w:rPr>
                <w:sz w:val="24"/>
                <w:szCs w:val="24"/>
              </w:rPr>
            </w:pPr>
            <w:r>
              <w:rPr>
                <w:sz w:val="24"/>
                <w:szCs w:val="24"/>
              </w:rPr>
              <w:t>Twitter: @</w:t>
            </w:r>
            <w:r w:rsidR="00F5116F">
              <w:rPr>
                <w:sz w:val="24"/>
                <w:szCs w:val="24"/>
              </w:rPr>
              <w:t>jeffstruchhio</w:t>
            </w:r>
          </w:p>
          <w:p w14:paraId="4F1A4AF1" w14:textId="77777777" w:rsidR="00E3494A" w:rsidRDefault="00E3494A" w:rsidP="00FE786D">
            <w:pPr>
              <w:rPr>
                <w:sz w:val="24"/>
                <w:szCs w:val="24"/>
              </w:rPr>
            </w:pPr>
            <w:r>
              <w:rPr>
                <w:sz w:val="24"/>
                <w:szCs w:val="24"/>
              </w:rPr>
              <w:t>Mobile: 7</w:t>
            </w:r>
            <w:r w:rsidR="00810905">
              <w:rPr>
                <w:sz w:val="24"/>
                <w:szCs w:val="24"/>
              </w:rPr>
              <w:t>32-691-1430</w:t>
            </w:r>
          </w:p>
          <w:p w14:paraId="1E772D86" w14:textId="25E52AB3" w:rsidR="00810905" w:rsidRPr="00480AC5" w:rsidRDefault="00114D11" w:rsidP="00FE786D">
            <w:pPr>
              <w:rPr>
                <w:sz w:val="24"/>
                <w:szCs w:val="24"/>
              </w:rPr>
            </w:pPr>
            <w:r>
              <w:rPr>
                <w:sz w:val="24"/>
                <w:szCs w:val="24"/>
              </w:rPr>
              <w:t>Phone 703-765-7929</w:t>
            </w:r>
          </w:p>
        </w:tc>
      </w:tr>
      <w:tr w:rsidR="00FE786D" w:rsidRPr="00480AC5" w14:paraId="74A293A9" w14:textId="77777777" w:rsidTr="00185783">
        <w:trPr>
          <w:trHeight w:val="743"/>
        </w:trPr>
        <w:tc>
          <w:tcPr>
            <w:tcW w:w="900" w:type="dxa"/>
          </w:tcPr>
          <w:p w14:paraId="4DF29327" w14:textId="77777777" w:rsidR="00FE786D" w:rsidRDefault="00FE786D" w:rsidP="00FE786D">
            <w:pPr>
              <w:pStyle w:val="ListParagraph"/>
              <w:numPr>
                <w:ilvl w:val="0"/>
                <w:numId w:val="1"/>
              </w:numPr>
              <w:rPr>
                <w:rFonts w:ascii="Times New Roman" w:hAnsi="Times New Roman" w:cs="Times New Roman"/>
                <w:b/>
                <w:i/>
                <w:sz w:val="20"/>
                <w:szCs w:val="20"/>
              </w:rPr>
            </w:pPr>
          </w:p>
          <w:p w14:paraId="6E04164F" w14:textId="77777777" w:rsidR="00FE786D" w:rsidRDefault="00FE786D" w:rsidP="00FE786D"/>
          <w:p w14:paraId="2DD8B80E" w14:textId="77777777" w:rsidR="00FE786D" w:rsidRDefault="00FE786D" w:rsidP="00FE786D"/>
          <w:p w14:paraId="6E19C587" w14:textId="77777777" w:rsidR="00FE786D" w:rsidRPr="001C32BC" w:rsidRDefault="00FE786D" w:rsidP="00FE786D"/>
        </w:tc>
        <w:tc>
          <w:tcPr>
            <w:tcW w:w="3420" w:type="dxa"/>
          </w:tcPr>
          <w:p w14:paraId="1F48E403" w14:textId="3C9FFA72" w:rsidR="00E13E06" w:rsidRDefault="00A779E3" w:rsidP="00FE786D">
            <w:pPr>
              <w:rPr>
                <w:rFonts w:ascii="Segoe UI" w:hAnsi="Segoe UI" w:cs="Segoe UI"/>
                <w:color w:val="242424"/>
                <w:shd w:val="clear" w:color="auto" w:fill="FFFFFF"/>
              </w:rPr>
            </w:pPr>
            <w:r>
              <w:rPr>
                <w:rFonts w:ascii="Segoe UI" w:hAnsi="Segoe UI" w:cs="Segoe UI"/>
                <w:color w:val="242424"/>
                <w:shd w:val="clear" w:color="auto" w:fill="FFFFFF"/>
              </w:rPr>
              <w:t xml:space="preserve">Stefanie </w:t>
            </w:r>
            <w:r w:rsidR="0022311A">
              <w:rPr>
                <w:rFonts w:ascii="Segoe UI" w:hAnsi="Segoe UI" w:cs="Segoe UI"/>
                <w:color w:val="242424"/>
                <w:shd w:val="clear" w:color="auto" w:fill="FFFFFF"/>
              </w:rPr>
              <w:t>Meredith</w:t>
            </w:r>
          </w:p>
          <w:p w14:paraId="5751CEF2" w14:textId="2676312A" w:rsidR="00FE786D" w:rsidRPr="00480AC5" w:rsidRDefault="006A79ED" w:rsidP="00FE786D">
            <w:pPr>
              <w:rPr>
                <w:rFonts w:ascii="Times New Roman" w:hAnsi="Times New Roman" w:cs="Times New Roman"/>
                <w:b/>
                <w:i/>
                <w:sz w:val="24"/>
                <w:szCs w:val="24"/>
              </w:rPr>
            </w:pPr>
            <w:r>
              <w:rPr>
                <w:rFonts w:ascii="Segoe UI" w:hAnsi="Segoe UI" w:cs="Segoe UI"/>
                <w:color w:val="242424"/>
                <w:shd w:val="clear" w:color="auto" w:fill="FFFFFF"/>
              </w:rPr>
              <w:t xml:space="preserve">134 Chemin du </w:t>
            </w:r>
            <w:proofErr w:type="spellStart"/>
            <w:r>
              <w:rPr>
                <w:rFonts w:ascii="Segoe UI" w:hAnsi="Segoe UI" w:cs="Segoe UI"/>
                <w:color w:val="242424"/>
                <w:shd w:val="clear" w:color="auto" w:fill="FFFFFF"/>
              </w:rPr>
              <w:t>Recredoz</w:t>
            </w:r>
            <w:proofErr w:type="spellEnd"/>
            <w:r>
              <w:rPr>
                <w:rFonts w:ascii="Segoe UI" w:hAnsi="Segoe UI" w:cs="Segoe UI"/>
                <w:color w:val="242424"/>
              </w:rPr>
              <w:br/>
            </w:r>
            <w:r>
              <w:rPr>
                <w:rFonts w:ascii="Segoe UI" w:hAnsi="Segoe UI" w:cs="Segoe UI"/>
                <w:color w:val="242424"/>
                <w:shd w:val="clear" w:color="auto" w:fill="FFFFFF"/>
              </w:rPr>
              <w:t>9 Champ Verdon</w:t>
            </w:r>
            <w:r>
              <w:rPr>
                <w:rFonts w:ascii="Segoe UI" w:hAnsi="Segoe UI" w:cs="Segoe UI"/>
                <w:color w:val="242424"/>
              </w:rPr>
              <w:br/>
            </w:r>
            <w:r>
              <w:rPr>
                <w:rFonts w:ascii="Segoe UI" w:hAnsi="Segoe UI" w:cs="Segoe UI"/>
                <w:color w:val="242424"/>
                <w:shd w:val="clear" w:color="auto" w:fill="FFFFFF"/>
              </w:rPr>
              <w:t>01220 Divonne les Bains</w:t>
            </w:r>
            <w:r>
              <w:rPr>
                <w:rFonts w:ascii="Segoe UI" w:hAnsi="Segoe UI" w:cs="Segoe UI"/>
                <w:color w:val="242424"/>
              </w:rPr>
              <w:br/>
            </w:r>
            <w:r>
              <w:rPr>
                <w:rFonts w:ascii="Segoe UI" w:hAnsi="Segoe UI" w:cs="Segoe UI"/>
                <w:color w:val="242424"/>
                <w:shd w:val="clear" w:color="auto" w:fill="FFFFFF"/>
              </w:rPr>
              <w:t>France</w:t>
            </w:r>
            <w:r>
              <w:rPr>
                <w:rFonts w:ascii="Segoe UI" w:hAnsi="Segoe UI" w:cs="Segoe UI"/>
                <w:color w:val="242424"/>
              </w:rPr>
              <w:br/>
            </w:r>
            <w:r>
              <w:rPr>
                <w:rFonts w:ascii="Segoe UI" w:hAnsi="Segoe UI" w:cs="Segoe UI"/>
                <w:color w:val="242424"/>
                <w:shd w:val="clear" w:color="auto" w:fill="FFFFFF"/>
              </w:rPr>
              <w:t> +33 450 202140</w:t>
            </w:r>
            <w:r>
              <w:rPr>
                <w:rFonts w:ascii="Segoe UI" w:hAnsi="Segoe UI" w:cs="Segoe UI"/>
                <w:color w:val="242424"/>
              </w:rPr>
              <w:br/>
            </w:r>
            <w:proofErr w:type="gramStart"/>
            <w:r>
              <w:rPr>
                <w:rFonts w:ascii="Segoe UI" w:hAnsi="Segoe UI" w:cs="Segoe UI"/>
                <w:color w:val="242424"/>
                <w:shd w:val="clear" w:color="auto" w:fill="FFFFFF"/>
              </w:rPr>
              <w:t>Mobile  &amp;</w:t>
            </w:r>
            <w:proofErr w:type="gramEnd"/>
            <w:r>
              <w:rPr>
                <w:rFonts w:ascii="Segoe UI" w:hAnsi="Segoe UI" w:cs="Segoe UI"/>
                <w:color w:val="242424"/>
                <w:shd w:val="clear" w:color="auto" w:fill="FFFFFF"/>
              </w:rPr>
              <w:t xml:space="preserve"> </w:t>
            </w:r>
            <w:proofErr w:type="spellStart"/>
            <w:r>
              <w:rPr>
                <w:rFonts w:ascii="Segoe UI" w:hAnsi="Segoe UI" w:cs="Segoe UI"/>
                <w:color w:val="242424"/>
                <w:shd w:val="clear" w:color="auto" w:fill="FFFFFF"/>
              </w:rPr>
              <w:t>Whats</w:t>
            </w:r>
            <w:proofErr w:type="spellEnd"/>
            <w:r>
              <w:rPr>
                <w:rFonts w:ascii="Segoe UI" w:hAnsi="Segoe UI" w:cs="Segoe UI"/>
                <w:color w:val="242424"/>
                <w:shd w:val="clear" w:color="auto" w:fill="FFFFFF"/>
              </w:rPr>
              <w:t xml:space="preserve"> App +33 6 79 100 763</w:t>
            </w:r>
          </w:p>
        </w:tc>
        <w:tc>
          <w:tcPr>
            <w:tcW w:w="2430" w:type="dxa"/>
          </w:tcPr>
          <w:p w14:paraId="7A865544" w14:textId="2BB54411" w:rsidR="00FE786D" w:rsidRPr="00480AC5" w:rsidRDefault="00FE786D" w:rsidP="00FE786D">
            <w:pPr>
              <w:rPr>
                <w:rFonts w:ascii="Times New Roman" w:hAnsi="Times New Roman" w:cs="Times New Roman"/>
                <w:i/>
                <w:sz w:val="24"/>
                <w:szCs w:val="24"/>
              </w:rPr>
            </w:pPr>
          </w:p>
          <w:p w14:paraId="0E821B46" w14:textId="77777777" w:rsidR="00FE786D" w:rsidRPr="00480AC5" w:rsidRDefault="00FE786D" w:rsidP="00FE786D">
            <w:pPr>
              <w:rPr>
                <w:rFonts w:ascii="Times New Roman" w:hAnsi="Times New Roman" w:cs="Times New Roman"/>
                <w:i/>
                <w:sz w:val="24"/>
                <w:szCs w:val="24"/>
              </w:rPr>
            </w:pPr>
          </w:p>
          <w:p w14:paraId="305D12CA" w14:textId="781A4BE2" w:rsidR="00FE786D" w:rsidRPr="00480AC5" w:rsidRDefault="00B95261" w:rsidP="00FE786D">
            <w:pPr>
              <w:rPr>
                <w:rFonts w:ascii="Times New Roman" w:hAnsi="Times New Roman" w:cs="Times New Roman"/>
                <w:i/>
                <w:sz w:val="24"/>
                <w:szCs w:val="24"/>
              </w:rPr>
            </w:pPr>
            <w:r>
              <w:rPr>
                <w:rFonts w:ascii="Times New Roman" w:hAnsi="Times New Roman" w:cs="Times New Roman"/>
                <w:i/>
                <w:sz w:val="24"/>
                <w:szCs w:val="24"/>
              </w:rPr>
              <w:t>NTD</w:t>
            </w:r>
          </w:p>
          <w:p w14:paraId="7DA6985C" w14:textId="77777777" w:rsidR="00FE786D" w:rsidRPr="00480AC5" w:rsidRDefault="00FE786D" w:rsidP="00FE786D">
            <w:pPr>
              <w:rPr>
                <w:rFonts w:ascii="Times New Roman" w:hAnsi="Times New Roman" w:cs="Times New Roman"/>
                <w:i/>
                <w:sz w:val="24"/>
                <w:szCs w:val="24"/>
              </w:rPr>
            </w:pPr>
          </w:p>
        </w:tc>
        <w:tc>
          <w:tcPr>
            <w:tcW w:w="2328" w:type="dxa"/>
          </w:tcPr>
          <w:p w14:paraId="7B2FFE79" w14:textId="36BBF0EC" w:rsidR="00FE786D" w:rsidRPr="00480AC5" w:rsidRDefault="00FE786D" w:rsidP="00FE786D">
            <w:pPr>
              <w:rPr>
                <w:rFonts w:ascii="Times New Roman" w:hAnsi="Times New Roman" w:cs="Times New Roman"/>
                <w:i/>
                <w:sz w:val="24"/>
                <w:szCs w:val="24"/>
              </w:rPr>
            </w:pPr>
          </w:p>
        </w:tc>
        <w:tc>
          <w:tcPr>
            <w:tcW w:w="2971" w:type="dxa"/>
            <w:gridSpan w:val="2"/>
          </w:tcPr>
          <w:p w14:paraId="7303D22A" w14:textId="6EC42E5D" w:rsidR="00FE786D" w:rsidRPr="00480AC5" w:rsidRDefault="002779E9" w:rsidP="00FE786D">
            <w:pPr>
              <w:rPr>
                <w:rFonts w:ascii="Times New Roman" w:hAnsi="Times New Roman" w:cs="Times New Roman"/>
                <w:i/>
                <w:sz w:val="24"/>
                <w:szCs w:val="24"/>
              </w:rPr>
            </w:pPr>
            <w:r>
              <w:rPr>
                <w:rFonts w:ascii="Times New Roman" w:hAnsi="Times New Roman" w:cs="Times New Roman"/>
                <w:i/>
                <w:sz w:val="24"/>
                <w:szCs w:val="24"/>
              </w:rPr>
              <w:t>s</w:t>
            </w:r>
            <w:r w:rsidR="00660A2A">
              <w:rPr>
                <w:rFonts w:ascii="Times New Roman" w:hAnsi="Times New Roman" w:cs="Times New Roman"/>
                <w:i/>
                <w:sz w:val="24"/>
                <w:szCs w:val="24"/>
              </w:rPr>
              <w:t>t</w:t>
            </w:r>
            <w:r w:rsidR="00A53552">
              <w:rPr>
                <w:rFonts w:ascii="Times New Roman" w:hAnsi="Times New Roman" w:cs="Times New Roman"/>
                <w:i/>
                <w:sz w:val="24"/>
                <w:szCs w:val="24"/>
              </w:rPr>
              <w:t>ia</w:t>
            </w:r>
            <w:r>
              <w:rPr>
                <w:rFonts w:ascii="Times New Roman" w:hAnsi="Times New Roman" w:cs="Times New Roman"/>
                <w:i/>
                <w:sz w:val="24"/>
                <w:szCs w:val="24"/>
              </w:rPr>
              <w:t>ephani</w:t>
            </w:r>
            <w:r w:rsidR="00BF5C76">
              <w:rPr>
                <w:rFonts w:ascii="Times New Roman" w:hAnsi="Times New Roman" w:cs="Times New Roman"/>
                <w:i/>
                <w:sz w:val="24"/>
                <w:szCs w:val="24"/>
              </w:rPr>
              <w:t>e@globalhealthconsulting.net</w:t>
            </w:r>
          </w:p>
        </w:tc>
      </w:tr>
      <w:tr w:rsidR="00FE786D" w:rsidRPr="00480AC5" w14:paraId="682012B0" w14:textId="77777777" w:rsidTr="00185783">
        <w:trPr>
          <w:trHeight w:val="756"/>
        </w:trPr>
        <w:tc>
          <w:tcPr>
            <w:tcW w:w="900" w:type="dxa"/>
          </w:tcPr>
          <w:p w14:paraId="1C07A4B8" w14:textId="77777777" w:rsidR="00FE786D" w:rsidRDefault="00FE786D" w:rsidP="00FE786D">
            <w:pPr>
              <w:pStyle w:val="ListParagraph"/>
              <w:numPr>
                <w:ilvl w:val="0"/>
                <w:numId w:val="1"/>
              </w:numPr>
              <w:rPr>
                <w:rFonts w:ascii="Times New Roman" w:hAnsi="Times New Roman" w:cs="Times New Roman"/>
                <w:b/>
                <w:i/>
                <w:color w:val="000000"/>
                <w:sz w:val="20"/>
                <w:szCs w:val="20"/>
              </w:rPr>
            </w:pPr>
          </w:p>
          <w:p w14:paraId="6C46F717" w14:textId="77777777" w:rsidR="00FE786D" w:rsidRDefault="00FE786D" w:rsidP="00FE786D"/>
          <w:p w14:paraId="79821BCC" w14:textId="77777777" w:rsidR="00FE786D" w:rsidRPr="001C32BC" w:rsidRDefault="00FE786D" w:rsidP="00FE786D">
            <w:r>
              <w:t xml:space="preserve"> </w:t>
            </w:r>
          </w:p>
        </w:tc>
        <w:tc>
          <w:tcPr>
            <w:tcW w:w="3420" w:type="dxa"/>
          </w:tcPr>
          <w:p w14:paraId="6E686614" w14:textId="2937667E" w:rsidR="00CE66D3" w:rsidRDefault="00B836ED" w:rsidP="00FE786D">
            <w:pPr>
              <w:ind w:left="-825" w:firstLine="895"/>
              <w:rPr>
                <w:rFonts w:ascii="Times New Roman" w:hAnsi="Times New Roman" w:cs="Times New Roman"/>
                <w:b/>
                <w:i/>
                <w:sz w:val="24"/>
                <w:szCs w:val="24"/>
              </w:rPr>
            </w:pPr>
            <w:hyperlink r:id="rId13" w:history="1">
              <w:r w:rsidRPr="00202834">
                <w:rPr>
                  <w:rStyle w:val="Hyperlink"/>
                  <w:rFonts w:ascii="Times New Roman" w:hAnsi="Times New Roman" w:cs="Times New Roman"/>
                  <w:b/>
                  <w:i/>
                  <w:sz w:val="24"/>
                  <w:szCs w:val="24"/>
                </w:rPr>
                <w:t>Jerome.Kim@ivi.int</w:t>
              </w:r>
            </w:hyperlink>
          </w:p>
          <w:p w14:paraId="620A629B" w14:textId="0A6D1FFF" w:rsidR="00B836ED" w:rsidRDefault="009718E9" w:rsidP="00FE786D">
            <w:pPr>
              <w:ind w:left="-825" w:firstLine="895"/>
              <w:rPr>
                <w:rFonts w:ascii="Times New Roman" w:hAnsi="Times New Roman" w:cs="Times New Roman"/>
                <w:b/>
                <w:i/>
                <w:sz w:val="24"/>
                <w:szCs w:val="24"/>
              </w:rPr>
            </w:pPr>
            <w:hyperlink r:id="rId14" w:history="1">
              <w:r w:rsidRPr="00202834">
                <w:rPr>
                  <w:rStyle w:val="Hyperlink"/>
                  <w:rFonts w:ascii="Times New Roman" w:hAnsi="Times New Roman" w:cs="Times New Roman"/>
                  <w:b/>
                  <w:i/>
                  <w:sz w:val="24"/>
                  <w:szCs w:val="24"/>
                </w:rPr>
                <w:t>Anh.Wartel@ivi.int</w:t>
              </w:r>
            </w:hyperlink>
          </w:p>
          <w:p w14:paraId="5B8DC2D4" w14:textId="348E3A08" w:rsidR="009718E9" w:rsidRDefault="0032311D" w:rsidP="00FE786D">
            <w:pPr>
              <w:ind w:left="-825" w:firstLine="895"/>
              <w:rPr>
                <w:rFonts w:ascii="Times New Roman" w:hAnsi="Times New Roman" w:cs="Times New Roman"/>
                <w:b/>
                <w:i/>
                <w:sz w:val="24"/>
                <w:szCs w:val="24"/>
              </w:rPr>
            </w:pPr>
            <w:hyperlink r:id="rId15" w:history="1">
              <w:r w:rsidRPr="00202834">
                <w:rPr>
                  <w:rStyle w:val="Hyperlink"/>
                  <w:rFonts w:ascii="Times New Roman" w:hAnsi="Times New Roman" w:cs="Times New Roman"/>
                  <w:b/>
                  <w:i/>
                  <w:sz w:val="24"/>
                  <w:szCs w:val="24"/>
                </w:rPr>
                <w:t>Alberto.Cagigi@ivi.int</w:t>
              </w:r>
            </w:hyperlink>
          </w:p>
          <w:p w14:paraId="0A339CE2" w14:textId="14AB3EA1" w:rsidR="0032311D" w:rsidRPr="00480AC5" w:rsidRDefault="0032311D" w:rsidP="00FE786D">
            <w:pPr>
              <w:ind w:left="-825" w:firstLine="895"/>
              <w:rPr>
                <w:rFonts w:ascii="Times New Roman" w:hAnsi="Times New Roman" w:cs="Times New Roman"/>
                <w:b/>
                <w:i/>
                <w:sz w:val="24"/>
                <w:szCs w:val="24"/>
              </w:rPr>
            </w:pPr>
          </w:p>
        </w:tc>
        <w:tc>
          <w:tcPr>
            <w:tcW w:w="2430" w:type="dxa"/>
          </w:tcPr>
          <w:p w14:paraId="5C88EC2C" w14:textId="77777777" w:rsidR="00FE786D" w:rsidRDefault="00625C35" w:rsidP="00FE786D">
            <w:pPr>
              <w:pStyle w:val="NormalWeb"/>
              <w:rPr>
                <w:i/>
              </w:rPr>
            </w:pPr>
            <w:r>
              <w:rPr>
                <w:i/>
              </w:rPr>
              <w:t xml:space="preserve">Waiting for </w:t>
            </w:r>
            <w:r w:rsidR="0094615D">
              <w:rPr>
                <w:i/>
              </w:rPr>
              <w:t>Matthias WHO response</w:t>
            </w:r>
          </w:p>
          <w:p w14:paraId="300A5225" w14:textId="77777777" w:rsidR="00D64F70" w:rsidRDefault="00D64F70" w:rsidP="00FE786D">
            <w:pPr>
              <w:pStyle w:val="NormalWeb"/>
              <w:rPr>
                <w:i/>
              </w:rPr>
            </w:pPr>
            <w:r>
              <w:rPr>
                <w:i/>
              </w:rPr>
              <w:t>Received 11-18-2024</w:t>
            </w:r>
            <w:r w:rsidR="00635DEA">
              <w:rPr>
                <w:i/>
              </w:rPr>
              <w:t>.</w:t>
            </w:r>
          </w:p>
          <w:p w14:paraId="5A419936" w14:textId="5FAF9A02" w:rsidR="00635DEA" w:rsidRDefault="00635DEA" w:rsidP="00635DEA">
            <w:pPr>
              <w:pStyle w:val="NormalWeb"/>
              <w:rPr>
                <w:color w:val="000000"/>
                <w:sz w:val="27"/>
                <w:szCs w:val="27"/>
              </w:rPr>
            </w:pPr>
            <w:r>
              <w:rPr>
                <w:color w:val="000000"/>
                <w:sz w:val="27"/>
                <w:szCs w:val="27"/>
              </w:rPr>
              <w:t>Future Pandemic Preparedness and Urgent Responses</w:t>
            </w:r>
          </w:p>
          <w:p w14:paraId="219FA0C2" w14:textId="77777777" w:rsidR="00635DEA" w:rsidRDefault="00635DEA" w:rsidP="00635DEA">
            <w:pPr>
              <w:pStyle w:val="NormalWeb"/>
              <w:rPr>
                <w:color w:val="000000"/>
                <w:sz w:val="27"/>
                <w:szCs w:val="27"/>
              </w:rPr>
            </w:pPr>
            <w:r>
              <w:rPr>
                <w:color w:val="000000"/>
                <w:sz w:val="27"/>
                <w:szCs w:val="27"/>
              </w:rPr>
              <w:t>Alberto Cagigi1, T Anh Wartel1, Jerome H Kim2,3</w:t>
            </w:r>
          </w:p>
          <w:p w14:paraId="79164AFC" w14:textId="1E80A351" w:rsidR="00635DEA" w:rsidRPr="00480AC5" w:rsidRDefault="00635DEA" w:rsidP="00FE786D">
            <w:pPr>
              <w:pStyle w:val="NormalWeb"/>
              <w:rPr>
                <w:i/>
              </w:rPr>
            </w:pPr>
          </w:p>
        </w:tc>
        <w:tc>
          <w:tcPr>
            <w:tcW w:w="2328" w:type="dxa"/>
          </w:tcPr>
          <w:p w14:paraId="74BA2CC9" w14:textId="77777777" w:rsidR="00635DEA" w:rsidRPr="00F8274B" w:rsidRDefault="00635DEA" w:rsidP="00635DEA">
            <w:pPr>
              <w:pStyle w:val="NormalWeb"/>
              <w:rPr>
                <w:color w:val="000000"/>
              </w:rPr>
            </w:pPr>
            <w:r w:rsidRPr="00F8274B">
              <w:rPr>
                <w:color w:val="000000"/>
              </w:rPr>
              <w:t>P3s and PDPs in Infectious Disease Vaccine Development: Lessons from COVID-19 for Future Pandemic Preparedness and Urgent Responses</w:t>
            </w:r>
          </w:p>
          <w:p w14:paraId="2555008D" w14:textId="77777777" w:rsidR="00635DEA" w:rsidRDefault="00635DEA" w:rsidP="00635DEA">
            <w:pPr>
              <w:pStyle w:val="NormalWeb"/>
              <w:rPr>
                <w:color w:val="000000"/>
                <w:sz w:val="27"/>
                <w:szCs w:val="27"/>
              </w:rPr>
            </w:pPr>
            <w:r>
              <w:rPr>
                <w:color w:val="000000"/>
                <w:sz w:val="27"/>
                <w:szCs w:val="27"/>
              </w:rPr>
              <w:t>Alberto Cagigi1, T Anh Wartel1, Jerome H Kim2,3</w:t>
            </w:r>
          </w:p>
          <w:p w14:paraId="6747B149" w14:textId="1051185C" w:rsidR="00FE786D" w:rsidRPr="00480AC5" w:rsidRDefault="00FE786D" w:rsidP="00FE786D">
            <w:pPr>
              <w:rPr>
                <w:rFonts w:ascii="Times New Roman" w:hAnsi="Times New Roman" w:cs="Times New Roman"/>
                <w:i/>
                <w:sz w:val="24"/>
                <w:szCs w:val="24"/>
              </w:rPr>
            </w:pPr>
          </w:p>
        </w:tc>
        <w:tc>
          <w:tcPr>
            <w:tcW w:w="2971" w:type="dxa"/>
            <w:gridSpan w:val="2"/>
          </w:tcPr>
          <w:p w14:paraId="67EA8883" w14:textId="7CF79B6C" w:rsidR="00EE08B1" w:rsidRPr="00CE66D3" w:rsidRDefault="00EE08B1" w:rsidP="00EE08B1">
            <w:pPr>
              <w:shd w:val="clear" w:color="auto" w:fill="FFFFFF"/>
              <w:rPr>
                <w:rFonts w:ascii="Segoe UI" w:eastAsia="Times New Roman" w:hAnsi="Segoe UI" w:cs="Segoe UI"/>
                <w:sz w:val="24"/>
                <w:szCs w:val="24"/>
              </w:rPr>
            </w:pPr>
          </w:p>
          <w:p w14:paraId="2B83FFC1" w14:textId="2EC40454" w:rsidR="00CE66D3" w:rsidRDefault="00D775A9" w:rsidP="00CE66D3">
            <w:pPr>
              <w:spacing w:before="100" w:beforeAutospacing="1" w:after="100" w:afterAutospacing="1"/>
              <w:rPr>
                <w:rFonts w:ascii="Segoe UI" w:eastAsia="Times New Roman" w:hAnsi="Segoe UI" w:cs="Segoe UI"/>
                <w:sz w:val="24"/>
                <w:szCs w:val="24"/>
              </w:rPr>
            </w:pPr>
            <w:hyperlink r:id="rId16" w:history="1">
              <w:r w:rsidRPr="00AA1D78">
                <w:rPr>
                  <w:rStyle w:val="Hyperlink"/>
                  <w:rFonts w:ascii="Segoe UI" w:eastAsia="Times New Roman" w:hAnsi="Segoe UI" w:cs="Segoe UI"/>
                  <w:sz w:val="24"/>
                  <w:szCs w:val="24"/>
                </w:rPr>
                <w:t>Alberto.Cagigi@ivi.int</w:t>
              </w:r>
            </w:hyperlink>
          </w:p>
          <w:p w14:paraId="4406F32A" w14:textId="293825E2" w:rsidR="00D775A9" w:rsidRPr="00CE66D3" w:rsidRDefault="00CA4F86" w:rsidP="00CE66D3">
            <w:pPr>
              <w:spacing w:before="100" w:beforeAutospacing="1" w:after="100" w:afterAutospacing="1"/>
              <w:rPr>
                <w:rFonts w:ascii="Segoe UI" w:eastAsia="Times New Roman" w:hAnsi="Segoe UI" w:cs="Segoe UI"/>
                <w:sz w:val="24"/>
                <w:szCs w:val="24"/>
              </w:rPr>
            </w:pPr>
            <w:r>
              <w:rPr>
                <w:rFonts w:ascii="Segoe UI" w:eastAsia="Times New Roman" w:hAnsi="Segoe UI" w:cs="Segoe UI"/>
                <w:sz w:val="24"/>
                <w:szCs w:val="24"/>
              </w:rPr>
              <w:t>Submitted final version</w:t>
            </w:r>
            <w:r w:rsidR="00544CCD">
              <w:rPr>
                <w:rFonts w:ascii="Segoe UI" w:eastAsia="Times New Roman" w:hAnsi="Segoe UI" w:cs="Segoe UI"/>
                <w:sz w:val="24"/>
                <w:szCs w:val="24"/>
              </w:rPr>
              <w:t>.</w:t>
            </w:r>
          </w:p>
          <w:p w14:paraId="150E7EB8" w14:textId="265C39F0" w:rsidR="00FE786D" w:rsidRPr="00480AC5" w:rsidRDefault="00FE786D" w:rsidP="00FE786D">
            <w:pPr>
              <w:pStyle w:val="NormalWeb"/>
              <w:rPr>
                <w:i/>
              </w:rPr>
            </w:pPr>
          </w:p>
        </w:tc>
      </w:tr>
      <w:tr w:rsidR="00FE786D" w:rsidRPr="00480AC5" w14:paraId="24A8D191" w14:textId="77777777" w:rsidTr="00185783">
        <w:trPr>
          <w:trHeight w:val="756"/>
        </w:trPr>
        <w:tc>
          <w:tcPr>
            <w:tcW w:w="900" w:type="dxa"/>
          </w:tcPr>
          <w:p w14:paraId="3179CC78" w14:textId="77777777" w:rsidR="00FE786D" w:rsidRDefault="00FE786D" w:rsidP="00FE786D">
            <w:pPr>
              <w:pStyle w:val="ListParagraph"/>
              <w:numPr>
                <w:ilvl w:val="0"/>
                <w:numId w:val="1"/>
              </w:numPr>
              <w:rPr>
                <w:rFonts w:ascii="Times New Roman" w:hAnsi="Times New Roman" w:cs="Times New Roman"/>
                <w:b/>
                <w:i/>
                <w:color w:val="000000"/>
                <w:sz w:val="20"/>
                <w:szCs w:val="20"/>
              </w:rPr>
            </w:pPr>
          </w:p>
          <w:p w14:paraId="28A5EBF7" w14:textId="77777777" w:rsidR="00FE786D" w:rsidRPr="004A4429" w:rsidRDefault="00FE786D" w:rsidP="00FE786D"/>
        </w:tc>
        <w:tc>
          <w:tcPr>
            <w:tcW w:w="3420" w:type="dxa"/>
          </w:tcPr>
          <w:p w14:paraId="17509F73" w14:textId="36073E0F" w:rsidR="00C579D4" w:rsidRDefault="00C579D4" w:rsidP="00C579D4">
            <w:pPr>
              <w:pStyle w:val="NormalWeb"/>
            </w:pPr>
            <w:r>
              <w:t xml:space="preserve">Isaac </w:t>
            </w:r>
            <w:proofErr w:type="spellStart"/>
            <w:r>
              <w:t>Akomea</w:t>
            </w:r>
            <w:proofErr w:type="spellEnd"/>
            <w:r>
              <w:t xml:space="preserve">-Frimpong </w:t>
            </w:r>
          </w:p>
          <w:p w14:paraId="348A88CD" w14:textId="77777777" w:rsidR="00944D3D" w:rsidRDefault="00944D3D" w:rsidP="00C579D4">
            <w:pPr>
              <w:pStyle w:val="NormalWeb"/>
            </w:pPr>
          </w:p>
          <w:p w14:paraId="5F47C96F" w14:textId="543E622C" w:rsidR="00C579D4" w:rsidRDefault="00C579D4" w:rsidP="00C579D4">
            <w:pPr>
              <w:pStyle w:val="NormalWeb"/>
            </w:pPr>
            <w:r>
              <w:t xml:space="preserve">Roksana Jahana </w:t>
            </w:r>
            <w:proofErr w:type="spellStart"/>
            <w:r>
              <w:t>Tumpa</w:t>
            </w:r>
            <w:proofErr w:type="spellEnd"/>
            <w:r>
              <w:t xml:space="preserve">  </w:t>
            </w:r>
          </w:p>
          <w:p w14:paraId="3F6D302B" w14:textId="77777777" w:rsidR="00944D3D" w:rsidRDefault="00944D3D" w:rsidP="00C579D4">
            <w:pPr>
              <w:pStyle w:val="NormalWeb"/>
            </w:pPr>
          </w:p>
          <w:p w14:paraId="7F992558" w14:textId="77777777" w:rsidR="000D1864" w:rsidRDefault="00D76AC3" w:rsidP="00C579D4">
            <w:pPr>
              <w:pStyle w:val="NormalWeb"/>
            </w:pPr>
            <w:r>
              <w:t xml:space="preserve">Joshua </w:t>
            </w:r>
            <w:r w:rsidR="00C579D4">
              <w:t>Ofori Nsiah</w:t>
            </w:r>
          </w:p>
          <w:p w14:paraId="320A9C73" w14:textId="77777777" w:rsidR="001240C7" w:rsidRDefault="001240C7" w:rsidP="00C579D4">
            <w:pPr>
              <w:pStyle w:val="NormalWeb"/>
            </w:pPr>
          </w:p>
          <w:p w14:paraId="1C5769E5" w14:textId="76BA37BE" w:rsidR="00C579D4" w:rsidRDefault="00C579D4" w:rsidP="00C579D4">
            <w:pPr>
              <w:pStyle w:val="NormalWeb"/>
            </w:pPr>
            <w:r>
              <w:t xml:space="preserve">Portia Tetteh, </w:t>
            </w:r>
          </w:p>
          <w:p w14:paraId="490E1ACC" w14:textId="77777777" w:rsidR="0087690F" w:rsidRDefault="0087690F" w:rsidP="00C579D4">
            <w:pPr>
              <w:pStyle w:val="NormalWeb"/>
            </w:pPr>
          </w:p>
          <w:p w14:paraId="3EDB17A7" w14:textId="2140ABDE" w:rsidR="00C579D4" w:rsidRDefault="00C579D4" w:rsidP="00C579D4">
            <w:pPr>
              <w:pStyle w:val="NormalWeb"/>
            </w:pPr>
            <w:r>
              <w:t xml:space="preserve">Benjamin Botchway4 </w:t>
            </w:r>
          </w:p>
          <w:p w14:paraId="571EC3CE" w14:textId="214D865A" w:rsidR="00FE786D" w:rsidRPr="00480AC5" w:rsidRDefault="00FE786D" w:rsidP="007F28EB">
            <w:pPr>
              <w:pStyle w:val="NormalWeb"/>
              <w:rPr>
                <w:b/>
                <w:color w:val="000000"/>
              </w:rPr>
            </w:pPr>
          </w:p>
        </w:tc>
        <w:tc>
          <w:tcPr>
            <w:tcW w:w="2430" w:type="dxa"/>
          </w:tcPr>
          <w:p w14:paraId="6F55ABCD" w14:textId="41AEF73D" w:rsidR="00944D3D" w:rsidRDefault="00944D3D" w:rsidP="00944D3D">
            <w:pPr>
              <w:pStyle w:val="NormalWeb"/>
            </w:pPr>
            <w:r>
              <w:t xml:space="preserve">Western Sydney University, Sydney Australia </w:t>
            </w:r>
          </w:p>
          <w:p w14:paraId="434B9E20" w14:textId="46FDF895" w:rsidR="00BB10B1" w:rsidRDefault="00BB10B1" w:rsidP="00BB10B1">
            <w:pPr>
              <w:pStyle w:val="NormalWeb"/>
            </w:pPr>
            <w:r>
              <w:t xml:space="preserve">Central Queensland University, Sydney, Australia </w:t>
            </w:r>
          </w:p>
          <w:p w14:paraId="70A18C9E" w14:textId="009C845C" w:rsidR="000D1864" w:rsidRDefault="000D1864" w:rsidP="000D1864">
            <w:pPr>
              <w:pStyle w:val="NormalWeb"/>
            </w:pPr>
            <w:r>
              <w:t xml:space="preserve">Georgia Institute of Technology, Atlanta, USA </w:t>
            </w:r>
          </w:p>
          <w:p w14:paraId="3CAB2866" w14:textId="0D399FF5" w:rsidR="001240C7" w:rsidRDefault="001240C7" w:rsidP="001240C7">
            <w:pPr>
              <w:pStyle w:val="NormalWeb"/>
            </w:pPr>
            <w:r>
              <w:t xml:space="preserve">Western Sydney University, Sydney Australia </w:t>
            </w:r>
          </w:p>
          <w:p w14:paraId="652DEDB5" w14:textId="2E052447" w:rsidR="007F28EB" w:rsidRDefault="007F28EB" w:rsidP="007F28EB">
            <w:pPr>
              <w:pStyle w:val="NormalWeb"/>
            </w:pPr>
            <w:r>
              <w:t xml:space="preserve">Kwame Nkrumah University of Science and Technology, Kumasi, Ghana </w:t>
            </w:r>
          </w:p>
          <w:p w14:paraId="524AA7A7" w14:textId="362801B0" w:rsidR="00FE786D" w:rsidRPr="00480AC5" w:rsidRDefault="00FE786D" w:rsidP="00FE786D">
            <w:pPr>
              <w:pStyle w:val="NormalWeb"/>
            </w:pPr>
          </w:p>
        </w:tc>
        <w:tc>
          <w:tcPr>
            <w:tcW w:w="2328" w:type="dxa"/>
          </w:tcPr>
          <w:p w14:paraId="17652064" w14:textId="77777777" w:rsidR="004B0986" w:rsidRDefault="004B0986" w:rsidP="004B0986">
            <w:pPr>
              <w:pStyle w:val="NormalWeb"/>
            </w:pPr>
            <w:r>
              <w:t xml:space="preserve">The role of Public Private Partnerships in circular economy of pharmaceutical industry </w:t>
            </w:r>
          </w:p>
          <w:p w14:paraId="150E8823" w14:textId="37D5925B" w:rsidR="00FE786D" w:rsidRPr="00480AC5" w:rsidRDefault="00FE786D" w:rsidP="00FE786D">
            <w:pPr>
              <w:rPr>
                <w:rFonts w:ascii="Times New Roman" w:hAnsi="Times New Roman" w:cs="Times New Roman"/>
                <w:i/>
                <w:sz w:val="24"/>
                <w:szCs w:val="24"/>
              </w:rPr>
            </w:pPr>
          </w:p>
        </w:tc>
        <w:tc>
          <w:tcPr>
            <w:tcW w:w="2971" w:type="dxa"/>
            <w:gridSpan w:val="2"/>
          </w:tcPr>
          <w:p w14:paraId="08BDC180" w14:textId="77777777" w:rsidR="003730C8" w:rsidRDefault="00A0257A" w:rsidP="00FE786D">
            <w:pPr>
              <w:pStyle w:val="NormalWeb"/>
              <w:rPr>
                <w:sz w:val="22"/>
                <w:szCs w:val="22"/>
              </w:rPr>
            </w:pPr>
            <w:r>
              <w:rPr>
                <w:sz w:val="22"/>
                <w:szCs w:val="22"/>
              </w:rPr>
              <w:t>Isaac AKOMEA-FRIMPONG</w:t>
            </w:r>
          </w:p>
          <w:p w14:paraId="25D740C9" w14:textId="0EAD83EB" w:rsidR="003730C8" w:rsidRDefault="003730C8" w:rsidP="00FE786D">
            <w:pPr>
              <w:pStyle w:val="NormalWeb"/>
              <w:rPr>
                <w:sz w:val="22"/>
                <w:szCs w:val="22"/>
              </w:rPr>
            </w:pPr>
            <w:r>
              <w:rPr>
                <w:rFonts w:ascii="Segoe UI" w:hAnsi="Segoe UI" w:cs="Segoe UI"/>
                <w:color w:val="651121"/>
                <w:sz w:val="18"/>
                <w:szCs w:val="18"/>
                <w:shd w:val="clear" w:color="auto" w:fill="F0F0F0"/>
              </w:rPr>
              <w:t>i.akomea-frimpong@westernsydney.edu</w:t>
            </w:r>
          </w:p>
          <w:p w14:paraId="5599D8A5" w14:textId="77777777" w:rsidR="00FE786D" w:rsidRDefault="00A0257A" w:rsidP="00FE786D">
            <w:pPr>
              <w:pStyle w:val="NormalWeb"/>
              <w:rPr>
                <w:rFonts w:ascii="Aptos" w:hAnsi="Aptos"/>
                <w:color w:val="000000"/>
                <w:shd w:val="clear" w:color="auto" w:fill="FFFFFF"/>
              </w:rPr>
            </w:pPr>
            <w:r>
              <w:rPr>
                <w:sz w:val="22"/>
                <w:szCs w:val="22"/>
              </w:rPr>
              <w:t xml:space="preserve"> </w:t>
            </w:r>
            <w:r w:rsidR="008F28ED">
              <w:rPr>
                <w:rFonts w:ascii="Aptos" w:hAnsi="Aptos"/>
                <w:color w:val="000000"/>
                <w:bdr w:val="none" w:sz="0" w:space="0" w:color="auto" w:frame="1"/>
                <w:shd w:val="clear" w:color="auto" w:fill="FFFF00"/>
              </w:rPr>
              <w:t>90943718@westernsydney.edu.au</w:t>
            </w:r>
            <w:r w:rsidR="008F28ED">
              <w:rPr>
                <w:rFonts w:ascii="Aptos" w:hAnsi="Aptos"/>
                <w:color w:val="000000"/>
                <w:shd w:val="clear" w:color="auto" w:fill="FFFFFF"/>
              </w:rPr>
              <w:t> </w:t>
            </w:r>
          </w:p>
          <w:p w14:paraId="624FA639" w14:textId="05D1FABD" w:rsidR="00F0626F" w:rsidRPr="00480AC5" w:rsidRDefault="00F0626F" w:rsidP="00FE786D">
            <w:pPr>
              <w:pStyle w:val="NormalWeb"/>
              <w:rPr>
                <w:rStyle w:val="Hyperlink"/>
              </w:rPr>
            </w:pPr>
            <w:r>
              <w:rPr>
                <w:rFonts w:ascii="Aptos" w:hAnsi="Aptos"/>
                <w:color w:val="000000"/>
                <w:shd w:val="clear" w:color="auto" w:fill="FFFFFF"/>
              </w:rPr>
              <w:t>We sent Isaac our review</w:t>
            </w:r>
            <w:r w:rsidR="005303B2">
              <w:rPr>
                <w:rFonts w:ascii="Aptos" w:hAnsi="Aptos"/>
                <w:color w:val="000000"/>
                <w:shd w:val="clear" w:color="auto" w:fill="FFFFFF"/>
              </w:rPr>
              <w:t xml:space="preserve"> on 2/12/25, and he confirmed receipt.  We expect his </w:t>
            </w:r>
            <w:r w:rsidR="00497FAE">
              <w:rPr>
                <w:rFonts w:ascii="Aptos" w:hAnsi="Aptos"/>
                <w:color w:val="000000"/>
                <w:shd w:val="clear" w:color="auto" w:fill="FFFFFF"/>
              </w:rPr>
              <w:t>revision.</w:t>
            </w:r>
          </w:p>
        </w:tc>
      </w:tr>
      <w:tr w:rsidR="00FE786D" w:rsidRPr="00480AC5" w14:paraId="296788E5" w14:textId="77777777" w:rsidTr="00185783">
        <w:trPr>
          <w:trHeight w:val="4688"/>
        </w:trPr>
        <w:tc>
          <w:tcPr>
            <w:tcW w:w="900" w:type="dxa"/>
          </w:tcPr>
          <w:p w14:paraId="7B7C80FD" w14:textId="77777777" w:rsidR="00FE786D" w:rsidRDefault="00FE786D" w:rsidP="00FE786D">
            <w:pPr>
              <w:pStyle w:val="ListParagraph"/>
              <w:numPr>
                <w:ilvl w:val="0"/>
                <w:numId w:val="1"/>
              </w:numPr>
              <w:rPr>
                <w:rFonts w:ascii="Times New Roman" w:hAnsi="Times New Roman" w:cs="Times New Roman"/>
                <w:b/>
                <w:i/>
                <w:color w:val="000000"/>
                <w:sz w:val="20"/>
                <w:szCs w:val="20"/>
              </w:rPr>
            </w:pPr>
          </w:p>
          <w:p w14:paraId="726D5787" w14:textId="77777777" w:rsidR="00FE786D" w:rsidRDefault="00FE786D" w:rsidP="00FE786D"/>
          <w:p w14:paraId="67C3CC5A" w14:textId="77777777" w:rsidR="00FE786D" w:rsidRPr="001C32BC" w:rsidRDefault="00FE786D" w:rsidP="00FE786D">
            <w:r>
              <w:t xml:space="preserve"> </w:t>
            </w:r>
          </w:p>
        </w:tc>
        <w:tc>
          <w:tcPr>
            <w:tcW w:w="3420" w:type="dxa"/>
          </w:tcPr>
          <w:p w14:paraId="2F202036" w14:textId="53EE91E7" w:rsidR="00FE786D" w:rsidRPr="00480AC5" w:rsidRDefault="00E06D75" w:rsidP="00FE786D">
            <w:pPr>
              <w:rPr>
                <w:rFonts w:ascii="Times New Roman" w:hAnsi="Times New Roman" w:cs="Times New Roman"/>
                <w:b/>
                <w:i/>
                <w:color w:val="000000"/>
                <w:sz w:val="24"/>
                <w:szCs w:val="24"/>
              </w:rPr>
            </w:pPr>
            <w:r w:rsidRPr="00FF6C47">
              <w:rPr>
                <w:rFonts w:ascii="Times New Roman" w:hAnsi="Times New Roman" w:cs="Times New Roman"/>
                <w:bCs/>
                <w:iCs/>
                <w:color w:val="000000"/>
                <w:sz w:val="24"/>
                <w:szCs w:val="24"/>
              </w:rPr>
              <w:t xml:space="preserve">David </w:t>
            </w:r>
            <w:r w:rsidR="00DC2085" w:rsidRPr="00FF6C47">
              <w:rPr>
                <w:rFonts w:ascii="Times New Roman" w:hAnsi="Times New Roman" w:cs="Times New Roman"/>
                <w:bCs/>
                <w:iCs/>
                <w:color w:val="000000"/>
                <w:sz w:val="24"/>
                <w:szCs w:val="24"/>
              </w:rPr>
              <w:t xml:space="preserve">B. </w:t>
            </w:r>
            <w:r w:rsidRPr="00FF6C47">
              <w:rPr>
                <w:rFonts w:ascii="Times New Roman" w:hAnsi="Times New Roman" w:cs="Times New Roman"/>
                <w:bCs/>
                <w:iCs/>
                <w:color w:val="000000"/>
                <w:sz w:val="24"/>
                <w:szCs w:val="24"/>
              </w:rPr>
              <w:t>Nash, MD</w:t>
            </w:r>
            <w:r w:rsidR="00B42D76" w:rsidRPr="00FF6C47">
              <w:rPr>
                <w:rFonts w:ascii="Times New Roman" w:hAnsi="Times New Roman" w:cs="Times New Roman"/>
                <w:bCs/>
                <w:iCs/>
                <w:color w:val="000000"/>
                <w:sz w:val="24"/>
                <w:szCs w:val="24"/>
              </w:rPr>
              <w:t xml:space="preserve">, </w:t>
            </w:r>
            <w:proofErr w:type="gramStart"/>
            <w:r w:rsidR="00BF6842" w:rsidRPr="00FF6C47">
              <w:rPr>
                <w:rFonts w:ascii="Times New Roman" w:hAnsi="Times New Roman" w:cs="Times New Roman"/>
                <w:bCs/>
                <w:iCs/>
                <w:color w:val="000000"/>
                <w:sz w:val="24"/>
                <w:szCs w:val="24"/>
              </w:rPr>
              <w:t xml:space="preserve">MBA, </w:t>
            </w:r>
            <w:r w:rsidR="00B42D76">
              <w:rPr>
                <w:rFonts w:ascii="Times New Roman" w:hAnsi="Times New Roman" w:cs="Times New Roman"/>
                <w:b/>
                <w:i/>
                <w:color w:val="000000"/>
                <w:sz w:val="24"/>
                <w:szCs w:val="24"/>
              </w:rPr>
              <w:t xml:space="preserve"> </w:t>
            </w:r>
            <w:r w:rsidR="00870CD1" w:rsidRPr="0057578C">
              <w:rPr>
                <w:rFonts w:ascii="Times New Roman" w:hAnsi="Times New Roman" w:cs="Times New Roman"/>
                <w:bCs/>
                <w:iCs/>
                <w:color w:val="000000"/>
                <w:sz w:val="24"/>
                <w:szCs w:val="24"/>
              </w:rPr>
              <w:t>Yash</w:t>
            </w:r>
            <w:proofErr w:type="gramEnd"/>
            <w:r w:rsidR="00870CD1" w:rsidRPr="0057578C">
              <w:rPr>
                <w:rFonts w:ascii="Times New Roman" w:hAnsi="Times New Roman" w:cs="Times New Roman"/>
                <w:bCs/>
                <w:iCs/>
                <w:color w:val="000000"/>
                <w:sz w:val="24"/>
                <w:szCs w:val="24"/>
              </w:rPr>
              <w:t xml:space="preserve"> Shah</w:t>
            </w:r>
            <w:r w:rsidR="00BF6842" w:rsidRPr="0057578C">
              <w:rPr>
                <w:rFonts w:ascii="Times New Roman" w:hAnsi="Times New Roman" w:cs="Times New Roman"/>
                <w:bCs/>
                <w:iCs/>
                <w:color w:val="000000"/>
                <w:sz w:val="24"/>
                <w:szCs w:val="24"/>
              </w:rPr>
              <w:t xml:space="preserve">, </w:t>
            </w:r>
            <w:proofErr w:type="spellStart"/>
            <w:r w:rsidR="006B5C91" w:rsidRPr="0057578C">
              <w:rPr>
                <w:rFonts w:ascii="Times New Roman" w:hAnsi="Times New Roman" w:cs="Times New Roman"/>
                <w:bCs/>
                <w:iCs/>
                <w:color w:val="000000"/>
                <w:sz w:val="24"/>
                <w:szCs w:val="24"/>
              </w:rPr>
              <w:t>Victoria.McMonagle</w:t>
            </w:r>
            <w:proofErr w:type="spellEnd"/>
            <w:r w:rsidR="006B5C91">
              <w:rPr>
                <w:rFonts w:ascii="Times New Roman" w:hAnsi="Times New Roman" w:cs="Times New Roman"/>
                <w:b/>
                <w:i/>
                <w:color w:val="000000"/>
                <w:sz w:val="24"/>
                <w:szCs w:val="24"/>
              </w:rPr>
              <w:t xml:space="preserve">, </w:t>
            </w:r>
          </w:p>
        </w:tc>
        <w:tc>
          <w:tcPr>
            <w:tcW w:w="2430" w:type="dxa"/>
          </w:tcPr>
          <w:p w14:paraId="7461644F" w14:textId="77777777" w:rsidR="001D2F2C" w:rsidRPr="001D2F2C" w:rsidRDefault="001D2F2C" w:rsidP="001D2F2C">
            <w:pPr>
              <w:shd w:val="clear" w:color="auto" w:fill="FFFFFF"/>
              <w:rPr>
                <w:rFonts w:ascii="Aptos" w:eastAsia="Times New Roman" w:hAnsi="Aptos" w:cs="Times New Roman"/>
                <w:color w:val="242424"/>
                <w:sz w:val="24"/>
                <w:szCs w:val="24"/>
              </w:rPr>
            </w:pPr>
            <w:r w:rsidRPr="001D2F2C">
              <w:rPr>
                <w:rFonts w:ascii="Calibri" w:eastAsia="Times New Roman" w:hAnsi="Calibri" w:cs="Calibri"/>
                <w:color w:val="1F497D"/>
                <w:sz w:val="20"/>
                <w:szCs w:val="20"/>
                <w:bdr w:val="none" w:sz="0" w:space="0" w:color="auto" w:frame="1"/>
              </w:rPr>
              <w:t>Dr. Raymond C. &amp; Doris N. Grandon Professor of Health Policy</w:t>
            </w:r>
          </w:p>
          <w:p w14:paraId="57521DCA" w14:textId="77777777" w:rsidR="001D2F2C" w:rsidRPr="001D2F2C" w:rsidRDefault="001D2F2C" w:rsidP="001D2F2C">
            <w:pPr>
              <w:shd w:val="clear" w:color="auto" w:fill="FFFFFF"/>
              <w:rPr>
                <w:rFonts w:ascii="Aptos" w:eastAsia="Times New Roman" w:hAnsi="Aptos" w:cs="Times New Roman"/>
                <w:color w:val="242424"/>
                <w:sz w:val="24"/>
                <w:szCs w:val="24"/>
              </w:rPr>
            </w:pPr>
            <w:r w:rsidRPr="001D2F2C">
              <w:rPr>
                <w:rFonts w:ascii="Calibri" w:eastAsia="Times New Roman" w:hAnsi="Calibri" w:cs="Calibri"/>
                <w:color w:val="1F497D"/>
                <w:sz w:val="20"/>
                <w:szCs w:val="20"/>
                <w:bdr w:val="none" w:sz="0" w:space="0" w:color="auto" w:frame="1"/>
              </w:rPr>
              <w:t>Jefferson College of Population Health</w:t>
            </w:r>
          </w:p>
          <w:p w14:paraId="044DA83A" w14:textId="77777777" w:rsidR="001D2F2C" w:rsidRPr="001D2F2C" w:rsidRDefault="001D2F2C" w:rsidP="001D2F2C">
            <w:pPr>
              <w:shd w:val="clear" w:color="auto" w:fill="FFFFFF"/>
              <w:rPr>
                <w:rFonts w:ascii="Aptos" w:eastAsia="Times New Roman" w:hAnsi="Aptos" w:cs="Times New Roman"/>
                <w:color w:val="242424"/>
                <w:sz w:val="24"/>
                <w:szCs w:val="24"/>
              </w:rPr>
            </w:pPr>
            <w:r w:rsidRPr="001D2F2C">
              <w:rPr>
                <w:rFonts w:ascii="Calibri" w:eastAsia="Times New Roman" w:hAnsi="Calibri" w:cs="Calibri"/>
                <w:color w:val="1F497D"/>
                <w:sz w:val="20"/>
                <w:szCs w:val="20"/>
                <w:bdr w:val="none" w:sz="0" w:space="0" w:color="auto" w:frame="1"/>
              </w:rPr>
              <w:t>901 Walnut Street, 10</w:t>
            </w:r>
            <w:r w:rsidRPr="001D2F2C">
              <w:rPr>
                <w:rFonts w:ascii="Calibri" w:eastAsia="Times New Roman" w:hAnsi="Calibri" w:cs="Calibri"/>
                <w:color w:val="1F497D"/>
                <w:sz w:val="20"/>
                <w:szCs w:val="20"/>
                <w:bdr w:val="none" w:sz="0" w:space="0" w:color="auto" w:frame="1"/>
                <w:vertAlign w:val="superscript"/>
              </w:rPr>
              <w:t>th</w:t>
            </w:r>
            <w:r w:rsidRPr="001D2F2C">
              <w:rPr>
                <w:rFonts w:ascii="Calibri" w:eastAsia="Times New Roman" w:hAnsi="Calibri" w:cs="Calibri"/>
                <w:color w:val="1F497D"/>
                <w:sz w:val="20"/>
                <w:szCs w:val="20"/>
                <w:bdr w:val="none" w:sz="0" w:space="0" w:color="auto" w:frame="1"/>
              </w:rPr>
              <w:t> Floor</w:t>
            </w:r>
          </w:p>
          <w:p w14:paraId="323B6461" w14:textId="77777777" w:rsidR="001D2F2C" w:rsidRPr="001D2F2C" w:rsidRDefault="001D2F2C" w:rsidP="001D2F2C">
            <w:pPr>
              <w:shd w:val="clear" w:color="auto" w:fill="FFFFFF"/>
              <w:rPr>
                <w:rFonts w:ascii="Aptos" w:eastAsia="Times New Roman" w:hAnsi="Aptos" w:cs="Times New Roman"/>
                <w:color w:val="242424"/>
                <w:sz w:val="24"/>
                <w:szCs w:val="24"/>
              </w:rPr>
            </w:pPr>
            <w:r w:rsidRPr="001D2F2C">
              <w:rPr>
                <w:rFonts w:ascii="Calibri" w:eastAsia="Times New Roman" w:hAnsi="Calibri" w:cs="Calibri"/>
                <w:color w:val="1F497D"/>
                <w:sz w:val="20"/>
                <w:szCs w:val="20"/>
                <w:bdr w:val="none" w:sz="0" w:space="0" w:color="auto" w:frame="1"/>
              </w:rPr>
              <w:t>Philadelphia, PA 19107</w:t>
            </w:r>
          </w:p>
          <w:p w14:paraId="2B86B6A1" w14:textId="77777777" w:rsidR="001D2F2C" w:rsidRPr="001D2F2C" w:rsidRDefault="001D2F2C" w:rsidP="001D2F2C">
            <w:pPr>
              <w:shd w:val="clear" w:color="auto" w:fill="FFFFFF"/>
              <w:rPr>
                <w:rFonts w:ascii="Aptos" w:eastAsia="Times New Roman" w:hAnsi="Aptos" w:cs="Times New Roman"/>
                <w:color w:val="242424"/>
                <w:sz w:val="24"/>
                <w:szCs w:val="24"/>
              </w:rPr>
            </w:pPr>
            <w:r w:rsidRPr="001D2F2C">
              <w:rPr>
                <w:rFonts w:ascii="Calibri" w:eastAsia="Times New Roman" w:hAnsi="Calibri" w:cs="Calibri"/>
                <w:color w:val="1F497D"/>
                <w:sz w:val="20"/>
                <w:szCs w:val="20"/>
                <w:bdr w:val="none" w:sz="0" w:space="0" w:color="auto" w:frame="1"/>
              </w:rPr>
              <w:t>Ph: (215) 955-6969 || CELL 215 570-2107</w:t>
            </w:r>
          </w:p>
          <w:p w14:paraId="6A190CB6" w14:textId="77777777" w:rsidR="001D2F2C" w:rsidRPr="001D2F2C" w:rsidRDefault="001D2F2C" w:rsidP="001D2F2C">
            <w:pPr>
              <w:shd w:val="clear" w:color="auto" w:fill="FFFFFF"/>
              <w:rPr>
                <w:rFonts w:ascii="Aptos" w:eastAsia="Times New Roman" w:hAnsi="Aptos" w:cs="Times New Roman"/>
                <w:color w:val="242424"/>
                <w:sz w:val="24"/>
                <w:szCs w:val="24"/>
              </w:rPr>
            </w:pPr>
            <w:hyperlink r:id="rId17" w:history="1">
              <w:r w:rsidRPr="001D2F2C">
                <w:rPr>
                  <w:rFonts w:ascii="Calibri" w:eastAsia="Times New Roman" w:hAnsi="Calibri" w:cs="Calibri"/>
                  <w:color w:val="0000FF"/>
                  <w:sz w:val="20"/>
                  <w:szCs w:val="20"/>
                  <w:u w:val="single"/>
                  <w:bdr w:val="none" w:sz="0" w:space="0" w:color="auto" w:frame="1"/>
                </w:rPr>
                <w:t>David.Nash@jefferson.edu</w:t>
              </w:r>
            </w:hyperlink>
          </w:p>
          <w:p w14:paraId="5E09943B" w14:textId="77777777" w:rsidR="001D2F2C" w:rsidRPr="001D2F2C" w:rsidRDefault="001D2F2C" w:rsidP="001D2F2C">
            <w:pPr>
              <w:shd w:val="clear" w:color="auto" w:fill="FFFFFF"/>
              <w:rPr>
                <w:rFonts w:ascii="Aptos" w:eastAsia="Times New Roman" w:hAnsi="Aptos" w:cs="Times New Roman"/>
                <w:color w:val="242424"/>
                <w:sz w:val="24"/>
                <w:szCs w:val="24"/>
              </w:rPr>
            </w:pPr>
            <w:hyperlink r:id="rId18" w:tgtFrame="_blank" w:tooltip="Original URL: http://www.jefferson.edu/university/population-health.html. Click or tap if you trust this link." w:history="1">
              <w:r w:rsidRPr="001D2F2C">
                <w:rPr>
                  <w:rFonts w:ascii="Calibri" w:eastAsia="Times New Roman" w:hAnsi="Calibri" w:cs="Calibri"/>
                  <w:color w:val="0000FF"/>
                  <w:sz w:val="20"/>
                  <w:szCs w:val="20"/>
                  <w:u w:val="single"/>
                  <w:bdr w:val="none" w:sz="0" w:space="0" w:color="auto" w:frame="1"/>
                </w:rPr>
                <w:t>Jefferson.edu/</w:t>
              </w:r>
              <w:proofErr w:type="spellStart"/>
              <w:r w:rsidRPr="001D2F2C">
                <w:rPr>
                  <w:rFonts w:ascii="Calibri" w:eastAsia="Times New Roman" w:hAnsi="Calibri" w:cs="Calibri"/>
                  <w:color w:val="0000FF"/>
                  <w:sz w:val="20"/>
                  <w:szCs w:val="20"/>
                  <w:u w:val="single"/>
                  <w:bdr w:val="none" w:sz="0" w:space="0" w:color="auto" w:frame="1"/>
                </w:rPr>
                <w:t>PopulationHealth</w:t>
              </w:r>
              <w:proofErr w:type="spellEnd"/>
            </w:hyperlink>
          </w:p>
          <w:p w14:paraId="30888DC7" w14:textId="77777777" w:rsidR="001D2F2C" w:rsidRPr="001D2F2C" w:rsidRDefault="001D2F2C" w:rsidP="001D2F2C">
            <w:pPr>
              <w:shd w:val="clear" w:color="auto" w:fill="FFFFFF"/>
              <w:rPr>
                <w:rFonts w:ascii="Aptos" w:eastAsia="Times New Roman" w:hAnsi="Aptos" w:cs="Times New Roman"/>
                <w:color w:val="242424"/>
                <w:sz w:val="24"/>
                <w:szCs w:val="24"/>
              </w:rPr>
            </w:pPr>
            <w:hyperlink r:id="rId19" w:tgtFrame="_blank" w:tooltip="Original URL: https://www.linkedin.com/in/david-b-nash-md-mba-98b6155/. Click or tap if you trust this link." w:history="1">
              <w:r w:rsidRPr="001D2F2C">
                <w:rPr>
                  <w:rFonts w:ascii="Calibri" w:eastAsia="Times New Roman" w:hAnsi="Calibri" w:cs="Calibri"/>
                  <w:color w:val="0000FF"/>
                  <w:sz w:val="20"/>
                  <w:szCs w:val="20"/>
                  <w:u w:val="single"/>
                  <w:bdr w:val="none" w:sz="0" w:space="0" w:color="auto" w:frame="1"/>
                </w:rPr>
                <w:t>LinkedIn</w:t>
              </w:r>
            </w:hyperlink>
          </w:p>
          <w:p w14:paraId="20B9E9D3" w14:textId="3DC9B711" w:rsidR="00FE786D" w:rsidRPr="00480AC5" w:rsidRDefault="00FE786D" w:rsidP="00FE786D">
            <w:pPr>
              <w:pStyle w:val="NormalWeb"/>
            </w:pPr>
          </w:p>
        </w:tc>
        <w:tc>
          <w:tcPr>
            <w:tcW w:w="2328" w:type="dxa"/>
          </w:tcPr>
          <w:p w14:paraId="174C12A1" w14:textId="0BED1EDB" w:rsidR="00FE786D" w:rsidRPr="00480AC5" w:rsidRDefault="000110DF" w:rsidP="00FE786D">
            <w:pPr>
              <w:rPr>
                <w:rFonts w:ascii="Times New Roman" w:hAnsi="Times New Roman" w:cs="Times New Roman"/>
                <w:i/>
                <w:sz w:val="24"/>
                <w:szCs w:val="24"/>
              </w:rPr>
            </w:pPr>
            <w:r>
              <w:rPr>
                <w:rFonts w:ascii="Times New Roman" w:hAnsi="Times New Roman" w:cs="Times New Roman"/>
                <w:i/>
                <w:sz w:val="24"/>
                <w:szCs w:val="24"/>
              </w:rPr>
              <w:t>Evaluation and po</w:t>
            </w:r>
            <w:r w:rsidR="00A050AC">
              <w:rPr>
                <w:rFonts w:ascii="Times New Roman" w:hAnsi="Times New Roman" w:cs="Times New Roman"/>
                <w:i/>
                <w:sz w:val="24"/>
                <w:szCs w:val="24"/>
              </w:rPr>
              <w:t>l</w:t>
            </w:r>
            <w:r>
              <w:rPr>
                <w:rFonts w:ascii="Times New Roman" w:hAnsi="Times New Roman" w:cs="Times New Roman"/>
                <w:i/>
                <w:sz w:val="24"/>
                <w:szCs w:val="24"/>
              </w:rPr>
              <w:t xml:space="preserve">icy implications of Jefferson </w:t>
            </w:r>
            <w:r w:rsidR="006816A6">
              <w:rPr>
                <w:rFonts w:ascii="Times New Roman" w:hAnsi="Times New Roman" w:cs="Times New Roman"/>
                <w:i/>
                <w:sz w:val="24"/>
                <w:szCs w:val="24"/>
              </w:rPr>
              <w:t xml:space="preserve">graduate education programs with </w:t>
            </w:r>
            <w:proofErr w:type="gramStart"/>
            <w:r w:rsidR="006816A6">
              <w:rPr>
                <w:rFonts w:ascii="Times New Roman" w:hAnsi="Times New Roman" w:cs="Times New Roman"/>
                <w:i/>
                <w:sz w:val="24"/>
                <w:szCs w:val="24"/>
              </w:rPr>
              <w:t>Pharmaceutical</w:t>
            </w:r>
            <w:proofErr w:type="gramEnd"/>
            <w:r w:rsidR="006816A6">
              <w:rPr>
                <w:rFonts w:ascii="Times New Roman" w:hAnsi="Times New Roman" w:cs="Times New Roman"/>
                <w:i/>
                <w:sz w:val="24"/>
                <w:szCs w:val="24"/>
              </w:rPr>
              <w:t xml:space="preserve"> companies.</w:t>
            </w:r>
          </w:p>
        </w:tc>
        <w:tc>
          <w:tcPr>
            <w:tcW w:w="2971" w:type="dxa"/>
            <w:gridSpan w:val="2"/>
          </w:tcPr>
          <w:p w14:paraId="6A90B54B" w14:textId="77777777" w:rsidR="00FE786D" w:rsidRDefault="003A460E" w:rsidP="00FE786D">
            <w:pPr>
              <w:pStyle w:val="NormalWeb"/>
            </w:pPr>
            <w:hyperlink r:id="rId20" w:history="1">
              <w:r w:rsidRPr="0027132B">
                <w:rPr>
                  <w:rStyle w:val="Hyperlink"/>
                </w:rPr>
                <w:t>Nash@jefferson.edu</w:t>
              </w:r>
            </w:hyperlink>
            <w:r>
              <w:t xml:space="preserve">  </w:t>
            </w:r>
            <w:hyperlink r:id="rId21" w:history="1">
              <w:r w:rsidR="00501F77" w:rsidRPr="0027132B">
                <w:rPr>
                  <w:rStyle w:val="Hyperlink"/>
                </w:rPr>
                <w:t>yashah01@gmail.com</w:t>
              </w:r>
            </w:hyperlink>
            <w:r w:rsidR="00501F77">
              <w:t xml:space="preserve">  </w:t>
            </w:r>
            <w:hyperlink r:id="rId22" w:history="1">
              <w:r w:rsidR="00867DF7" w:rsidRPr="0027132B">
                <w:rPr>
                  <w:rStyle w:val="Hyperlink"/>
                </w:rPr>
                <w:t>Victoria.McMonagle@jefferson.edu</w:t>
              </w:r>
            </w:hyperlink>
            <w:r w:rsidR="00867DF7">
              <w:t xml:space="preserve">  </w:t>
            </w:r>
          </w:p>
          <w:p w14:paraId="4DED7327" w14:textId="7EFB869C" w:rsidR="00AE3ED4" w:rsidRPr="00480AC5" w:rsidRDefault="00AE3ED4" w:rsidP="00FE786D">
            <w:pPr>
              <w:pStyle w:val="NormalWeb"/>
            </w:pPr>
            <w:r>
              <w:t xml:space="preserve">They sent the draft paper.  Joe and Simon reviewed </w:t>
            </w:r>
            <w:r w:rsidR="00315126">
              <w:t>it and made comments.  Joe got to finalize our suggestions and</w:t>
            </w:r>
            <w:r w:rsidR="005E2125">
              <w:t xml:space="preserve"> send it to Jefferson as of 2-2-2025/</w:t>
            </w:r>
          </w:p>
        </w:tc>
      </w:tr>
      <w:tr w:rsidR="00FE786D" w:rsidRPr="00480AC5" w14:paraId="18D375AA" w14:textId="77777777" w:rsidTr="00185783">
        <w:trPr>
          <w:trHeight w:val="756"/>
        </w:trPr>
        <w:tc>
          <w:tcPr>
            <w:tcW w:w="900" w:type="dxa"/>
          </w:tcPr>
          <w:p w14:paraId="03FB77FC" w14:textId="77777777" w:rsidR="00FE786D" w:rsidRDefault="00FE786D" w:rsidP="00FE786D">
            <w:pPr>
              <w:pStyle w:val="ListParagraph"/>
              <w:numPr>
                <w:ilvl w:val="0"/>
                <w:numId w:val="1"/>
              </w:numPr>
              <w:rPr>
                <w:rFonts w:ascii="Times New Roman" w:hAnsi="Times New Roman" w:cs="Times New Roman"/>
                <w:b/>
                <w:i/>
                <w:color w:val="000000"/>
                <w:sz w:val="20"/>
                <w:szCs w:val="20"/>
              </w:rPr>
            </w:pPr>
          </w:p>
          <w:p w14:paraId="6136BA43" w14:textId="77777777" w:rsidR="00FE786D" w:rsidRDefault="00FE786D" w:rsidP="00FE786D"/>
          <w:p w14:paraId="0B9493A1" w14:textId="77777777" w:rsidR="00FE786D" w:rsidRPr="001C32BC" w:rsidRDefault="00FE786D" w:rsidP="00FE786D"/>
        </w:tc>
        <w:tc>
          <w:tcPr>
            <w:tcW w:w="3420" w:type="dxa"/>
          </w:tcPr>
          <w:p w14:paraId="4469519C" w14:textId="77777777" w:rsidR="00FE786D" w:rsidRDefault="00836C50" w:rsidP="00FE786D">
            <w:pPr>
              <w:ind w:left="-825" w:firstLine="895"/>
              <w:rPr>
                <w:rFonts w:ascii="Times New Roman" w:hAnsi="Times New Roman" w:cs="Times New Roman"/>
                <w:bCs/>
                <w:color w:val="000000"/>
                <w:sz w:val="24"/>
                <w:szCs w:val="24"/>
              </w:rPr>
            </w:pPr>
            <w:r w:rsidRPr="00462D1D">
              <w:rPr>
                <w:rFonts w:ascii="Times New Roman" w:hAnsi="Times New Roman" w:cs="Times New Roman"/>
                <w:bCs/>
                <w:color w:val="000000"/>
                <w:sz w:val="24"/>
                <w:szCs w:val="24"/>
              </w:rPr>
              <w:t xml:space="preserve">Dr. </w:t>
            </w:r>
            <w:proofErr w:type="spellStart"/>
            <w:r w:rsidR="005721C0">
              <w:rPr>
                <w:rFonts w:ascii="Times New Roman" w:hAnsi="Times New Roman" w:cs="Times New Roman"/>
                <w:bCs/>
                <w:color w:val="000000"/>
                <w:sz w:val="24"/>
                <w:szCs w:val="24"/>
              </w:rPr>
              <w:t>EunBin</w:t>
            </w:r>
            <w:proofErr w:type="spellEnd"/>
            <w:r w:rsidR="005721C0">
              <w:rPr>
                <w:rFonts w:ascii="Times New Roman" w:hAnsi="Times New Roman" w:cs="Times New Roman"/>
                <w:bCs/>
                <w:color w:val="000000"/>
                <w:sz w:val="24"/>
                <w:szCs w:val="24"/>
              </w:rPr>
              <w:t xml:space="preserve"> Chung</w:t>
            </w:r>
          </w:p>
          <w:p w14:paraId="6E18EF70" w14:textId="22410B39" w:rsidR="00691316" w:rsidRPr="00462D1D" w:rsidRDefault="00691316" w:rsidP="00FE786D">
            <w:pPr>
              <w:ind w:left="-825" w:firstLine="895"/>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Associate professor of Political </w:t>
            </w:r>
            <w:proofErr w:type="spellStart"/>
            <w:r>
              <w:rPr>
                <w:rFonts w:ascii="Times New Roman" w:hAnsi="Times New Roman" w:cs="Times New Roman"/>
                <w:bCs/>
                <w:color w:val="000000"/>
                <w:sz w:val="24"/>
                <w:szCs w:val="24"/>
              </w:rPr>
              <w:t>Science</w:t>
            </w:r>
            <w:r w:rsidR="00F33CDD">
              <w:rPr>
                <w:rFonts w:ascii="Times New Roman" w:hAnsi="Times New Roman" w:cs="Times New Roman"/>
                <w:bCs/>
                <w:color w:val="000000"/>
                <w:sz w:val="24"/>
                <w:szCs w:val="24"/>
              </w:rPr>
              <w:t>Science</w:t>
            </w:r>
            <w:proofErr w:type="spellEnd"/>
            <w:r w:rsidR="00F33CDD">
              <w:rPr>
                <w:rFonts w:ascii="Times New Roman" w:hAnsi="Times New Roman" w:cs="Times New Roman"/>
                <w:bCs/>
                <w:color w:val="000000"/>
                <w:sz w:val="24"/>
                <w:szCs w:val="24"/>
              </w:rPr>
              <w:t>.</w:t>
            </w:r>
          </w:p>
        </w:tc>
        <w:tc>
          <w:tcPr>
            <w:tcW w:w="2430" w:type="dxa"/>
          </w:tcPr>
          <w:p w14:paraId="41986BC0" w14:textId="65B0DB27" w:rsidR="004E581D" w:rsidRDefault="00AE4E2C" w:rsidP="00FE786D">
            <w:pPr>
              <w:pStyle w:val="NormalWeb"/>
            </w:pPr>
            <w:hyperlink r:id="rId23" w:history="1">
              <w:r w:rsidRPr="0080711D">
                <w:rPr>
                  <w:rStyle w:val="Hyperlink"/>
                </w:rPr>
                <w:t>Eunbin.chung@utah.edu</w:t>
              </w:r>
            </w:hyperlink>
          </w:p>
          <w:p w14:paraId="02221964" w14:textId="290BB7D7" w:rsidR="0072141C" w:rsidRDefault="009F452D" w:rsidP="00FE786D">
            <w:pPr>
              <w:pStyle w:val="NormalWeb"/>
            </w:pPr>
            <w:r>
              <w:t>Department of Political</w:t>
            </w:r>
            <w:r w:rsidR="00E24B82">
              <w:t xml:space="preserve"> </w:t>
            </w:r>
            <w:proofErr w:type="gramStart"/>
            <w:r w:rsidR="00E24B82">
              <w:t>S</w:t>
            </w:r>
            <w:r>
              <w:t>cience</w:t>
            </w:r>
            <w:r w:rsidR="00691316">
              <w:t xml:space="preserve">  </w:t>
            </w:r>
            <w:r w:rsidR="0072141C">
              <w:t>University</w:t>
            </w:r>
            <w:proofErr w:type="gramEnd"/>
            <w:r w:rsidR="0072141C">
              <w:t xml:space="preserve"> of Utah</w:t>
            </w:r>
            <w:r w:rsidR="00E24B82">
              <w:t xml:space="preserve">  </w:t>
            </w:r>
            <w:hyperlink r:id="rId24" w:history="1">
              <w:r w:rsidR="00D16CB7" w:rsidRPr="00D16CB7">
                <w:rPr>
                  <w:rStyle w:val="Hyperlink"/>
                </w:rPr>
                <w:t>extension://efaidnbmnnnibpcajpcglclefindmkaj/https://faculty.utah.edu/bytes/curriculumVi</w:t>
              </w:r>
              <w:r w:rsidR="00D16CB7" w:rsidRPr="00D16CB7">
                <w:rPr>
                  <w:rStyle w:val="Hyperlink"/>
                </w:rPr>
                <w:lastRenderedPageBreak/>
                <w:t>tae.hml?id=u6002209</w:t>
              </w:r>
              <w:r w:rsidR="00D16CB7" w:rsidRPr="00330E8B">
                <w:rPr>
                  <w:rStyle w:val="Hyperlink"/>
                </w:rPr>
                <w:t>sci.utah.edu</w:t>
              </w:r>
            </w:hyperlink>
          </w:p>
          <w:p w14:paraId="08BAADFB" w14:textId="5E33A4BE" w:rsidR="00D16CB7" w:rsidRPr="00480AC5" w:rsidRDefault="00D16CB7" w:rsidP="00FE786D">
            <w:pPr>
              <w:pStyle w:val="NormalWeb"/>
            </w:pPr>
          </w:p>
        </w:tc>
        <w:tc>
          <w:tcPr>
            <w:tcW w:w="2328" w:type="dxa"/>
          </w:tcPr>
          <w:p w14:paraId="6700266D" w14:textId="77777777" w:rsidR="00FE786D" w:rsidRDefault="001117B9" w:rsidP="00FE786D">
            <w:pPr>
              <w:rPr>
                <w:rFonts w:ascii="Times New Roman" w:hAnsi="Times New Roman" w:cs="Times New Roman"/>
                <w:i/>
                <w:sz w:val="24"/>
                <w:szCs w:val="24"/>
              </w:rPr>
            </w:pPr>
            <w:proofErr w:type="spellStart"/>
            <w:r>
              <w:rPr>
                <w:rFonts w:ascii="Times New Roman" w:hAnsi="Times New Roman" w:cs="Times New Roman"/>
                <w:i/>
                <w:sz w:val="24"/>
                <w:szCs w:val="24"/>
              </w:rPr>
              <w:lastRenderedPageBreak/>
              <w:t>Dedline</w:t>
            </w:r>
            <w:proofErr w:type="spellEnd"/>
            <w:r>
              <w:rPr>
                <w:rFonts w:ascii="Times New Roman" w:hAnsi="Times New Roman" w:cs="Times New Roman"/>
                <w:i/>
                <w:sz w:val="24"/>
                <w:szCs w:val="24"/>
              </w:rPr>
              <w:t xml:space="preserve"> March 31, 2024.</w:t>
            </w:r>
          </w:p>
          <w:p w14:paraId="2221FDBA" w14:textId="77777777" w:rsidR="00D27FEB" w:rsidRDefault="00D27FEB" w:rsidP="00FE786D">
            <w:pPr>
              <w:rPr>
                <w:rFonts w:ascii="Times New Roman" w:hAnsi="Times New Roman" w:cs="Times New Roman"/>
                <w:i/>
                <w:sz w:val="24"/>
                <w:szCs w:val="24"/>
              </w:rPr>
            </w:pPr>
          </w:p>
          <w:p w14:paraId="7CB11FD7" w14:textId="3D56D50B" w:rsidR="00D27FEB" w:rsidRPr="00480AC5" w:rsidRDefault="00D27FEB" w:rsidP="00FE786D">
            <w:pPr>
              <w:rPr>
                <w:rFonts w:ascii="Times New Roman" w:hAnsi="Times New Roman" w:cs="Times New Roman"/>
                <w:i/>
                <w:sz w:val="24"/>
                <w:szCs w:val="24"/>
              </w:rPr>
            </w:pPr>
            <w:r w:rsidRPr="00D27FEB">
              <w:rPr>
                <w:rFonts w:ascii="Times New Roman" w:hAnsi="Times New Roman" w:cs="Times New Roman"/>
                <w:i/>
                <w:sz w:val="24"/>
                <w:szCs w:val="24"/>
              </w:rPr>
              <w:t xml:space="preserve">“Learning From Past Pandemic Governance: </w:t>
            </w:r>
            <w:proofErr w:type="gramStart"/>
            <w:r w:rsidRPr="00D27FEB">
              <w:rPr>
                <w:rFonts w:ascii="Times New Roman" w:hAnsi="Times New Roman" w:cs="Times New Roman"/>
                <w:i/>
                <w:sz w:val="24"/>
                <w:szCs w:val="24"/>
              </w:rPr>
              <w:t>Early  Response</w:t>
            </w:r>
            <w:proofErr w:type="gramEnd"/>
            <w:r w:rsidRPr="00D27FEB">
              <w:rPr>
                <w:rFonts w:ascii="Times New Roman" w:hAnsi="Times New Roman" w:cs="Times New Roman"/>
                <w:i/>
                <w:sz w:val="24"/>
                <w:szCs w:val="24"/>
              </w:rPr>
              <w:t xml:space="preserve"> and Public-Private Partnerships in Testing of COVID-19 in South Korea,”</w:t>
            </w:r>
          </w:p>
        </w:tc>
        <w:tc>
          <w:tcPr>
            <w:tcW w:w="2971" w:type="dxa"/>
            <w:gridSpan w:val="2"/>
          </w:tcPr>
          <w:p w14:paraId="20528560" w14:textId="00B95FAC" w:rsidR="00FE786D" w:rsidRPr="00480AC5" w:rsidRDefault="005E2125" w:rsidP="00FE786D">
            <w:pPr>
              <w:rPr>
                <w:sz w:val="24"/>
                <w:szCs w:val="24"/>
              </w:rPr>
            </w:pPr>
            <w:r>
              <w:rPr>
                <w:sz w:val="24"/>
                <w:szCs w:val="24"/>
              </w:rPr>
              <w:t xml:space="preserve">We got an abstract and </w:t>
            </w:r>
            <w:r w:rsidR="006027F2">
              <w:rPr>
                <w:sz w:val="24"/>
                <w:szCs w:val="24"/>
              </w:rPr>
              <w:t>approved it.  He is working on it as of 2-2-25.</w:t>
            </w:r>
          </w:p>
        </w:tc>
      </w:tr>
      <w:tr w:rsidR="00FE786D" w:rsidRPr="00480AC5" w14:paraId="32C97D71" w14:textId="77777777" w:rsidTr="00185783">
        <w:trPr>
          <w:trHeight w:val="994"/>
        </w:trPr>
        <w:tc>
          <w:tcPr>
            <w:tcW w:w="900" w:type="dxa"/>
          </w:tcPr>
          <w:p w14:paraId="3190EBB2" w14:textId="77777777" w:rsidR="00FE786D" w:rsidRDefault="00FE786D" w:rsidP="00FE786D">
            <w:pPr>
              <w:pStyle w:val="ListParagraph"/>
              <w:numPr>
                <w:ilvl w:val="0"/>
                <w:numId w:val="1"/>
              </w:numPr>
              <w:rPr>
                <w:rFonts w:ascii="Times New Roman" w:hAnsi="Times New Roman" w:cs="Times New Roman"/>
                <w:b/>
                <w:i/>
                <w:sz w:val="20"/>
                <w:szCs w:val="20"/>
              </w:rPr>
            </w:pPr>
          </w:p>
        </w:tc>
        <w:tc>
          <w:tcPr>
            <w:tcW w:w="3420" w:type="dxa"/>
          </w:tcPr>
          <w:p w14:paraId="1FAEE1C2" w14:textId="180E837A" w:rsidR="00FE786D" w:rsidRPr="00F33CDD" w:rsidRDefault="00C4289A" w:rsidP="00FE786D">
            <w:pPr>
              <w:ind w:left="-825" w:firstLine="825"/>
              <w:rPr>
                <w:rFonts w:ascii="Times New Roman" w:hAnsi="Times New Roman" w:cs="Times New Roman"/>
                <w:bCs/>
                <w:sz w:val="24"/>
                <w:szCs w:val="24"/>
              </w:rPr>
            </w:pPr>
            <w:r>
              <w:rPr>
                <w:rFonts w:ascii="Times New Roman" w:hAnsi="Times New Roman" w:cs="Times New Roman"/>
                <w:bCs/>
                <w:sz w:val="24"/>
                <w:szCs w:val="24"/>
              </w:rPr>
              <w:t xml:space="preserve">Associate </w:t>
            </w:r>
            <w:r w:rsidR="00F33CDD">
              <w:rPr>
                <w:rFonts w:ascii="Times New Roman" w:hAnsi="Times New Roman" w:cs="Times New Roman"/>
                <w:bCs/>
                <w:sz w:val="24"/>
                <w:szCs w:val="24"/>
              </w:rPr>
              <w:t xml:space="preserve">Professor </w:t>
            </w:r>
            <w:r w:rsidR="00F33CDD" w:rsidRPr="00F33CDD">
              <w:rPr>
                <w:rFonts w:ascii="Times New Roman" w:hAnsi="Times New Roman" w:cs="Times New Roman"/>
                <w:bCs/>
                <w:sz w:val="24"/>
                <w:szCs w:val="24"/>
              </w:rPr>
              <w:t xml:space="preserve">Hilde </w:t>
            </w:r>
            <w:proofErr w:type="spellStart"/>
            <w:r>
              <w:rPr>
                <w:rFonts w:ascii="Times New Roman" w:hAnsi="Times New Roman" w:cs="Times New Roman"/>
                <w:bCs/>
                <w:sz w:val="24"/>
                <w:szCs w:val="24"/>
              </w:rPr>
              <w:t>Stevens</w:t>
            </w:r>
            <w:r w:rsidR="00F33CDD" w:rsidRPr="00F33CDD">
              <w:rPr>
                <w:rFonts w:ascii="Times New Roman" w:hAnsi="Times New Roman" w:cs="Times New Roman"/>
                <w:bCs/>
                <w:sz w:val="24"/>
                <w:szCs w:val="24"/>
              </w:rPr>
              <w:t>Stevens</w:t>
            </w:r>
            <w:proofErr w:type="spellEnd"/>
          </w:p>
        </w:tc>
        <w:tc>
          <w:tcPr>
            <w:tcW w:w="2430" w:type="dxa"/>
          </w:tcPr>
          <w:p w14:paraId="413D9954" w14:textId="5ABA5EA4" w:rsidR="00FE786D" w:rsidRDefault="00F33CDD" w:rsidP="00FE786D">
            <w:pPr>
              <w:rPr>
                <w:rFonts w:ascii="Times New Roman" w:hAnsi="Times New Roman" w:cs="Times New Roman"/>
                <w:i/>
                <w:sz w:val="24"/>
                <w:szCs w:val="24"/>
              </w:rPr>
            </w:pPr>
            <w:r>
              <w:rPr>
                <w:rFonts w:ascii="Times New Roman" w:hAnsi="Times New Roman" w:cs="Times New Roman"/>
                <w:i/>
                <w:sz w:val="24"/>
                <w:szCs w:val="24"/>
              </w:rPr>
              <w:t xml:space="preserve">Universite libre de </w:t>
            </w:r>
            <w:proofErr w:type="spellStart"/>
            <w:r>
              <w:rPr>
                <w:rFonts w:ascii="Times New Roman" w:hAnsi="Times New Roman" w:cs="Times New Roman"/>
                <w:i/>
                <w:sz w:val="24"/>
                <w:szCs w:val="24"/>
              </w:rPr>
              <w:t>Bruxelles</w:t>
            </w:r>
            <w:proofErr w:type="spellEnd"/>
            <w:r>
              <w:rPr>
                <w:rFonts w:ascii="Times New Roman" w:hAnsi="Times New Roman" w:cs="Times New Roman"/>
                <w:i/>
                <w:sz w:val="24"/>
                <w:szCs w:val="24"/>
              </w:rPr>
              <w:t xml:space="preserve">, Brussels, Belgium.  </w:t>
            </w:r>
            <w:r w:rsidR="00C4289A">
              <w:rPr>
                <w:rFonts w:ascii="Times New Roman" w:hAnsi="Times New Roman" w:cs="Times New Roman"/>
                <w:i/>
                <w:sz w:val="24"/>
                <w:szCs w:val="24"/>
              </w:rPr>
              <w:t xml:space="preserve">Department of </w:t>
            </w:r>
            <w:r>
              <w:rPr>
                <w:rFonts w:ascii="Times New Roman" w:hAnsi="Times New Roman" w:cs="Times New Roman"/>
                <w:i/>
                <w:sz w:val="24"/>
                <w:szCs w:val="24"/>
              </w:rPr>
              <w:t>Health Innovations &amp; Society</w:t>
            </w:r>
          </w:p>
          <w:p w14:paraId="5C57BA1E" w14:textId="5C78B335" w:rsidR="00F33CDD" w:rsidRPr="00480AC5" w:rsidRDefault="00F33CDD" w:rsidP="00FE786D">
            <w:pPr>
              <w:rPr>
                <w:rFonts w:ascii="Times New Roman" w:hAnsi="Times New Roman" w:cs="Times New Roman"/>
                <w:i/>
                <w:sz w:val="24"/>
                <w:szCs w:val="24"/>
              </w:rPr>
            </w:pPr>
            <w:r>
              <w:rPr>
                <w:rFonts w:ascii="Times New Roman" w:hAnsi="Times New Roman" w:cs="Times New Roman"/>
                <w:i/>
                <w:sz w:val="24"/>
                <w:szCs w:val="24"/>
              </w:rPr>
              <w:t>Co-Director, Institute for Interdisciplinary Innovations in Healthcare.</w:t>
            </w:r>
          </w:p>
        </w:tc>
        <w:tc>
          <w:tcPr>
            <w:tcW w:w="2328" w:type="dxa"/>
          </w:tcPr>
          <w:p w14:paraId="2C8C09D6" w14:textId="2FDFB474" w:rsidR="00FE786D" w:rsidRPr="00480AC5" w:rsidRDefault="00C4289A" w:rsidP="00FE786D">
            <w:pPr>
              <w:rPr>
                <w:rFonts w:ascii="Times New Roman" w:hAnsi="Times New Roman" w:cs="Times New Roman"/>
                <w:i/>
                <w:sz w:val="24"/>
                <w:szCs w:val="24"/>
              </w:rPr>
            </w:pPr>
            <w:r>
              <w:rPr>
                <w:rFonts w:ascii="Roboto" w:hAnsi="Roboto"/>
                <w:color w:val="111111"/>
                <w:sz w:val="21"/>
                <w:szCs w:val="21"/>
                <w:shd w:val="clear" w:color="auto" w:fill="FFFFFF"/>
              </w:rPr>
              <w:t>She holds the Chair in Translational Medicine supported by the Fund Baillet Latour. She focuses her research on patient-centricity, collaborative innovation models, intellectual property (IP) and mechanisms governing access to medicines in the least developed countries (LDCs). </w:t>
            </w:r>
          </w:p>
        </w:tc>
        <w:tc>
          <w:tcPr>
            <w:tcW w:w="2971" w:type="dxa"/>
            <w:gridSpan w:val="2"/>
          </w:tcPr>
          <w:p w14:paraId="39BDD0AB" w14:textId="7CD0D589" w:rsidR="00FE786D" w:rsidRDefault="00C4289A" w:rsidP="00FE786D">
            <w:pPr>
              <w:rPr>
                <w:sz w:val="24"/>
                <w:szCs w:val="24"/>
              </w:rPr>
            </w:pPr>
            <w:hyperlink r:id="rId25" w:history="1">
              <w:r w:rsidRPr="00FA53B4">
                <w:rPr>
                  <w:rStyle w:val="Hyperlink"/>
                  <w:sz w:val="24"/>
                  <w:szCs w:val="24"/>
                </w:rPr>
                <w:t>hstevens@i3health.eu</w:t>
              </w:r>
            </w:hyperlink>
          </w:p>
          <w:p w14:paraId="34260CE5" w14:textId="1709304D" w:rsidR="00C4289A" w:rsidRPr="00480AC5" w:rsidRDefault="00C4289A" w:rsidP="00FE786D">
            <w:pPr>
              <w:rPr>
                <w:sz w:val="24"/>
                <w:szCs w:val="24"/>
              </w:rPr>
            </w:pPr>
          </w:p>
        </w:tc>
      </w:tr>
      <w:tr w:rsidR="00FE786D" w:rsidRPr="00480AC5" w14:paraId="0081A536" w14:textId="77777777" w:rsidTr="00185783">
        <w:trPr>
          <w:trHeight w:val="994"/>
        </w:trPr>
        <w:tc>
          <w:tcPr>
            <w:tcW w:w="900" w:type="dxa"/>
          </w:tcPr>
          <w:p w14:paraId="76DE2021" w14:textId="77777777" w:rsidR="00FE786D" w:rsidRDefault="00FE786D" w:rsidP="00FE786D">
            <w:pPr>
              <w:pStyle w:val="ListParagraph"/>
              <w:numPr>
                <w:ilvl w:val="0"/>
                <w:numId w:val="1"/>
              </w:numPr>
              <w:rPr>
                <w:rFonts w:ascii="Times New Roman" w:hAnsi="Times New Roman" w:cs="Times New Roman"/>
                <w:b/>
                <w:i/>
                <w:sz w:val="20"/>
                <w:szCs w:val="20"/>
              </w:rPr>
            </w:pPr>
            <w:r>
              <w:rPr>
                <w:rFonts w:ascii="Times New Roman" w:hAnsi="Times New Roman" w:cs="Times New Roman"/>
                <w:b/>
                <w:i/>
                <w:sz w:val="20"/>
                <w:szCs w:val="20"/>
              </w:rPr>
              <w:t>7</w:t>
            </w:r>
          </w:p>
          <w:p w14:paraId="42838826" w14:textId="77777777" w:rsidR="00FE786D" w:rsidRDefault="00FE786D" w:rsidP="00FE786D"/>
          <w:p w14:paraId="4B0B04E0" w14:textId="77777777" w:rsidR="00FE786D" w:rsidRPr="001C32BC" w:rsidRDefault="00FE786D" w:rsidP="00FE786D">
            <w:r>
              <w:t xml:space="preserve"> </w:t>
            </w:r>
          </w:p>
        </w:tc>
        <w:tc>
          <w:tcPr>
            <w:tcW w:w="3420" w:type="dxa"/>
          </w:tcPr>
          <w:p w14:paraId="798A66A6" w14:textId="0E75B260" w:rsidR="00FE786D" w:rsidRPr="00021716" w:rsidRDefault="00021716" w:rsidP="00FE786D">
            <w:pPr>
              <w:rPr>
                <w:rFonts w:ascii="Times New Roman" w:hAnsi="Times New Roman" w:cs="Times New Roman"/>
                <w:bCs/>
                <w:iCs/>
                <w:sz w:val="24"/>
                <w:szCs w:val="24"/>
              </w:rPr>
            </w:pPr>
            <w:r>
              <w:rPr>
                <w:rFonts w:ascii="Times New Roman" w:hAnsi="Times New Roman" w:cs="Times New Roman"/>
                <w:bCs/>
                <w:iCs/>
                <w:sz w:val="24"/>
                <w:szCs w:val="24"/>
              </w:rPr>
              <w:t>Priya Agrawal</w:t>
            </w:r>
          </w:p>
        </w:tc>
        <w:tc>
          <w:tcPr>
            <w:tcW w:w="2430" w:type="dxa"/>
          </w:tcPr>
          <w:p w14:paraId="2BD755EC" w14:textId="5620C270" w:rsidR="00FE786D" w:rsidRPr="00021716" w:rsidRDefault="00021716" w:rsidP="00FE786D">
            <w:pPr>
              <w:rPr>
                <w:rFonts w:ascii="Times New Roman" w:hAnsi="Times New Roman" w:cs="Times New Roman"/>
                <w:iCs/>
                <w:sz w:val="24"/>
                <w:szCs w:val="24"/>
              </w:rPr>
            </w:pPr>
            <w:r>
              <w:rPr>
                <w:rFonts w:ascii="Times New Roman" w:hAnsi="Times New Roman" w:cs="Times New Roman"/>
                <w:iCs/>
                <w:sz w:val="24"/>
                <w:szCs w:val="24"/>
              </w:rPr>
              <w:t xml:space="preserve">Vice President, Health Equity and Partnerships, MSD International </w:t>
            </w:r>
          </w:p>
        </w:tc>
        <w:tc>
          <w:tcPr>
            <w:tcW w:w="2328" w:type="dxa"/>
          </w:tcPr>
          <w:p w14:paraId="7F07FE58" w14:textId="3A63D03A" w:rsidR="00FE786D" w:rsidRPr="00480AC5" w:rsidRDefault="00021716" w:rsidP="00FE786D">
            <w:pPr>
              <w:rPr>
                <w:rFonts w:ascii="Times New Roman" w:hAnsi="Times New Roman" w:cs="Times New Roman"/>
                <w:i/>
                <w:sz w:val="24"/>
                <w:szCs w:val="24"/>
              </w:rPr>
            </w:pPr>
            <w:r>
              <w:rPr>
                <w:rFonts w:ascii="Times New Roman" w:hAnsi="Times New Roman" w:cs="Times New Roman"/>
                <w:i/>
                <w:sz w:val="24"/>
                <w:szCs w:val="24"/>
              </w:rPr>
              <w:t xml:space="preserve">Awaiting title and abstract </w:t>
            </w:r>
          </w:p>
        </w:tc>
        <w:tc>
          <w:tcPr>
            <w:tcW w:w="2971" w:type="dxa"/>
            <w:gridSpan w:val="2"/>
          </w:tcPr>
          <w:p w14:paraId="77415697" w14:textId="77777777" w:rsidR="00FE786D" w:rsidRDefault="00021716" w:rsidP="00FE786D">
            <w:pPr>
              <w:rPr>
                <w:rFonts w:ascii="Times New Roman" w:hAnsi="Times New Roman" w:cs="Times New Roman"/>
                <w:iCs/>
                <w:sz w:val="24"/>
                <w:szCs w:val="24"/>
              </w:rPr>
            </w:pPr>
            <w:hyperlink r:id="rId26" w:history="1">
              <w:r w:rsidRPr="001E6DAC">
                <w:rPr>
                  <w:rStyle w:val="Hyperlink"/>
                  <w:rFonts w:ascii="Times New Roman" w:hAnsi="Times New Roman" w:cs="Times New Roman"/>
                  <w:iCs/>
                  <w:sz w:val="24"/>
                  <w:szCs w:val="24"/>
                </w:rPr>
                <w:t>Priya.agrawal@msd.com</w:t>
              </w:r>
            </w:hyperlink>
            <w:r>
              <w:rPr>
                <w:rFonts w:ascii="Times New Roman" w:hAnsi="Times New Roman" w:cs="Times New Roman"/>
                <w:iCs/>
                <w:sz w:val="24"/>
                <w:szCs w:val="24"/>
              </w:rPr>
              <w:t xml:space="preserve"> </w:t>
            </w:r>
          </w:p>
          <w:p w14:paraId="462D5CC0" w14:textId="77777777" w:rsidR="00021716" w:rsidRDefault="00021716" w:rsidP="00FE786D">
            <w:pPr>
              <w:rPr>
                <w:rFonts w:ascii="Times New Roman" w:hAnsi="Times New Roman" w:cs="Times New Roman"/>
                <w:iCs/>
                <w:sz w:val="24"/>
                <w:szCs w:val="24"/>
              </w:rPr>
            </w:pPr>
          </w:p>
          <w:p w14:paraId="7834111E" w14:textId="5B546EE6" w:rsidR="00021716" w:rsidRPr="00021716" w:rsidRDefault="00021716" w:rsidP="00FE786D">
            <w:pPr>
              <w:rPr>
                <w:rFonts w:ascii="Times New Roman" w:hAnsi="Times New Roman" w:cs="Times New Roman"/>
                <w:iCs/>
                <w:sz w:val="24"/>
                <w:szCs w:val="24"/>
              </w:rPr>
            </w:pPr>
            <w:r>
              <w:rPr>
                <w:rFonts w:ascii="Times New Roman" w:hAnsi="Times New Roman" w:cs="Times New Roman"/>
                <w:iCs/>
                <w:sz w:val="24"/>
                <w:szCs w:val="24"/>
              </w:rPr>
              <w:t>+41 76 336 17 88</w:t>
            </w:r>
          </w:p>
        </w:tc>
      </w:tr>
      <w:tr w:rsidR="00FE786D" w:rsidRPr="00480AC5" w14:paraId="5C393802" w14:textId="77777777" w:rsidTr="00185783">
        <w:trPr>
          <w:trHeight w:val="490"/>
        </w:trPr>
        <w:tc>
          <w:tcPr>
            <w:tcW w:w="900" w:type="dxa"/>
          </w:tcPr>
          <w:p w14:paraId="08ABBF18" w14:textId="77777777" w:rsidR="00FE786D" w:rsidRDefault="00FE786D" w:rsidP="00FE786D">
            <w:pPr>
              <w:pStyle w:val="ListParagraph"/>
              <w:numPr>
                <w:ilvl w:val="0"/>
                <w:numId w:val="1"/>
              </w:numPr>
              <w:rPr>
                <w:rFonts w:ascii="Times New Roman" w:hAnsi="Times New Roman" w:cs="Times New Roman"/>
                <w:b/>
                <w:i/>
                <w:color w:val="000000"/>
                <w:sz w:val="20"/>
                <w:szCs w:val="20"/>
              </w:rPr>
            </w:pPr>
          </w:p>
        </w:tc>
        <w:tc>
          <w:tcPr>
            <w:tcW w:w="3420" w:type="dxa"/>
          </w:tcPr>
          <w:p w14:paraId="77718AD8" w14:textId="245F48EE" w:rsidR="00FE786D" w:rsidRPr="00480AC5" w:rsidRDefault="00021716" w:rsidP="00FE786D">
            <w:pPr>
              <w:rPr>
                <w:rFonts w:ascii="Times New Roman" w:hAnsi="Times New Roman" w:cs="Times New Roman"/>
                <w:sz w:val="24"/>
                <w:szCs w:val="24"/>
              </w:rPr>
            </w:pPr>
            <w:r>
              <w:rPr>
                <w:rFonts w:ascii="Times New Roman" w:hAnsi="Times New Roman" w:cs="Times New Roman"/>
                <w:sz w:val="24"/>
                <w:szCs w:val="24"/>
              </w:rPr>
              <w:t xml:space="preserve">Luz Hegemann, Nicola Lister, and Gesa Pellier </w:t>
            </w:r>
          </w:p>
        </w:tc>
        <w:tc>
          <w:tcPr>
            <w:tcW w:w="2430" w:type="dxa"/>
          </w:tcPr>
          <w:p w14:paraId="5581FB44" w14:textId="77777777" w:rsidR="00FE786D" w:rsidRDefault="00021716" w:rsidP="00FE786D">
            <w:pPr>
              <w:rPr>
                <w:rFonts w:ascii="Times New Roman" w:hAnsi="Times New Roman" w:cs="Times New Roman"/>
                <w:iCs/>
                <w:color w:val="1F497D"/>
                <w:sz w:val="24"/>
                <w:szCs w:val="24"/>
                <w:shd w:val="clear" w:color="auto" w:fill="FFFFFF"/>
                <w:lang w:val="hr-HR"/>
              </w:rPr>
            </w:pPr>
            <w:r>
              <w:rPr>
                <w:rFonts w:ascii="Times New Roman" w:hAnsi="Times New Roman" w:cs="Times New Roman"/>
                <w:iCs/>
                <w:color w:val="1F497D"/>
                <w:sz w:val="24"/>
                <w:szCs w:val="24"/>
                <w:shd w:val="clear" w:color="auto" w:fill="FFFFFF"/>
                <w:lang w:val="hr-HR"/>
              </w:rPr>
              <w:t>Dr. Lutz Hegemann is President, Global Health &amp; Swiss Country Affairs, Novartis International AG</w:t>
            </w:r>
          </w:p>
          <w:p w14:paraId="3E676380" w14:textId="77777777" w:rsidR="00021716" w:rsidRDefault="00021716" w:rsidP="00FE786D">
            <w:pPr>
              <w:rPr>
                <w:rFonts w:ascii="Times New Roman" w:hAnsi="Times New Roman" w:cs="Times New Roman"/>
                <w:iCs/>
                <w:color w:val="1F497D"/>
                <w:sz w:val="24"/>
                <w:szCs w:val="24"/>
                <w:shd w:val="clear" w:color="auto" w:fill="FFFFFF"/>
                <w:lang w:val="hr-HR"/>
              </w:rPr>
            </w:pPr>
          </w:p>
          <w:p w14:paraId="59F7F4AB" w14:textId="77777777" w:rsidR="00021716" w:rsidRDefault="00021716" w:rsidP="00FE786D">
            <w:pPr>
              <w:rPr>
                <w:rFonts w:ascii="Times New Roman" w:hAnsi="Times New Roman" w:cs="Times New Roman"/>
                <w:iCs/>
                <w:color w:val="1F497D"/>
                <w:sz w:val="24"/>
                <w:szCs w:val="24"/>
                <w:shd w:val="clear" w:color="auto" w:fill="FFFFFF"/>
                <w:lang w:val="hr-HR"/>
              </w:rPr>
            </w:pPr>
            <w:r>
              <w:rPr>
                <w:rFonts w:ascii="Times New Roman" w:hAnsi="Times New Roman" w:cs="Times New Roman"/>
                <w:iCs/>
                <w:color w:val="1F497D"/>
                <w:sz w:val="24"/>
                <w:szCs w:val="24"/>
                <w:shd w:val="clear" w:color="auto" w:fill="FFFFFF"/>
                <w:lang w:val="hr-HR"/>
              </w:rPr>
              <w:t>Dr. Nicola Lister is Head, Global Medica Affairs, Global Health, Novartis Pharma AG</w:t>
            </w:r>
          </w:p>
          <w:p w14:paraId="6D365510" w14:textId="77777777" w:rsidR="00021716" w:rsidRDefault="00021716" w:rsidP="00FE786D">
            <w:pPr>
              <w:rPr>
                <w:rFonts w:ascii="Times New Roman" w:hAnsi="Times New Roman" w:cs="Times New Roman"/>
                <w:iCs/>
                <w:color w:val="1F497D"/>
                <w:sz w:val="24"/>
                <w:szCs w:val="24"/>
                <w:shd w:val="clear" w:color="auto" w:fill="FFFFFF"/>
                <w:lang w:val="hr-HR"/>
              </w:rPr>
            </w:pPr>
          </w:p>
          <w:p w14:paraId="59E86C5D" w14:textId="3599EB90" w:rsidR="00021716" w:rsidRPr="00021716" w:rsidRDefault="00021716" w:rsidP="00FE786D">
            <w:pPr>
              <w:rPr>
                <w:rFonts w:ascii="Times New Roman" w:hAnsi="Times New Roman" w:cs="Times New Roman"/>
                <w:iCs/>
                <w:color w:val="1F497D"/>
                <w:sz w:val="24"/>
                <w:szCs w:val="24"/>
                <w:shd w:val="clear" w:color="auto" w:fill="FFFFFF"/>
                <w:lang w:val="hr-HR"/>
              </w:rPr>
            </w:pPr>
            <w:r>
              <w:rPr>
                <w:rFonts w:ascii="Times New Roman" w:hAnsi="Times New Roman" w:cs="Times New Roman"/>
                <w:iCs/>
                <w:color w:val="1F497D"/>
                <w:sz w:val="24"/>
                <w:szCs w:val="24"/>
                <w:shd w:val="clear" w:color="auto" w:fill="FFFFFF"/>
                <w:lang w:val="hr-HR"/>
              </w:rPr>
              <w:t>Dr. Gesa Pellier is Head, Global Health Programs, Global Health, Novartis Pharma AG</w:t>
            </w:r>
          </w:p>
        </w:tc>
        <w:tc>
          <w:tcPr>
            <w:tcW w:w="2328" w:type="dxa"/>
          </w:tcPr>
          <w:p w14:paraId="2BCEC547" w14:textId="77777777" w:rsidR="00021716" w:rsidRDefault="00021716" w:rsidP="00FE786D">
            <w:pPr>
              <w:rPr>
                <w:rFonts w:ascii="Times New Roman" w:hAnsi="Times New Roman" w:cs="Times New Roman"/>
                <w:sz w:val="24"/>
                <w:szCs w:val="24"/>
              </w:rPr>
            </w:pPr>
            <w:r>
              <w:rPr>
                <w:rFonts w:ascii="Times New Roman" w:hAnsi="Times New Roman" w:cs="Times New Roman"/>
                <w:sz w:val="24"/>
                <w:szCs w:val="24"/>
              </w:rPr>
              <w:t xml:space="preserve">“Partnerships in Global Health – the Novartis Perspective” </w:t>
            </w:r>
          </w:p>
          <w:p w14:paraId="769233B2" w14:textId="77777777" w:rsidR="00021716" w:rsidRDefault="00021716" w:rsidP="00FE786D">
            <w:pPr>
              <w:rPr>
                <w:rFonts w:ascii="Times New Roman" w:hAnsi="Times New Roman" w:cs="Times New Roman"/>
                <w:sz w:val="24"/>
                <w:szCs w:val="24"/>
              </w:rPr>
            </w:pPr>
          </w:p>
          <w:p w14:paraId="44921B34" w14:textId="787ED758" w:rsidR="00FE786D" w:rsidRPr="00480AC5" w:rsidRDefault="00021716" w:rsidP="00FE786D">
            <w:pPr>
              <w:rPr>
                <w:rFonts w:ascii="Times New Roman" w:hAnsi="Times New Roman" w:cs="Times New Roman"/>
                <w:sz w:val="24"/>
                <w:szCs w:val="24"/>
              </w:rPr>
            </w:pPr>
            <w:r>
              <w:rPr>
                <w:rFonts w:ascii="Times New Roman" w:hAnsi="Times New Roman" w:cs="Times New Roman"/>
                <w:i/>
                <w:iCs/>
                <w:sz w:val="24"/>
                <w:szCs w:val="24"/>
              </w:rPr>
              <w:t>Abstract received</w:t>
            </w:r>
            <w:r>
              <w:rPr>
                <w:rFonts w:ascii="Times New Roman" w:hAnsi="Times New Roman" w:cs="Times New Roman"/>
                <w:sz w:val="24"/>
                <w:szCs w:val="24"/>
              </w:rPr>
              <w:t xml:space="preserve"> </w:t>
            </w:r>
          </w:p>
        </w:tc>
        <w:tc>
          <w:tcPr>
            <w:tcW w:w="2971" w:type="dxa"/>
            <w:gridSpan w:val="2"/>
          </w:tcPr>
          <w:p w14:paraId="153D78FE" w14:textId="77777777" w:rsidR="00FE786D" w:rsidRDefault="00021716" w:rsidP="00FE786D">
            <w:pPr>
              <w:rPr>
                <w:sz w:val="24"/>
                <w:szCs w:val="24"/>
              </w:rPr>
            </w:pPr>
            <w:r>
              <w:rPr>
                <w:sz w:val="24"/>
                <w:szCs w:val="24"/>
              </w:rPr>
              <w:t>Key contact:</w:t>
            </w:r>
          </w:p>
          <w:p w14:paraId="55A87FB6" w14:textId="5E4AEA4D" w:rsidR="00021716" w:rsidRDefault="00021716" w:rsidP="00FE786D">
            <w:pPr>
              <w:rPr>
                <w:sz w:val="24"/>
                <w:szCs w:val="24"/>
              </w:rPr>
            </w:pPr>
            <w:hyperlink r:id="rId27" w:history="1">
              <w:r w:rsidRPr="001E6DAC">
                <w:rPr>
                  <w:rStyle w:val="Hyperlink"/>
                  <w:sz w:val="24"/>
                  <w:szCs w:val="24"/>
                </w:rPr>
                <w:t>Nicola.lister@novartis.com</w:t>
              </w:r>
            </w:hyperlink>
          </w:p>
          <w:p w14:paraId="5DA90D6E" w14:textId="77777777" w:rsidR="00021716" w:rsidRDefault="00021716" w:rsidP="00FE786D">
            <w:pPr>
              <w:rPr>
                <w:sz w:val="24"/>
                <w:szCs w:val="24"/>
              </w:rPr>
            </w:pPr>
            <w:r>
              <w:rPr>
                <w:sz w:val="24"/>
                <w:szCs w:val="24"/>
              </w:rPr>
              <w:t>+41 79 892 2687</w:t>
            </w:r>
          </w:p>
          <w:p w14:paraId="5C60C4A7" w14:textId="77777777" w:rsidR="00021716" w:rsidRDefault="00021716" w:rsidP="00FE786D">
            <w:pPr>
              <w:rPr>
                <w:sz w:val="24"/>
                <w:szCs w:val="24"/>
              </w:rPr>
            </w:pPr>
          </w:p>
          <w:p w14:paraId="1C8451E4" w14:textId="77777777" w:rsidR="00021716" w:rsidRDefault="00021716" w:rsidP="00FE786D">
            <w:pPr>
              <w:rPr>
                <w:sz w:val="24"/>
                <w:szCs w:val="24"/>
              </w:rPr>
            </w:pPr>
            <w:hyperlink r:id="rId28" w:history="1">
              <w:r w:rsidRPr="001E6DAC">
                <w:rPr>
                  <w:rStyle w:val="Hyperlink"/>
                  <w:sz w:val="24"/>
                  <w:szCs w:val="24"/>
                </w:rPr>
                <w:t>Lutz.Hegemann@novartis.com</w:t>
              </w:r>
            </w:hyperlink>
            <w:r>
              <w:rPr>
                <w:sz w:val="24"/>
                <w:szCs w:val="24"/>
              </w:rPr>
              <w:t xml:space="preserve"> </w:t>
            </w:r>
          </w:p>
          <w:p w14:paraId="750866E2" w14:textId="77777777" w:rsidR="00021716" w:rsidRDefault="00021716" w:rsidP="00FE786D">
            <w:pPr>
              <w:rPr>
                <w:sz w:val="24"/>
                <w:szCs w:val="24"/>
              </w:rPr>
            </w:pPr>
          </w:p>
          <w:p w14:paraId="342A778D" w14:textId="43C8093E" w:rsidR="00021716" w:rsidRPr="00480AC5" w:rsidRDefault="00021716" w:rsidP="00FE786D">
            <w:pPr>
              <w:rPr>
                <w:sz w:val="24"/>
                <w:szCs w:val="24"/>
              </w:rPr>
            </w:pPr>
            <w:hyperlink r:id="rId29" w:history="1">
              <w:r w:rsidRPr="001E6DAC">
                <w:rPr>
                  <w:rStyle w:val="Hyperlink"/>
                  <w:sz w:val="24"/>
                  <w:szCs w:val="24"/>
                </w:rPr>
                <w:t>Gesa.Pellier@novartis.com</w:t>
              </w:r>
            </w:hyperlink>
            <w:r>
              <w:rPr>
                <w:sz w:val="24"/>
                <w:szCs w:val="24"/>
              </w:rPr>
              <w:t xml:space="preserve"> </w:t>
            </w:r>
          </w:p>
        </w:tc>
      </w:tr>
      <w:tr w:rsidR="00FE786D" w:rsidRPr="00480AC5" w14:paraId="6BDF9547" w14:textId="77777777" w:rsidTr="00185783">
        <w:trPr>
          <w:trHeight w:val="490"/>
        </w:trPr>
        <w:tc>
          <w:tcPr>
            <w:tcW w:w="900" w:type="dxa"/>
          </w:tcPr>
          <w:p w14:paraId="1A269220" w14:textId="77777777" w:rsidR="00FE786D" w:rsidRPr="00AE335F" w:rsidRDefault="00FE786D" w:rsidP="00FE786D">
            <w:pPr>
              <w:pStyle w:val="ListParagraph"/>
              <w:numPr>
                <w:ilvl w:val="0"/>
                <w:numId w:val="1"/>
              </w:numPr>
              <w:rPr>
                <w:rFonts w:ascii="Times New Roman" w:hAnsi="Times New Roman" w:cs="Times New Roman"/>
                <w:b/>
                <w:i/>
                <w:color w:val="000000"/>
                <w:sz w:val="20"/>
                <w:szCs w:val="20"/>
              </w:rPr>
            </w:pPr>
            <w:r>
              <w:t xml:space="preserve"> </w:t>
            </w:r>
          </w:p>
        </w:tc>
        <w:tc>
          <w:tcPr>
            <w:tcW w:w="3420" w:type="dxa"/>
          </w:tcPr>
          <w:p w14:paraId="382E869C" w14:textId="6D34221F" w:rsidR="00FE786D" w:rsidRPr="00021716" w:rsidRDefault="00021716" w:rsidP="00FE786D">
            <w:pPr>
              <w:ind w:left="-825" w:firstLine="825"/>
              <w:rPr>
                <w:rFonts w:ascii="Times New Roman" w:hAnsi="Times New Roman" w:cs="Times New Roman"/>
                <w:bCs/>
                <w:sz w:val="24"/>
                <w:szCs w:val="24"/>
              </w:rPr>
            </w:pPr>
            <w:r>
              <w:rPr>
                <w:rFonts w:ascii="Times New Roman" w:hAnsi="Times New Roman" w:cs="Times New Roman"/>
                <w:bCs/>
                <w:sz w:val="24"/>
                <w:szCs w:val="24"/>
              </w:rPr>
              <w:t>Dr. Harald Nusser</w:t>
            </w:r>
          </w:p>
        </w:tc>
        <w:tc>
          <w:tcPr>
            <w:tcW w:w="2430" w:type="dxa"/>
          </w:tcPr>
          <w:p w14:paraId="63696602" w14:textId="77E4C18F" w:rsidR="00FE786D" w:rsidRPr="00021716" w:rsidRDefault="00021716" w:rsidP="00FE786D">
            <w:pPr>
              <w:rPr>
                <w:rFonts w:ascii="Times New Roman" w:hAnsi="Times New Roman" w:cs="Times New Roman"/>
                <w:iCs/>
                <w:sz w:val="24"/>
                <w:szCs w:val="24"/>
              </w:rPr>
            </w:pPr>
            <w:r>
              <w:rPr>
                <w:rFonts w:ascii="Times New Roman" w:hAnsi="Times New Roman" w:cs="Times New Roman"/>
                <w:iCs/>
                <w:sz w:val="24"/>
                <w:szCs w:val="24"/>
              </w:rPr>
              <w:t xml:space="preserve">Head, Global Health &amp; Health Equity, Merck KGaA  </w:t>
            </w:r>
          </w:p>
        </w:tc>
        <w:tc>
          <w:tcPr>
            <w:tcW w:w="2328" w:type="dxa"/>
          </w:tcPr>
          <w:p w14:paraId="5D7B5130" w14:textId="1DCED57C" w:rsidR="00FE786D" w:rsidRPr="00021716" w:rsidRDefault="00021716" w:rsidP="00FE786D">
            <w:pPr>
              <w:rPr>
                <w:rFonts w:ascii="Times New Roman" w:hAnsi="Times New Roman" w:cs="Times New Roman"/>
                <w:i/>
                <w:sz w:val="24"/>
                <w:szCs w:val="24"/>
              </w:rPr>
            </w:pPr>
            <w:r>
              <w:rPr>
                <w:rFonts w:ascii="Times New Roman" w:hAnsi="Times New Roman" w:cs="Times New Roman"/>
                <w:i/>
                <w:sz w:val="24"/>
                <w:szCs w:val="24"/>
              </w:rPr>
              <w:t xml:space="preserve">Awaiting title and abstract </w:t>
            </w:r>
          </w:p>
        </w:tc>
        <w:tc>
          <w:tcPr>
            <w:tcW w:w="2971" w:type="dxa"/>
            <w:gridSpan w:val="2"/>
          </w:tcPr>
          <w:p w14:paraId="3A8D8B7C" w14:textId="77777777" w:rsidR="00FE786D" w:rsidRDefault="00021716" w:rsidP="00FE786D">
            <w:pPr>
              <w:rPr>
                <w:rFonts w:ascii="Times New Roman" w:hAnsi="Times New Roman" w:cs="Times New Roman"/>
                <w:iCs/>
                <w:sz w:val="24"/>
                <w:szCs w:val="24"/>
              </w:rPr>
            </w:pPr>
            <w:hyperlink r:id="rId30" w:history="1">
              <w:r w:rsidRPr="001E6DAC">
                <w:rPr>
                  <w:rStyle w:val="Hyperlink"/>
                  <w:rFonts w:ascii="Times New Roman" w:hAnsi="Times New Roman" w:cs="Times New Roman"/>
                  <w:iCs/>
                  <w:sz w:val="24"/>
                  <w:szCs w:val="24"/>
                </w:rPr>
                <w:t>Harald.Nusserr@merckgroup.com</w:t>
              </w:r>
            </w:hyperlink>
            <w:r>
              <w:rPr>
                <w:rFonts w:ascii="Times New Roman" w:hAnsi="Times New Roman" w:cs="Times New Roman"/>
                <w:iCs/>
                <w:sz w:val="24"/>
                <w:szCs w:val="24"/>
              </w:rPr>
              <w:t xml:space="preserve"> </w:t>
            </w:r>
          </w:p>
          <w:p w14:paraId="772BF193" w14:textId="302831CE" w:rsidR="00021716" w:rsidRPr="00021716" w:rsidRDefault="00021716" w:rsidP="00FE786D">
            <w:pPr>
              <w:rPr>
                <w:rFonts w:ascii="Times New Roman" w:hAnsi="Times New Roman" w:cs="Times New Roman"/>
                <w:iCs/>
                <w:sz w:val="24"/>
                <w:szCs w:val="24"/>
              </w:rPr>
            </w:pPr>
            <w:r>
              <w:rPr>
                <w:rFonts w:ascii="Times New Roman" w:hAnsi="Times New Roman" w:cs="Times New Roman"/>
                <w:iCs/>
                <w:sz w:val="24"/>
                <w:szCs w:val="24"/>
              </w:rPr>
              <w:t>+49 151 1454 0092</w:t>
            </w:r>
          </w:p>
        </w:tc>
      </w:tr>
      <w:tr w:rsidR="00FE786D" w:rsidRPr="00480AC5" w14:paraId="3FDC6217" w14:textId="77777777" w:rsidTr="00185783">
        <w:trPr>
          <w:trHeight w:val="4022"/>
        </w:trPr>
        <w:tc>
          <w:tcPr>
            <w:tcW w:w="900" w:type="dxa"/>
          </w:tcPr>
          <w:p w14:paraId="7B6EAED0" w14:textId="77777777" w:rsidR="00FE786D" w:rsidRDefault="00FE786D" w:rsidP="00FE786D">
            <w:pPr>
              <w:pStyle w:val="ListParagraph"/>
              <w:numPr>
                <w:ilvl w:val="0"/>
                <w:numId w:val="1"/>
              </w:numPr>
              <w:rPr>
                <w:rFonts w:ascii="Times New Roman" w:hAnsi="Times New Roman" w:cs="Times New Roman"/>
                <w:b/>
                <w:i/>
                <w:color w:val="000000"/>
                <w:sz w:val="20"/>
                <w:szCs w:val="20"/>
              </w:rPr>
            </w:pPr>
          </w:p>
          <w:p w14:paraId="603562AA" w14:textId="77777777" w:rsidR="00FE786D" w:rsidRPr="001C32BC" w:rsidRDefault="00FE786D" w:rsidP="00FE786D">
            <w:pPr>
              <w:ind w:left="-285"/>
            </w:pPr>
            <w:r>
              <w:t>1.</w:t>
            </w:r>
          </w:p>
        </w:tc>
        <w:tc>
          <w:tcPr>
            <w:tcW w:w="3420" w:type="dxa"/>
          </w:tcPr>
          <w:p w14:paraId="7F44B99F" w14:textId="49DB3FEC" w:rsidR="00FE786D" w:rsidRPr="00F81A46" w:rsidRDefault="00F81A46" w:rsidP="00FE786D">
            <w:pPr>
              <w:ind w:left="-825" w:firstLine="825"/>
              <w:rPr>
                <w:rFonts w:ascii="Times New Roman" w:hAnsi="Times New Roman" w:cs="Times New Roman"/>
                <w:bCs/>
                <w:color w:val="000000"/>
                <w:sz w:val="24"/>
                <w:szCs w:val="24"/>
              </w:rPr>
            </w:pPr>
            <w:r w:rsidRPr="00F81A46">
              <w:rPr>
                <w:rFonts w:ascii="Times New Roman" w:hAnsi="Times New Roman" w:cs="Times New Roman"/>
                <w:bCs/>
                <w:color w:val="000000"/>
                <w:sz w:val="24"/>
                <w:szCs w:val="24"/>
              </w:rPr>
              <w:t xml:space="preserve">Rajni Samavedam </w:t>
            </w:r>
          </w:p>
        </w:tc>
        <w:tc>
          <w:tcPr>
            <w:tcW w:w="2430" w:type="dxa"/>
          </w:tcPr>
          <w:p w14:paraId="145577FF" w14:textId="26DDB7D7" w:rsidR="00FE786D" w:rsidRPr="00F81A46" w:rsidRDefault="00F81A46" w:rsidP="00FE786D">
            <w:pPr>
              <w:rPr>
                <w:rFonts w:ascii="Times New Roman" w:hAnsi="Times New Roman" w:cs="Times New Roman"/>
                <w:iCs/>
                <w:color w:val="1F497D"/>
                <w:sz w:val="24"/>
                <w:szCs w:val="24"/>
                <w:shd w:val="clear" w:color="auto" w:fill="FFFFFF"/>
                <w:lang w:val="hr-HR"/>
              </w:rPr>
            </w:pPr>
            <w:r>
              <w:rPr>
                <w:rFonts w:ascii="Times New Roman" w:hAnsi="Times New Roman" w:cs="Times New Roman"/>
                <w:iCs/>
                <w:color w:val="1F497D"/>
                <w:sz w:val="24"/>
                <w:szCs w:val="24"/>
                <w:shd w:val="clear" w:color="auto" w:fill="FFFFFF"/>
                <w:lang w:val="hr-HR"/>
              </w:rPr>
              <w:t xml:space="preserve">Managing Partner and CEO, Rabin Martin </w:t>
            </w:r>
          </w:p>
        </w:tc>
        <w:tc>
          <w:tcPr>
            <w:tcW w:w="2328" w:type="dxa"/>
          </w:tcPr>
          <w:p w14:paraId="2DE9397F" w14:textId="64D4E4A3" w:rsidR="00FE786D" w:rsidRPr="00480AC5" w:rsidRDefault="00F81A46" w:rsidP="00FE786D">
            <w:pPr>
              <w:rPr>
                <w:rFonts w:ascii="Times New Roman" w:hAnsi="Times New Roman" w:cs="Times New Roman"/>
                <w:i/>
                <w:color w:val="1F497D"/>
                <w:sz w:val="24"/>
                <w:szCs w:val="24"/>
                <w:shd w:val="clear" w:color="auto" w:fill="FFFFFF"/>
              </w:rPr>
            </w:pPr>
            <w:r>
              <w:rPr>
                <w:rFonts w:ascii="Times New Roman" w:hAnsi="Times New Roman" w:cs="Times New Roman"/>
                <w:i/>
                <w:color w:val="1F497D"/>
                <w:sz w:val="24"/>
                <w:szCs w:val="24"/>
                <w:shd w:val="clear" w:color="auto" w:fill="FFFFFF"/>
              </w:rPr>
              <w:t>Awaiting title and abstract</w:t>
            </w:r>
          </w:p>
        </w:tc>
        <w:tc>
          <w:tcPr>
            <w:tcW w:w="2971" w:type="dxa"/>
            <w:gridSpan w:val="2"/>
          </w:tcPr>
          <w:p w14:paraId="35E99FB4" w14:textId="77777777" w:rsidR="00FE786D" w:rsidRDefault="00F81A46" w:rsidP="00FE786D">
            <w:pPr>
              <w:rPr>
                <w:rStyle w:val="Hyperlink"/>
                <w:rFonts w:ascii="Times New Roman" w:hAnsi="Times New Roman" w:cs="Times New Roman"/>
                <w:iCs/>
                <w:sz w:val="24"/>
                <w:szCs w:val="24"/>
              </w:rPr>
            </w:pPr>
            <w:hyperlink r:id="rId31" w:history="1">
              <w:r w:rsidRPr="006A54D1">
                <w:rPr>
                  <w:rStyle w:val="Hyperlink"/>
                  <w:rFonts w:ascii="Times New Roman" w:hAnsi="Times New Roman" w:cs="Times New Roman"/>
                  <w:iCs/>
                  <w:sz w:val="24"/>
                  <w:szCs w:val="24"/>
                </w:rPr>
                <w:t>Rajni.Samavedam@rabinmartin.com</w:t>
              </w:r>
            </w:hyperlink>
            <w:r>
              <w:rPr>
                <w:rStyle w:val="Hyperlink"/>
                <w:rFonts w:ascii="Times New Roman" w:hAnsi="Times New Roman" w:cs="Times New Roman"/>
                <w:iCs/>
                <w:sz w:val="24"/>
                <w:szCs w:val="24"/>
              </w:rPr>
              <w:t xml:space="preserve">  </w:t>
            </w:r>
          </w:p>
          <w:p w14:paraId="18D1B368" w14:textId="6D2CF12A" w:rsidR="00F81A46" w:rsidRPr="00F81A46" w:rsidRDefault="00F81A46" w:rsidP="00FE786D">
            <w:pPr>
              <w:rPr>
                <w:rStyle w:val="Hyperlink"/>
                <w:rFonts w:ascii="Times New Roman" w:hAnsi="Times New Roman" w:cs="Times New Roman"/>
                <w:iCs/>
                <w:sz w:val="24"/>
                <w:szCs w:val="24"/>
              </w:rPr>
            </w:pPr>
            <w:r>
              <w:rPr>
                <w:rStyle w:val="Hyperlink"/>
                <w:rFonts w:ascii="Times New Roman" w:hAnsi="Times New Roman" w:cs="Times New Roman"/>
                <w:iCs/>
                <w:sz w:val="24"/>
                <w:szCs w:val="24"/>
              </w:rPr>
              <w:t xml:space="preserve">+1 </w:t>
            </w:r>
            <w:r w:rsidRPr="00F81A46">
              <w:rPr>
                <w:rStyle w:val="Hyperlink"/>
                <w:rFonts w:ascii="Times New Roman" w:hAnsi="Times New Roman" w:cs="Times New Roman"/>
                <w:iCs/>
                <w:sz w:val="24"/>
                <w:szCs w:val="24"/>
              </w:rPr>
              <w:t>240 308 0132</w:t>
            </w:r>
          </w:p>
        </w:tc>
      </w:tr>
      <w:tr w:rsidR="00FE786D" w:rsidRPr="00480AC5" w14:paraId="5906CE0D" w14:textId="77777777" w:rsidTr="00185783">
        <w:trPr>
          <w:trHeight w:val="490"/>
        </w:trPr>
        <w:tc>
          <w:tcPr>
            <w:tcW w:w="900" w:type="dxa"/>
          </w:tcPr>
          <w:p w14:paraId="04ABE6DF" w14:textId="77777777" w:rsidR="00FE786D" w:rsidRDefault="00FE786D" w:rsidP="00FE786D">
            <w:pPr>
              <w:pStyle w:val="ListParagraph"/>
              <w:numPr>
                <w:ilvl w:val="0"/>
                <w:numId w:val="1"/>
              </w:numPr>
              <w:rPr>
                <w:rFonts w:ascii="Times New Roman" w:hAnsi="Times New Roman" w:cs="Times New Roman"/>
                <w:b/>
                <w:i/>
                <w:color w:val="000000"/>
                <w:sz w:val="20"/>
                <w:szCs w:val="20"/>
              </w:rPr>
            </w:pPr>
          </w:p>
        </w:tc>
        <w:tc>
          <w:tcPr>
            <w:tcW w:w="3420" w:type="dxa"/>
          </w:tcPr>
          <w:p w14:paraId="0386ED27" w14:textId="443D1E2E" w:rsidR="00FE786D" w:rsidRPr="00480AC5" w:rsidRDefault="00F81A46" w:rsidP="00FE786D">
            <w:pPr>
              <w:rPr>
                <w:rFonts w:ascii="Times New Roman" w:hAnsi="Times New Roman" w:cs="Times New Roman"/>
                <w:bCs/>
                <w:sz w:val="24"/>
                <w:szCs w:val="24"/>
              </w:rPr>
            </w:pPr>
            <w:r>
              <w:rPr>
                <w:rFonts w:ascii="Times New Roman" w:hAnsi="Times New Roman" w:cs="Times New Roman"/>
                <w:bCs/>
                <w:sz w:val="24"/>
                <w:szCs w:val="24"/>
              </w:rPr>
              <w:t>Niels Lund and Louise Hesseldahl</w:t>
            </w:r>
          </w:p>
        </w:tc>
        <w:tc>
          <w:tcPr>
            <w:tcW w:w="2430" w:type="dxa"/>
          </w:tcPr>
          <w:p w14:paraId="6A449C66" w14:textId="6EAED896" w:rsidR="00FE786D" w:rsidRPr="00F81A46" w:rsidRDefault="00F81A46" w:rsidP="00FE786D">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Senior Partner, Senior Director, Advocacy and Partnerships, Global Health Equity, Novo Nordisk </w:t>
            </w:r>
          </w:p>
        </w:tc>
        <w:tc>
          <w:tcPr>
            <w:tcW w:w="2328" w:type="dxa"/>
          </w:tcPr>
          <w:p w14:paraId="6530EDD6" w14:textId="52F8D60B" w:rsidR="00FE786D" w:rsidRPr="00F81A46" w:rsidRDefault="00F81A46" w:rsidP="00FE786D">
            <w:pPr>
              <w:rPr>
                <w:rFonts w:ascii="Times New Roman" w:hAnsi="Times New Roman" w:cs="Times New Roman"/>
                <w:i/>
                <w:color w:val="1F497D"/>
                <w:sz w:val="24"/>
                <w:szCs w:val="24"/>
                <w:shd w:val="clear" w:color="auto" w:fill="FFFFFF"/>
                <w:lang w:val="hr-HR"/>
              </w:rPr>
            </w:pPr>
            <w:r w:rsidRPr="00F81A46">
              <w:rPr>
                <w:rFonts w:ascii="Times New Roman" w:hAnsi="Times New Roman" w:cs="Times New Roman"/>
                <w:i/>
                <w:color w:val="1F497D"/>
                <w:sz w:val="24"/>
                <w:szCs w:val="24"/>
                <w:shd w:val="clear" w:color="auto" w:fill="FFFFFF"/>
                <w:lang w:val="hr-HR"/>
              </w:rPr>
              <w:t xml:space="preserve">Awaiting title and abstract – will focus on the Cities Changing Diabetes Program </w:t>
            </w:r>
          </w:p>
        </w:tc>
        <w:tc>
          <w:tcPr>
            <w:tcW w:w="2971" w:type="dxa"/>
            <w:gridSpan w:val="2"/>
          </w:tcPr>
          <w:p w14:paraId="06A091D2" w14:textId="6F2D7D0C" w:rsidR="00FE786D" w:rsidRPr="00F81A46" w:rsidRDefault="00F81A46" w:rsidP="00F81A46">
            <w:pPr>
              <w:rPr>
                <w:rStyle w:val="Hyperlink"/>
                <w:rFonts w:ascii="Times New Roman" w:hAnsi="Times New Roman" w:cs="Times New Roman"/>
                <w:iCs/>
                <w:sz w:val="24"/>
                <w:szCs w:val="24"/>
              </w:rPr>
            </w:pPr>
            <w:hyperlink r:id="rId32" w:history="1">
              <w:r w:rsidRPr="006A54D1">
                <w:rPr>
                  <w:rStyle w:val="Hyperlink"/>
                  <w:rFonts w:ascii="Times New Roman" w:hAnsi="Times New Roman" w:cs="Times New Roman"/>
                  <w:iCs/>
                  <w:sz w:val="24"/>
                  <w:szCs w:val="24"/>
                </w:rPr>
                <w:t>nlnd@novonordisk.com</w:t>
              </w:r>
            </w:hyperlink>
            <w:r>
              <w:rPr>
                <w:rStyle w:val="Hyperlink"/>
                <w:rFonts w:ascii="Times New Roman" w:hAnsi="Times New Roman" w:cs="Times New Roman"/>
                <w:iCs/>
                <w:sz w:val="24"/>
                <w:szCs w:val="24"/>
              </w:rPr>
              <w:t xml:space="preserve"> </w:t>
            </w:r>
            <w:r w:rsidRPr="00F81A46">
              <w:rPr>
                <w:rStyle w:val="Hyperlink"/>
                <w:rFonts w:ascii="Times New Roman" w:hAnsi="Times New Roman" w:cs="Times New Roman"/>
                <w:iCs/>
                <w:sz w:val="24"/>
                <w:szCs w:val="24"/>
              </w:rPr>
              <w:t xml:space="preserve">+45-30797870 (mobile) </w:t>
            </w:r>
          </w:p>
        </w:tc>
      </w:tr>
    </w:tbl>
    <w:p w14:paraId="6A9DD331" w14:textId="2AE7803C" w:rsidR="009A676D" w:rsidRPr="003F6F12" w:rsidRDefault="009A676D" w:rsidP="00562E36">
      <w:pPr>
        <w:rPr>
          <w:rFonts w:ascii="Times New Roman" w:hAnsi="Times New Roman" w:cs="Times New Roman"/>
          <w:iCs/>
          <w:sz w:val="24"/>
          <w:szCs w:val="24"/>
        </w:rPr>
      </w:pPr>
    </w:p>
    <w:sectPr w:rsidR="009A676D" w:rsidRPr="003F6F12" w:rsidSect="00984A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648A0"/>
    <w:multiLevelType w:val="multilevel"/>
    <w:tmpl w:val="D27C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530BF"/>
    <w:multiLevelType w:val="hybridMultilevel"/>
    <w:tmpl w:val="C2DAB29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244495">
    <w:abstractNumId w:val="1"/>
  </w:num>
  <w:num w:numId="2" w16cid:durableId="53223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70"/>
    <w:rsid w:val="0000101A"/>
    <w:rsid w:val="00006F70"/>
    <w:rsid w:val="0001058F"/>
    <w:rsid w:val="000110DF"/>
    <w:rsid w:val="000127BD"/>
    <w:rsid w:val="00021716"/>
    <w:rsid w:val="00021B95"/>
    <w:rsid w:val="0003061F"/>
    <w:rsid w:val="000347FB"/>
    <w:rsid w:val="00042121"/>
    <w:rsid w:val="00044011"/>
    <w:rsid w:val="00055455"/>
    <w:rsid w:val="00056D86"/>
    <w:rsid w:val="00057B3C"/>
    <w:rsid w:val="00062E9E"/>
    <w:rsid w:val="00072CC0"/>
    <w:rsid w:val="00075FE4"/>
    <w:rsid w:val="00080B93"/>
    <w:rsid w:val="00081E14"/>
    <w:rsid w:val="0008329B"/>
    <w:rsid w:val="00083A0B"/>
    <w:rsid w:val="00085A0C"/>
    <w:rsid w:val="00094862"/>
    <w:rsid w:val="000A7637"/>
    <w:rsid w:val="000B177C"/>
    <w:rsid w:val="000B32F1"/>
    <w:rsid w:val="000B4F9B"/>
    <w:rsid w:val="000B58D1"/>
    <w:rsid w:val="000C5060"/>
    <w:rsid w:val="000D065D"/>
    <w:rsid w:val="000D1864"/>
    <w:rsid w:val="000D1D22"/>
    <w:rsid w:val="000D5AF6"/>
    <w:rsid w:val="000E09FB"/>
    <w:rsid w:val="000E34E9"/>
    <w:rsid w:val="000E4BFF"/>
    <w:rsid w:val="000E5C9C"/>
    <w:rsid w:val="000E68ED"/>
    <w:rsid w:val="000F5FD1"/>
    <w:rsid w:val="00104615"/>
    <w:rsid w:val="00104B9C"/>
    <w:rsid w:val="00105524"/>
    <w:rsid w:val="00105F21"/>
    <w:rsid w:val="00106C02"/>
    <w:rsid w:val="00106C3B"/>
    <w:rsid w:val="00110789"/>
    <w:rsid w:val="001117B9"/>
    <w:rsid w:val="00114D11"/>
    <w:rsid w:val="00116BF7"/>
    <w:rsid w:val="0011754E"/>
    <w:rsid w:val="001240C7"/>
    <w:rsid w:val="00125BA2"/>
    <w:rsid w:val="00130161"/>
    <w:rsid w:val="001319A6"/>
    <w:rsid w:val="00132C44"/>
    <w:rsid w:val="0013580F"/>
    <w:rsid w:val="00136752"/>
    <w:rsid w:val="001401DB"/>
    <w:rsid w:val="00145237"/>
    <w:rsid w:val="00150FF8"/>
    <w:rsid w:val="0015110F"/>
    <w:rsid w:val="00152CDA"/>
    <w:rsid w:val="001535CE"/>
    <w:rsid w:val="00153827"/>
    <w:rsid w:val="00154399"/>
    <w:rsid w:val="00156F49"/>
    <w:rsid w:val="00160FFD"/>
    <w:rsid w:val="001617C9"/>
    <w:rsid w:val="001625F8"/>
    <w:rsid w:val="00166243"/>
    <w:rsid w:val="00175C15"/>
    <w:rsid w:val="00176C8B"/>
    <w:rsid w:val="00185783"/>
    <w:rsid w:val="00187B04"/>
    <w:rsid w:val="00190044"/>
    <w:rsid w:val="001A3C9B"/>
    <w:rsid w:val="001B39C4"/>
    <w:rsid w:val="001B3E35"/>
    <w:rsid w:val="001C1753"/>
    <w:rsid w:val="001C32BC"/>
    <w:rsid w:val="001C669F"/>
    <w:rsid w:val="001D2F2C"/>
    <w:rsid w:val="001D3000"/>
    <w:rsid w:val="001D4592"/>
    <w:rsid w:val="001D7581"/>
    <w:rsid w:val="001E1D8B"/>
    <w:rsid w:val="001E7E84"/>
    <w:rsid w:val="001F153E"/>
    <w:rsid w:val="001F2379"/>
    <w:rsid w:val="002014D5"/>
    <w:rsid w:val="00202324"/>
    <w:rsid w:val="00203B9B"/>
    <w:rsid w:val="00206C86"/>
    <w:rsid w:val="00213DE1"/>
    <w:rsid w:val="00222613"/>
    <w:rsid w:val="0022311A"/>
    <w:rsid w:val="0022539E"/>
    <w:rsid w:val="002318D6"/>
    <w:rsid w:val="002345BD"/>
    <w:rsid w:val="002351B1"/>
    <w:rsid w:val="002454A9"/>
    <w:rsid w:val="00245AE0"/>
    <w:rsid w:val="0024601A"/>
    <w:rsid w:val="00251996"/>
    <w:rsid w:val="002545D8"/>
    <w:rsid w:val="00257DB5"/>
    <w:rsid w:val="00264EFC"/>
    <w:rsid w:val="0026512A"/>
    <w:rsid w:val="00265219"/>
    <w:rsid w:val="00266985"/>
    <w:rsid w:val="00267884"/>
    <w:rsid w:val="00270EDF"/>
    <w:rsid w:val="00276324"/>
    <w:rsid w:val="00277275"/>
    <w:rsid w:val="002779E9"/>
    <w:rsid w:val="00277C62"/>
    <w:rsid w:val="002809EB"/>
    <w:rsid w:val="00282313"/>
    <w:rsid w:val="0028426B"/>
    <w:rsid w:val="002845E6"/>
    <w:rsid w:val="00284D52"/>
    <w:rsid w:val="00290170"/>
    <w:rsid w:val="00290F57"/>
    <w:rsid w:val="00292BE2"/>
    <w:rsid w:val="00294803"/>
    <w:rsid w:val="0029768D"/>
    <w:rsid w:val="00297CC0"/>
    <w:rsid w:val="002A5AC9"/>
    <w:rsid w:val="002B2B21"/>
    <w:rsid w:val="002B5687"/>
    <w:rsid w:val="002B5D9A"/>
    <w:rsid w:val="002C7642"/>
    <w:rsid w:val="002D0A24"/>
    <w:rsid w:val="002D2178"/>
    <w:rsid w:val="002D2F17"/>
    <w:rsid w:val="002D3449"/>
    <w:rsid w:val="002D4513"/>
    <w:rsid w:val="002D57DD"/>
    <w:rsid w:val="002D662E"/>
    <w:rsid w:val="002D6C25"/>
    <w:rsid w:val="002E3113"/>
    <w:rsid w:val="002E5FF6"/>
    <w:rsid w:val="002E7827"/>
    <w:rsid w:val="003005B0"/>
    <w:rsid w:val="0030466F"/>
    <w:rsid w:val="00311983"/>
    <w:rsid w:val="00314A63"/>
    <w:rsid w:val="00315126"/>
    <w:rsid w:val="00315449"/>
    <w:rsid w:val="00315B58"/>
    <w:rsid w:val="0032311D"/>
    <w:rsid w:val="003240C0"/>
    <w:rsid w:val="003241CC"/>
    <w:rsid w:val="00325C23"/>
    <w:rsid w:val="003270AD"/>
    <w:rsid w:val="003327D5"/>
    <w:rsid w:val="003330CA"/>
    <w:rsid w:val="00334333"/>
    <w:rsid w:val="00336698"/>
    <w:rsid w:val="003376AE"/>
    <w:rsid w:val="003402B0"/>
    <w:rsid w:val="00345254"/>
    <w:rsid w:val="003453CD"/>
    <w:rsid w:val="00346FDC"/>
    <w:rsid w:val="0035513E"/>
    <w:rsid w:val="00360C9F"/>
    <w:rsid w:val="00366507"/>
    <w:rsid w:val="00367505"/>
    <w:rsid w:val="003712F2"/>
    <w:rsid w:val="0037268A"/>
    <w:rsid w:val="003730C8"/>
    <w:rsid w:val="0038298B"/>
    <w:rsid w:val="003867C1"/>
    <w:rsid w:val="003974F0"/>
    <w:rsid w:val="003A117D"/>
    <w:rsid w:val="003A460E"/>
    <w:rsid w:val="003A5CAD"/>
    <w:rsid w:val="003A7CCF"/>
    <w:rsid w:val="003B2F4B"/>
    <w:rsid w:val="003B52F8"/>
    <w:rsid w:val="003B78EB"/>
    <w:rsid w:val="003C1508"/>
    <w:rsid w:val="003C7594"/>
    <w:rsid w:val="003D1D99"/>
    <w:rsid w:val="003D2E42"/>
    <w:rsid w:val="003D30E9"/>
    <w:rsid w:val="003E3DE8"/>
    <w:rsid w:val="003F231E"/>
    <w:rsid w:val="003F6F12"/>
    <w:rsid w:val="00406A05"/>
    <w:rsid w:val="00407CE7"/>
    <w:rsid w:val="004144BA"/>
    <w:rsid w:val="004146C3"/>
    <w:rsid w:val="00415DBD"/>
    <w:rsid w:val="0042030D"/>
    <w:rsid w:val="00423F70"/>
    <w:rsid w:val="00424E17"/>
    <w:rsid w:val="00427E50"/>
    <w:rsid w:val="004328BB"/>
    <w:rsid w:val="004342BD"/>
    <w:rsid w:val="004346EB"/>
    <w:rsid w:val="00437034"/>
    <w:rsid w:val="004429C6"/>
    <w:rsid w:val="00442D1A"/>
    <w:rsid w:val="00444016"/>
    <w:rsid w:val="00444EF3"/>
    <w:rsid w:val="00445B66"/>
    <w:rsid w:val="00447B3C"/>
    <w:rsid w:val="00451F13"/>
    <w:rsid w:val="00453049"/>
    <w:rsid w:val="00462D1D"/>
    <w:rsid w:val="00464CDC"/>
    <w:rsid w:val="0046630B"/>
    <w:rsid w:val="004717EC"/>
    <w:rsid w:val="00471988"/>
    <w:rsid w:val="00477389"/>
    <w:rsid w:val="00480AC5"/>
    <w:rsid w:val="00481B35"/>
    <w:rsid w:val="0048398F"/>
    <w:rsid w:val="00497FAE"/>
    <w:rsid w:val="004A003A"/>
    <w:rsid w:val="004A1B16"/>
    <w:rsid w:val="004A4429"/>
    <w:rsid w:val="004A7803"/>
    <w:rsid w:val="004A7CEB"/>
    <w:rsid w:val="004B0986"/>
    <w:rsid w:val="004B5CFD"/>
    <w:rsid w:val="004B6CF3"/>
    <w:rsid w:val="004C2B17"/>
    <w:rsid w:val="004D03F0"/>
    <w:rsid w:val="004D07F8"/>
    <w:rsid w:val="004D5CBF"/>
    <w:rsid w:val="004E4FF2"/>
    <w:rsid w:val="004E4FFA"/>
    <w:rsid w:val="004E581D"/>
    <w:rsid w:val="004F04E0"/>
    <w:rsid w:val="004F18EB"/>
    <w:rsid w:val="004F73F2"/>
    <w:rsid w:val="00501F77"/>
    <w:rsid w:val="00503651"/>
    <w:rsid w:val="00505863"/>
    <w:rsid w:val="00507214"/>
    <w:rsid w:val="0051403D"/>
    <w:rsid w:val="00516327"/>
    <w:rsid w:val="005164EC"/>
    <w:rsid w:val="005211E4"/>
    <w:rsid w:val="005303B2"/>
    <w:rsid w:val="005325DA"/>
    <w:rsid w:val="00532D70"/>
    <w:rsid w:val="00541567"/>
    <w:rsid w:val="00544CCD"/>
    <w:rsid w:val="00551BF3"/>
    <w:rsid w:val="00553B0C"/>
    <w:rsid w:val="0056139D"/>
    <w:rsid w:val="00562E36"/>
    <w:rsid w:val="0057077C"/>
    <w:rsid w:val="005721C0"/>
    <w:rsid w:val="0057578C"/>
    <w:rsid w:val="0058608A"/>
    <w:rsid w:val="005862FF"/>
    <w:rsid w:val="00596234"/>
    <w:rsid w:val="00596764"/>
    <w:rsid w:val="005A23B6"/>
    <w:rsid w:val="005A2647"/>
    <w:rsid w:val="005A32B4"/>
    <w:rsid w:val="005B3A84"/>
    <w:rsid w:val="005B58B8"/>
    <w:rsid w:val="005C5B9C"/>
    <w:rsid w:val="005C6792"/>
    <w:rsid w:val="005D2194"/>
    <w:rsid w:val="005E2125"/>
    <w:rsid w:val="005E21B9"/>
    <w:rsid w:val="005E2327"/>
    <w:rsid w:val="005E508F"/>
    <w:rsid w:val="006023B8"/>
    <w:rsid w:val="006027F2"/>
    <w:rsid w:val="0060680D"/>
    <w:rsid w:val="00606D2E"/>
    <w:rsid w:val="00607753"/>
    <w:rsid w:val="0061300A"/>
    <w:rsid w:val="006168E8"/>
    <w:rsid w:val="006174B4"/>
    <w:rsid w:val="00625C35"/>
    <w:rsid w:val="0063027D"/>
    <w:rsid w:val="00630C25"/>
    <w:rsid w:val="00632AED"/>
    <w:rsid w:val="00633D39"/>
    <w:rsid w:val="00635B28"/>
    <w:rsid w:val="00635DEA"/>
    <w:rsid w:val="00637744"/>
    <w:rsid w:val="00640F68"/>
    <w:rsid w:val="00642ACD"/>
    <w:rsid w:val="00647506"/>
    <w:rsid w:val="00654D7E"/>
    <w:rsid w:val="00654F44"/>
    <w:rsid w:val="00655B6F"/>
    <w:rsid w:val="006564BD"/>
    <w:rsid w:val="00660A2A"/>
    <w:rsid w:val="006657BD"/>
    <w:rsid w:val="00666241"/>
    <w:rsid w:val="00676D61"/>
    <w:rsid w:val="006816A6"/>
    <w:rsid w:val="00681794"/>
    <w:rsid w:val="0068569A"/>
    <w:rsid w:val="00690E90"/>
    <w:rsid w:val="00691316"/>
    <w:rsid w:val="00695DF1"/>
    <w:rsid w:val="006967CA"/>
    <w:rsid w:val="006A4AA8"/>
    <w:rsid w:val="006A6818"/>
    <w:rsid w:val="006A6896"/>
    <w:rsid w:val="006A79ED"/>
    <w:rsid w:val="006B0B01"/>
    <w:rsid w:val="006B139E"/>
    <w:rsid w:val="006B1985"/>
    <w:rsid w:val="006B1D50"/>
    <w:rsid w:val="006B31E7"/>
    <w:rsid w:val="006B33B7"/>
    <w:rsid w:val="006B5C91"/>
    <w:rsid w:val="006D42CE"/>
    <w:rsid w:val="006D6620"/>
    <w:rsid w:val="006E2D20"/>
    <w:rsid w:val="006E4436"/>
    <w:rsid w:val="006E6749"/>
    <w:rsid w:val="006E6989"/>
    <w:rsid w:val="006E6DB4"/>
    <w:rsid w:val="006E6F72"/>
    <w:rsid w:val="006F7BC5"/>
    <w:rsid w:val="007002C7"/>
    <w:rsid w:val="0070110A"/>
    <w:rsid w:val="0070464F"/>
    <w:rsid w:val="00712661"/>
    <w:rsid w:val="00714047"/>
    <w:rsid w:val="007157E3"/>
    <w:rsid w:val="007163B4"/>
    <w:rsid w:val="0072141C"/>
    <w:rsid w:val="00733CB9"/>
    <w:rsid w:val="00735ECA"/>
    <w:rsid w:val="007423F0"/>
    <w:rsid w:val="00742CFF"/>
    <w:rsid w:val="00743ACD"/>
    <w:rsid w:val="0074481B"/>
    <w:rsid w:val="00746B4A"/>
    <w:rsid w:val="007532A6"/>
    <w:rsid w:val="0075400D"/>
    <w:rsid w:val="00754B79"/>
    <w:rsid w:val="00755C9F"/>
    <w:rsid w:val="007619A4"/>
    <w:rsid w:val="00765588"/>
    <w:rsid w:val="00773A73"/>
    <w:rsid w:val="00776344"/>
    <w:rsid w:val="007849DC"/>
    <w:rsid w:val="00795360"/>
    <w:rsid w:val="007A042B"/>
    <w:rsid w:val="007A0787"/>
    <w:rsid w:val="007B661D"/>
    <w:rsid w:val="007C2F83"/>
    <w:rsid w:val="007C46E8"/>
    <w:rsid w:val="007C7790"/>
    <w:rsid w:val="007D6201"/>
    <w:rsid w:val="007D7A91"/>
    <w:rsid w:val="007E3F12"/>
    <w:rsid w:val="007F0C57"/>
    <w:rsid w:val="007F0F38"/>
    <w:rsid w:val="007F28EB"/>
    <w:rsid w:val="007F66D0"/>
    <w:rsid w:val="007F7F0B"/>
    <w:rsid w:val="00800DC4"/>
    <w:rsid w:val="00801060"/>
    <w:rsid w:val="0080180E"/>
    <w:rsid w:val="00805786"/>
    <w:rsid w:val="008077DB"/>
    <w:rsid w:val="00810905"/>
    <w:rsid w:val="00812541"/>
    <w:rsid w:val="00813DC2"/>
    <w:rsid w:val="00813DEC"/>
    <w:rsid w:val="00814D24"/>
    <w:rsid w:val="00823E85"/>
    <w:rsid w:val="00825988"/>
    <w:rsid w:val="00826329"/>
    <w:rsid w:val="0083605A"/>
    <w:rsid w:val="00836C50"/>
    <w:rsid w:val="00840282"/>
    <w:rsid w:val="00851FD3"/>
    <w:rsid w:val="00855CB7"/>
    <w:rsid w:val="00857424"/>
    <w:rsid w:val="00862DDD"/>
    <w:rsid w:val="00864F8C"/>
    <w:rsid w:val="00865876"/>
    <w:rsid w:val="00866FC7"/>
    <w:rsid w:val="00867DF7"/>
    <w:rsid w:val="00870CD1"/>
    <w:rsid w:val="0087690F"/>
    <w:rsid w:val="00887CD5"/>
    <w:rsid w:val="00894C39"/>
    <w:rsid w:val="00897022"/>
    <w:rsid w:val="00897773"/>
    <w:rsid w:val="008A25E0"/>
    <w:rsid w:val="008A2E61"/>
    <w:rsid w:val="008B05C2"/>
    <w:rsid w:val="008C1AFC"/>
    <w:rsid w:val="008D001E"/>
    <w:rsid w:val="008D1045"/>
    <w:rsid w:val="008D407E"/>
    <w:rsid w:val="008D5E88"/>
    <w:rsid w:val="008D60CC"/>
    <w:rsid w:val="008D6AEC"/>
    <w:rsid w:val="008D7EE7"/>
    <w:rsid w:val="008F1C35"/>
    <w:rsid w:val="008F26E3"/>
    <w:rsid w:val="008F28ED"/>
    <w:rsid w:val="008F3A81"/>
    <w:rsid w:val="00904476"/>
    <w:rsid w:val="00904BF0"/>
    <w:rsid w:val="00905F8D"/>
    <w:rsid w:val="009067B0"/>
    <w:rsid w:val="00913C65"/>
    <w:rsid w:val="00923D81"/>
    <w:rsid w:val="0093235A"/>
    <w:rsid w:val="00932757"/>
    <w:rsid w:val="00944D3D"/>
    <w:rsid w:val="0094615D"/>
    <w:rsid w:val="009517FA"/>
    <w:rsid w:val="00954E71"/>
    <w:rsid w:val="00963691"/>
    <w:rsid w:val="00966229"/>
    <w:rsid w:val="009718E9"/>
    <w:rsid w:val="009737DF"/>
    <w:rsid w:val="00983468"/>
    <w:rsid w:val="0098381E"/>
    <w:rsid w:val="00984A9A"/>
    <w:rsid w:val="00990938"/>
    <w:rsid w:val="00990D85"/>
    <w:rsid w:val="00991ACF"/>
    <w:rsid w:val="009A3A11"/>
    <w:rsid w:val="009A4C7F"/>
    <w:rsid w:val="009A676D"/>
    <w:rsid w:val="009A70EA"/>
    <w:rsid w:val="009B1CB9"/>
    <w:rsid w:val="009B4DF1"/>
    <w:rsid w:val="009B4EA4"/>
    <w:rsid w:val="009B5780"/>
    <w:rsid w:val="009C00A5"/>
    <w:rsid w:val="009C0D79"/>
    <w:rsid w:val="009D27AC"/>
    <w:rsid w:val="009D6FA5"/>
    <w:rsid w:val="009E3DD0"/>
    <w:rsid w:val="009E656C"/>
    <w:rsid w:val="009E7848"/>
    <w:rsid w:val="009F452D"/>
    <w:rsid w:val="00A0257A"/>
    <w:rsid w:val="00A050AC"/>
    <w:rsid w:val="00A0757D"/>
    <w:rsid w:val="00A11D34"/>
    <w:rsid w:val="00A13886"/>
    <w:rsid w:val="00A148A6"/>
    <w:rsid w:val="00A17B2E"/>
    <w:rsid w:val="00A202A5"/>
    <w:rsid w:val="00A23061"/>
    <w:rsid w:val="00A26CE3"/>
    <w:rsid w:val="00A272B6"/>
    <w:rsid w:val="00A27CEC"/>
    <w:rsid w:val="00A301B9"/>
    <w:rsid w:val="00A35C7E"/>
    <w:rsid w:val="00A37A2E"/>
    <w:rsid w:val="00A510DB"/>
    <w:rsid w:val="00A53552"/>
    <w:rsid w:val="00A548F0"/>
    <w:rsid w:val="00A56049"/>
    <w:rsid w:val="00A561E9"/>
    <w:rsid w:val="00A64902"/>
    <w:rsid w:val="00A67883"/>
    <w:rsid w:val="00A67F7D"/>
    <w:rsid w:val="00A72881"/>
    <w:rsid w:val="00A748E4"/>
    <w:rsid w:val="00A757E5"/>
    <w:rsid w:val="00A779E3"/>
    <w:rsid w:val="00A801E5"/>
    <w:rsid w:val="00A803F0"/>
    <w:rsid w:val="00A87D4C"/>
    <w:rsid w:val="00A94EE9"/>
    <w:rsid w:val="00A965B0"/>
    <w:rsid w:val="00A978C5"/>
    <w:rsid w:val="00AA3B0B"/>
    <w:rsid w:val="00AA4892"/>
    <w:rsid w:val="00AB36E5"/>
    <w:rsid w:val="00AC3A02"/>
    <w:rsid w:val="00AC3D20"/>
    <w:rsid w:val="00AC4749"/>
    <w:rsid w:val="00AC4844"/>
    <w:rsid w:val="00AD17B1"/>
    <w:rsid w:val="00AD1CD8"/>
    <w:rsid w:val="00AD472F"/>
    <w:rsid w:val="00AD5AC4"/>
    <w:rsid w:val="00AE0A62"/>
    <w:rsid w:val="00AE26BA"/>
    <w:rsid w:val="00AE26C6"/>
    <w:rsid w:val="00AE335F"/>
    <w:rsid w:val="00AE3ED4"/>
    <w:rsid w:val="00AE4E2C"/>
    <w:rsid w:val="00AF29D2"/>
    <w:rsid w:val="00AF2DA9"/>
    <w:rsid w:val="00AF451D"/>
    <w:rsid w:val="00B03A34"/>
    <w:rsid w:val="00B11390"/>
    <w:rsid w:val="00B11CAE"/>
    <w:rsid w:val="00B13E66"/>
    <w:rsid w:val="00B27B1C"/>
    <w:rsid w:val="00B31248"/>
    <w:rsid w:val="00B352FA"/>
    <w:rsid w:val="00B42D76"/>
    <w:rsid w:val="00B42ED8"/>
    <w:rsid w:val="00B460EE"/>
    <w:rsid w:val="00B46887"/>
    <w:rsid w:val="00B47AAC"/>
    <w:rsid w:val="00B510E4"/>
    <w:rsid w:val="00B542AF"/>
    <w:rsid w:val="00B64767"/>
    <w:rsid w:val="00B65AA8"/>
    <w:rsid w:val="00B7566E"/>
    <w:rsid w:val="00B756AF"/>
    <w:rsid w:val="00B80AA4"/>
    <w:rsid w:val="00B836ED"/>
    <w:rsid w:val="00B85FAF"/>
    <w:rsid w:val="00B92A4B"/>
    <w:rsid w:val="00B95261"/>
    <w:rsid w:val="00BA24F6"/>
    <w:rsid w:val="00BA3A4A"/>
    <w:rsid w:val="00BB10B1"/>
    <w:rsid w:val="00BB1EDD"/>
    <w:rsid w:val="00BB5F2B"/>
    <w:rsid w:val="00BC24B9"/>
    <w:rsid w:val="00BC48F7"/>
    <w:rsid w:val="00BD1297"/>
    <w:rsid w:val="00BD2715"/>
    <w:rsid w:val="00BD4793"/>
    <w:rsid w:val="00BE02BA"/>
    <w:rsid w:val="00BE354B"/>
    <w:rsid w:val="00BE3B56"/>
    <w:rsid w:val="00BE3F4B"/>
    <w:rsid w:val="00BF34DC"/>
    <w:rsid w:val="00BF4BB2"/>
    <w:rsid w:val="00BF5C76"/>
    <w:rsid w:val="00BF6842"/>
    <w:rsid w:val="00BF6D1E"/>
    <w:rsid w:val="00C02F22"/>
    <w:rsid w:val="00C04F44"/>
    <w:rsid w:val="00C06A66"/>
    <w:rsid w:val="00C07A25"/>
    <w:rsid w:val="00C07EB1"/>
    <w:rsid w:val="00C07F3B"/>
    <w:rsid w:val="00C157D2"/>
    <w:rsid w:val="00C20F31"/>
    <w:rsid w:val="00C24770"/>
    <w:rsid w:val="00C32494"/>
    <w:rsid w:val="00C34033"/>
    <w:rsid w:val="00C37261"/>
    <w:rsid w:val="00C41664"/>
    <w:rsid w:val="00C4289A"/>
    <w:rsid w:val="00C5016F"/>
    <w:rsid w:val="00C51A5D"/>
    <w:rsid w:val="00C54979"/>
    <w:rsid w:val="00C579D4"/>
    <w:rsid w:val="00C60DA6"/>
    <w:rsid w:val="00C7722F"/>
    <w:rsid w:val="00C77AD9"/>
    <w:rsid w:val="00C87648"/>
    <w:rsid w:val="00C92129"/>
    <w:rsid w:val="00C95384"/>
    <w:rsid w:val="00CA3E83"/>
    <w:rsid w:val="00CA4F86"/>
    <w:rsid w:val="00CA61A4"/>
    <w:rsid w:val="00CA649A"/>
    <w:rsid w:val="00CB019F"/>
    <w:rsid w:val="00CC0BC0"/>
    <w:rsid w:val="00CC2091"/>
    <w:rsid w:val="00CC2297"/>
    <w:rsid w:val="00CC57A3"/>
    <w:rsid w:val="00CD2FAC"/>
    <w:rsid w:val="00CD353E"/>
    <w:rsid w:val="00CD51A0"/>
    <w:rsid w:val="00CD601F"/>
    <w:rsid w:val="00CE0048"/>
    <w:rsid w:val="00CE2CFA"/>
    <w:rsid w:val="00CE37B3"/>
    <w:rsid w:val="00CE66D3"/>
    <w:rsid w:val="00CF2225"/>
    <w:rsid w:val="00D0411B"/>
    <w:rsid w:val="00D0709C"/>
    <w:rsid w:val="00D114ED"/>
    <w:rsid w:val="00D11B00"/>
    <w:rsid w:val="00D14BE5"/>
    <w:rsid w:val="00D1578C"/>
    <w:rsid w:val="00D16CB7"/>
    <w:rsid w:val="00D27912"/>
    <w:rsid w:val="00D27FEB"/>
    <w:rsid w:val="00D32B1B"/>
    <w:rsid w:val="00D4054B"/>
    <w:rsid w:val="00D418EE"/>
    <w:rsid w:val="00D41AC5"/>
    <w:rsid w:val="00D41C58"/>
    <w:rsid w:val="00D47095"/>
    <w:rsid w:val="00D474B8"/>
    <w:rsid w:val="00D52DA2"/>
    <w:rsid w:val="00D53682"/>
    <w:rsid w:val="00D569D2"/>
    <w:rsid w:val="00D6446C"/>
    <w:rsid w:val="00D64721"/>
    <w:rsid w:val="00D64F70"/>
    <w:rsid w:val="00D65742"/>
    <w:rsid w:val="00D65B00"/>
    <w:rsid w:val="00D76AC3"/>
    <w:rsid w:val="00D775A9"/>
    <w:rsid w:val="00D8090E"/>
    <w:rsid w:val="00D8184B"/>
    <w:rsid w:val="00D85A38"/>
    <w:rsid w:val="00D913E8"/>
    <w:rsid w:val="00D97B09"/>
    <w:rsid w:val="00DA6EEA"/>
    <w:rsid w:val="00DB18D7"/>
    <w:rsid w:val="00DB4DA9"/>
    <w:rsid w:val="00DC2085"/>
    <w:rsid w:val="00DD0901"/>
    <w:rsid w:val="00DD1728"/>
    <w:rsid w:val="00DD30AF"/>
    <w:rsid w:val="00DD58C7"/>
    <w:rsid w:val="00DE17FD"/>
    <w:rsid w:val="00DF19C4"/>
    <w:rsid w:val="00DF5A8B"/>
    <w:rsid w:val="00E0063C"/>
    <w:rsid w:val="00E020DF"/>
    <w:rsid w:val="00E069E2"/>
    <w:rsid w:val="00E06D75"/>
    <w:rsid w:val="00E07692"/>
    <w:rsid w:val="00E13E06"/>
    <w:rsid w:val="00E144E5"/>
    <w:rsid w:val="00E232C6"/>
    <w:rsid w:val="00E23B99"/>
    <w:rsid w:val="00E24310"/>
    <w:rsid w:val="00E24B82"/>
    <w:rsid w:val="00E3494A"/>
    <w:rsid w:val="00E36FDD"/>
    <w:rsid w:val="00E374F5"/>
    <w:rsid w:val="00E433F9"/>
    <w:rsid w:val="00E44F4D"/>
    <w:rsid w:val="00E51688"/>
    <w:rsid w:val="00E5445D"/>
    <w:rsid w:val="00E579A6"/>
    <w:rsid w:val="00E72EB2"/>
    <w:rsid w:val="00E74196"/>
    <w:rsid w:val="00E77128"/>
    <w:rsid w:val="00E77D0D"/>
    <w:rsid w:val="00E80C13"/>
    <w:rsid w:val="00EA7697"/>
    <w:rsid w:val="00EB4974"/>
    <w:rsid w:val="00ED30B6"/>
    <w:rsid w:val="00ED724D"/>
    <w:rsid w:val="00ED76EE"/>
    <w:rsid w:val="00ED78AF"/>
    <w:rsid w:val="00EE08B1"/>
    <w:rsid w:val="00EE24DC"/>
    <w:rsid w:val="00EE3DE6"/>
    <w:rsid w:val="00EE4D08"/>
    <w:rsid w:val="00EE5278"/>
    <w:rsid w:val="00EE53F5"/>
    <w:rsid w:val="00EF056D"/>
    <w:rsid w:val="00EF6E8C"/>
    <w:rsid w:val="00EF6E8D"/>
    <w:rsid w:val="00F0149C"/>
    <w:rsid w:val="00F04F89"/>
    <w:rsid w:val="00F05E9E"/>
    <w:rsid w:val="00F0626F"/>
    <w:rsid w:val="00F0783D"/>
    <w:rsid w:val="00F079FE"/>
    <w:rsid w:val="00F168A1"/>
    <w:rsid w:val="00F24864"/>
    <w:rsid w:val="00F24B41"/>
    <w:rsid w:val="00F2636B"/>
    <w:rsid w:val="00F30D0C"/>
    <w:rsid w:val="00F33B82"/>
    <w:rsid w:val="00F33CDD"/>
    <w:rsid w:val="00F3784C"/>
    <w:rsid w:val="00F47364"/>
    <w:rsid w:val="00F5116F"/>
    <w:rsid w:val="00F51664"/>
    <w:rsid w:val="00F73DD8"/>
    <w:rsid w:val="00F75310"/>
    <w:rsid w:val="00F81A46"/>
    <w:rsid w:val="00F8274B"/>
    <w:rsid w:val="00F8347D"/>
    <w:rsid w:val="00F836E0"/>
    <w:rsid w:val="00F939CB"/>
    <w:rsid w:val="00F949D5"/>
    <w:rsid w:val="00FA2F2F"/>
    <w:rsid w:val="00FA33D0"/>
    <w:rsid w:val="00FA7438"/>
    <w:rsid w:val="00FB23BC"/>
    <w:rsid w:val="00FB2BFB"/>
    <w:rsid w:val="00FB7499"/>
    <w:rsid w:val="00FC1209"/>
    <w:rsid w:val="00FD06AC"/>
    <w:rsid w:val="00FD4396"/>
    <w:rsid w:val="00FE01B2"/>
    <w:rsid w:val="00FE1FA4"/>
    <w:rsid w:val="00FE4149"/>
    <w:rsid w:val="00FE786D"/>
    <w:rsid w:val="00FE7FCF"/>
    <w:rsid w:val="00FF6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4656D"/>
  <w15:chartTrackingRefBased/>
  <w15:docId w15:val="{294D08AE-8754-4FDF-8454-92A4F49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F4B"/>
    <w:rPr>
      <w:color w:val="0563C1"/>
      <w:u w:val="single"/>
    </w:rPr>
  </w:style>
  <w:style w:type="character" w:styleId="FollowedHyperlink">
    <w:name w:val="FollowedHyperlink"/>
    <w:basedOn w:val="DefaultParagraphFont"/>
    <w:uiPriority w:val="99"/>
    <w:semiHidden/>
    <w:unhideWhenUsed/>
    <w:rsid w:val="00D41C58"/>
    <w:rPr>
      <w:color w:val="800080" w:themeColor="followedHyperlink"/>
      <w:u w:val="single"/>
    </w:rPr>
  </w:style>
  <w:style w:type="paragraph" w:styleId="ListParagraph">
    <w:name w:val="List Paragraph"/>
    <w:basedOn w:val="Normal"/>
    <w:uiPriority w:val="34"/>
    <w:qFormat/>
    <w:rsid w:val="007D6201"/>
    <w:pPr>
      <w:ind w:left="720"/>
      <w:contextualSpacing/>
    </w:pPr>
  </w:style>
  <w:style w:type="character" w:customStyle="1" w:styleId="UnresolvedMention1">
    <w:name w:val="Unresolved Mention1"/>
    <w:basedOn w:val="DefaultParagraphFont"/>
    <w:uiPriority w:val="99"/>
    <w:semiHidden/>
    <w:unhideWhenUsed/>
    <w:rsid w:val="00B460EE"/>
    <w:rPr>
      <w:color w:val="808080"/>
      <w:shd w:val="clear" w:color="auto" w:fill="E6E6E6"/>
    </w:rPr>
  </w:style>
  <w:style w:type="paragraph" w:customStyle="1" w:styleId="Default">
    <w:name w:val="Default"/>
    <w:rsid w:val="00C51A5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56F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41567"/>
    <w:rPr>
      <w:color w:val="605E5C"/>
      <w:shd w:val="clear" w:color="auto" w:fill="E1DFDD"/>
    </w:rPr>
  </w:style>
  <w:style w:type="paragraph" w:styleId="BalloonText">
    <w:name w:val="Balloon Text"/>
    <w:basedOn w:val="Normal"/>
    <w:link w:val="BalloonTextChar"/>
    <w:uiPriority w:val="99"/>
    <w:semiHidden/>
    <w:unhideWhenUsed/>
    <w:rsid w:val="00906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B0"/>
    <w:rPr>
      <w:rFonts w:ascii="Segoe UI" w:hAnsi="Segoe UI" w:cs="Segoe UI"/>
      <w:sz w:val="18"/>
      <w:szCs w:val="18"/>
    </w:rPr>
  </w:style>
  <w:style w:type="paragraph" w:customStyle="1" w:styleId="xmsonormal">
    <w:name w:val="x_msonormal"/>
    <w:basedOn w:val="Normal"/>
    <w:rsid w:val="00DD090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7592">
      <w:bodyDiv w:val="1"/>
      <w:marLeft w:val="0"/>
      <w:marRight w:val="0"/>
      <w:marTop w:val="0"/>
      <w:marBottom w:val="0"/>
      <w:divBdr>
        <w:top w:val="none" w:sz="0" w:space="0" w:color="auto"/>
        <w:left w:val="none" w:sz="0" w:space="0" w:color="auto"/>
        <w:bottom w:val="none" w:sz="0" w:space="0" w:color="auto"/>
        <w:right w:val="none" w:sz="0" w:space="0" w:color="auto"/>
      </w:divBdr>
    </w:div>
    <w:div w:id="36593794">
      <w:bodyDiv w:val="1"/>
      <w:marLeft w:val="0"/>
      <w:marRight w:val="0"/>
      <w:marTop w:val="0"/>
      <w:marBottom w:val="0"/>
      <w:divBdr>
        <w:top w:val="none" w:sz="0" w:space="0" w:color="auto"/>
        <w:left w:val="none" w:sz="0" w:space="0" w:color="auto"/>
        <w:bottom w:val="none" w:sz="0" w:space="0" w:color="auto"/>
        <w:right w:val="none" w:sz="0" w:space="0" w:color="auto"/>
      </w:divBdr>
    </w:div>
    <w:div w:id="187453234">
      <w:bodyDiv w:val="1"/>
      <w:marLeft w:val="0"/>
      <w:marRight w:val="0"/>
      <w:marTop w:val="0"/>
      <w:marBottom w:val="0"/>
      <w:divBdr>
        <w:top w:val="none" w:sz="0" w:space="0" w:color="auto"/>
        <w:left w:val="none" w:sz="0" w:space="0" w:color="auto"/>
        <w:bottom w:val="none" w:sz="0" w:space="0" w:color="auto"/>
        <w:right w:val="none" w:sz="0" w:space="0" w:color="auto"/>
      </w:divBdr>
    </w:div>
    <w:div w:id="379326848">
      <w:bodyDiv w:val="1"/>
      <w:marLeft w:val="0"/>
      <w:marRight w:val="0"/>
      <w:marTop w:val="0"/>
      <w:marBottom w:val="0"/>
      <w:divBdr>
        <w:top w:val="none" w:sz="0" w:space="0" w:color="auto"/>
        <w:left w:val="none" w:sz="0" w:space="0" w:color="auto"/>
        <w:bottom w:val="none" w:sz="0" w:space="0" w:color="auto"/>
        <w:right w:val="none" w:sz="0" w:space="0" w:color="auto"/>
      </w:divBdr>
      <w:divsChild>
        <w:div w:id="197401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952302">
              <w:marLeft w:val="0"/>
              <w:marRight w:val="0"/>
              <w:marTop w:val="0"/>
              <w:marBottom w:val="0"/>
              <w:divBdr>
                <w:top w:val="none" w:sz="0" w:space="0" w:color="auto"/>
                <w:left w:val="none" w:sz="0" w:space="0" w:color="auto"/>
                <w:bottom w:val="none" w:sz="0" w:space="0" w:color="auto"/>
                <w:right w:val="none" w:sz="0" w:space="0" w:color="auto"/>
              </w:divBdr>
              <w:divsChild>
                <w:div w:id="113600670">
                  <w:marLeft w:val="0"/>
                  <w:marRight w:val="0"/>
                  <w:marTop w:val="0"/>
                  <w:marBottom w:val="0"/>
                  <w:divBdr>
                    <w:top w:val="none" w:sz="0" w:space="0" w:color="auto"/>
                    <w:left w:val="none" w:sz="0" w:space="0" w:color="auto"/>
                    <w:bottom w:val="none" w:sz="0" w:space="0" w:color="auto"/>
                    <w:right w:val="none" w:sz="0" w:space="0" w:color="auto"/>
                  </w:divBdr>
                  <w:divsChild>
                    <w:div w:id="321811244">
                      <w:marLeft w:val="0"/>
                      <w:marRight w:val="0"/>
                      <w:marTop w:val="0"/>
                      <w:marBottom w:val="0"/>
                      <w:divBdr>
                        <w:top w:val="none" w:sz="0" w:space="0" w:color="auto"/>
                        <w:left w:val="none" w:sz="0" w:space="0" w:color="auto"/>
                        <w:bottom w:val="none" w:sz="0" w:space="0" w:color="auto"/>
                        <w:right w:val="none" w:sz="0" w:space="0" w:color="auto"/>
                      </w:divBdr>
                      <w:divsChild>
                        <w:div w:id="23359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027139">
                              <w:marLeft w:val="0"/>
                              <w:marRight w:val="0"/>
                              <w:marTop w:val="0"/>
                              <w:marBottom w:val="0"/>
                              <w:divBdr>
                                <w:top w:val="none" w:sz="0" w:space="0" w:color="auto"/>
                                <w:left w:val="none" w:sz="0" w:space="0" w:color="auto"/>
                                <w:bottom w:val="none" w:sz="0" w:space="0" w:color="auto"/>
                                <w:right w:val="none" w:sz="0" w:space="0" w:color="auto"/>
                              </w:divBdr>
                              <w:divsChild>
                                <w:div w:id="1341546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9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191101">
      <w:bodyDiv w:val="1"/>
      <w:marLeft w:val="0"/>
      <w:marRight w:val="0"/>
      <w:marTop w:val="0"/>
      <w:marBottom w:val="0"/>
      <w:divBdr>
        <w:top w:val="none" w:sz="0" w:space="0" w:color="auto"/>
        <w:left w:val="none" w:sz="0" w:space="0" w:color="auto"/>
        <w:bottom w:val="none" w:sz="0" w:space="0" w:color="auto"/>
        <w:right w:val="none" w:sz="0" w:space="0" w:color="auto"/>
      </w:divBdr>
    </w:div>
    <w:div w:id="672533847">
      <w:bodyDiv w:val="1"/>
      <w:marLeft w:val="0"/>
      <w:marRight w:val="0"/>
      <w:marTop w:val="0"/>
      <w:marBottom w:val="0"/>
      <w:divBdr>
        <w:top w:val="none" w:sz="0" w:space="0" w:color="auto"/>
        <w:left w:val="none" w:sz="0" w:space="0" w:color="auto"/>
        <w:bottom w:val="none" w:sz="0" w:space="0" w:color="auto"/>
        <w:right w:val="none" w:sz="0" w:space="0" w:color="auto"/>
      </w:divBdr>
    </w:div>
    <w:div w:id="716662110">
      <w:bodyDiv w:val="1"/>
      <w:marLeft w:val="0"/>
      <w:marRight w:val="0"/>
      <w:marTop w:val="0"/>
      <w:marBottom w:val="0"/>
      <w:divBdr>
        <w:top w:val="none" w:sz="0" w:space="0" w:color="auto"/>
        <w:left w:val="none" w:sz="0" w:space="0" w:color="auto"/>
        <w:bottom w:val="none" w:sz="0" w:space="0" w:color="auto"/>
        <w:right w:val="none" w:sz="0" w:space="0" w:color="auto"/>
      </w:divBdr>
    </w:div>
    <w:div w:id="719671382">
      <w:bodyDiv w:val="1"/>
      <w:marLeft w:val="0"/>
      <w:marRight w:val="0"/>
      <w:marTop w:val="0"/>
      <w:marBottom w:val="0"/>
      <w:divBdr>
        <w:top w:val="none" w:sz="0" w:space="0" w:color="auto"/>
        <w:left w:val="none" w:sz="0" w:space="0" w:color="auto"/>
        <w:bottom w:val="none" w:sz="0" w:space="0" w:color="auto"/>
        <w:right w:val="none" w:sz="0" w:space="0" w:color="auto"/>
      </w:divBdr>
    </w:div>
    <w:div w:id="732774141">
      <w:bodyDiv w:val="1"/>
      <w:marLeft w:val="0"/>
      <w:marRight w:val="0"/>
      <w:marTop w:val="0"/>
      <w:marBottom w:val="0"/>
      <w:divBdr>
        <w:top w:val="none" w:sz="0" w:space="0" w:color="auto"/>
        <w:left w:val="none" w:sz="0" w:space="0" w:color="auto"/>
        <w:bottom w:val="none" w:sz="0" w:space="0" w:color="auto"/>
        <w:right w:val="none" w:sz="0" w:space="0" w:color="auto"/>
      </w:divBdr>
    </w:div>
    <w:div w:id="777871843">
      <w:bodyDiv w:val="1"/>
      <w:marLeft w:val="0"/>
      <w:marRight w:val="0"/>
      <w:marTop w:val="0"/>
      <w:marBottom w:val="0"/>
      <w:divBdr>
        <w:top w:val="none" w:sz="0" w:space="0" w:color="auto"/>
        <w:left w:val="none" w:sz="0" w:space="0" w:color="auto"/>
        <w:bottom w:val="none" w:sz="0" w:space="0" w:color="auto"/>
        <w:right w:val="none" w:sz="0" w:space="0" w:color="auto"/>
      </w:divBdr>
    </w:div>
    <w:div w:id="777874729">
      <w:bodyDiv w:val="1"/>
      <w:marLeft w:val="0"/>
      <w:marRight w:val="0"/>
      <w:marTop w:val="0"/>
      <w:marBottom w:val="0"/>
      <w:divBdr>
        <w:top w:val="none" w:sz="0" w:space="0" w:color="auto"/>
        <w:left w:val="none" w:sz="0" w:space="0" w:color="auto"/>
        <w:bottom w:val="none" w:sz="0" w:space="0" w:color="auto"/>
        <w:right w:val="none" w:sz="0" w:space="0" w:color="auto"/>
      </w:divBdr>
      <w:divsChild>
        <w:div w:id="355031">
          <w:marLeft w:val="0"/>
          <w:marRight w:val="0"/>
          <w:marTop w:val="0"/>
          <w:marBottom w:val="0"/>
          <w:divBdr>
            <w:top w:val="none" w:sz="0" w:space="0" w:color="auto"/>
            <w:left w:val="none" w:sz="0" w:space="0" w:color="auto"/>
            <w:bottom w:val="none" w:sz="0" w:space="0" w:color="auto"/>
            <w:right w:val="none" w:sz="0" w:space="0" w:color="auto"/>
          </w:divBdr>
          <w:divsChild>
            <w:div w:id="2072387597">
              <w:marLeft w:val="0"/>
              <w:marRight w:val="0"/>
              <w:marTop w:val="0"/>
              <w:marBottom w:val="0"/>
              <w:divBdr>
                <w:top w:val="none" w:sz="0" w:space="0" w:color="auto"/>
                <w:left w:val="none" w:sz="0" w:space="0" w:color="auto"/>
                <w:bottom w:val="none" w:sz="0" w:space="0" w:color="auto"/>
                <w:right w:val="none" w:sz="0" w:space="0" w:color="auto"/>
              </w:divBdr>
            </w:div>
            <w:div w:id="602105939">
              <w:marLeft w:val="0"/>
              <w:marRight w:val="0"/>
              <w:marTop w:val="0"/>
              <w:marBottom w:val="0"/>
              <w:divBdr>
                <w:top w:val="none" w:sz="0" w:space="0" w:color="auto"/>
                <w:left w:val="none" w:sz="0" w:space="0" w:color="auto"/>
                <w:bottom w:val="none" w:sz="0" w:space="0" w:color="auto"/>
                <w:right w:val="none" w:sz="0" w:space="0" w:color="auto"/>
              </w:divBdr>
            </w:div>
            <w:div w:id="1592659442">
              <w:marLeft w:val="0"/>
              <w:marRight w:val="0"/>
              <w:marTop w:val="0"/>
              <w:marBottom w:val="0"/>
              <w:divBdr>
                <w:top w:val="none" w:sz="0" w:space="0" w:color="auto"/>
                <w:left w:val="none" w:sz="0" w:space="0" w:color="auto"/>
                <w:bottom w:val="none" w:sz="0" w:space="0" w:color="auto"/>
                <w:right w:val="none" w:sz="0" w:space="0" w:color="auto"/>
              </w:divBdr>
            </w:div>
          </w:divsChild>
        </w:div>
        <w:div w:id="1676885901">
          <w:marLeft w:val="0"/>
          <w:marRight w:val="0"/>
          <w:marTop w:val="0"/>
          <w:marBottom w:val="0"/>
          <w:divBdr>
            <w:top w:val="none" w:sz="0" w:space="0" w:color="auto"/>
            <w:left w:val="none" w:sz="0" w:space="0" w:color="auto"/>
            <w:bottom w:val="none" w:sz="0" w:space="0" w:color="auto"/>
            <w:right w:val="none" w:sz="0" w:space="0" w:color="auto"/>
          </w:divBdr>
          <w:divsChild>
            <w:div w:id="1908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49339">
      <w:bodyDiv w:val="1"/>
      <w:marLeft w:val="0"/>
      <w:marRight w:val="0"/>
      <w:marTop w:val="0"/>
      <w:marBottom w:val="0"/>
      <w:divBdr>
        <w:top w:val="none" w:sz="0" w:space="0" w:color="auto"/>
        <w:left w:val="none" w:sz="0" w:space="0" w:color="auto"/>
        <w:bottom w:val="none" w:sz="0" w:space="0" w:color="auto"/>
        <w:right w:val="none" w:sz="0" w:space="0" w:color="auto"/>
      </w:divBdr>
      <w:divsChild>
        <w:div w:id="980186947">
          <w:marLeft w:val="0"/>
          <w:marRight w:val="0"/>
          <w:marTop w:val="0"/>
          <w:marBottom w:val="0"/>
          <w:divBdr>
            <w:top w:val="none" w:sz="0" w:space="0" w:color="auto"/>
            <w:left w:val="none" w:sz="0" w:space="0" w:color="auto"/>
            <w:bottom w:val="none" w:sz="0" w:space="0" w:color="auto"/>
            <w:right w:val="none" w:sz="0" w:space="0" w:color="auto"/>
          </w:divBdr>
        </w:div>
        <w:div w:id="11415711">
          <w:marLeft w:val="0"/>
          <w:marRight w:val="0"/>
          <w:marTop w:val="0"/>
          <w:marBottom w:val="0"/>
          <w:divBdr>
            <w:top w:val="none" w:sz="0" w:space="0" w:color="auto"/>
            <w:left w:val="none" w:sz="0" w:space="0" w:color="auto"/>
            <w:bottom w:val="none" w:sz="0" w:space="0" w:color="auto"/>
            <w:right w:val="none" w:sz="0" w:space="0" w:color="auto"/>
          </w:divBdr>
        </w:div>
      </w:divsChild>
    </w:div>
    <w:div w:id="825437975">
      <w:bodyDiv w:val="1"/>
      <w:marLeft w:val="0"/>
      <w:marRight w:val="0"/>
      <w:marTop w:val="0"/>
      <w:marBottom w:val="0"/>
      <w:divBdr>
        <w:top w:val="none" w:sz="0" w:space="0" w:color="auto"/>
        <w:left w:val="none" w:sz="0" w:space="0" w:color="auto"/>
        <w:bottom w:val="none" w:sz="0" w:space="0" w:color="auto"/>
        <w:right w:val="none" w:sz="0" w:space="0" w:color="auto"/>
      </w:divBdr>
    </w:div>
    <w:div w:id="863323571">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39945136">
      <w:bodyDiv w:val="1"/>
      <w:marLeft w:val="0"/>
      <w:marRight w:val="0"/>
      <w:marTop w:val="0"/>
      <w:marBottom w:val="0"/>
      <w:divBdr>
        <w:top w:val="none" w:sz="0" w:space="0" w:color="auto"/>
        <w:left w:val="none" w:sz="0" w:space="0" w:color="auto"/>
        <w:bottom w:val="none" w:sz="0" w:space="0" w:color="auto"/>
        <w:right w:val="none" w:sz="0" w:space="0" w:color="auto"/>
      </w:divBdr>
    </w:div>
    <w:div w:id="982930677">
      <w:bodyDiv w:val="1"/>
      <w:marLeft w:val="0"/>
      <w:marRight w:val="0"/>
      <w:marTop w:val="0"/>
      <w:marBottom w:val="0"/>
      <w:divBdr>
        <w:top w:val="none" w:sz="0" w:space="0" w:color="auto"/>
        <w:left w:val="none" w:sz="0" w:space="0" w:color="auto"/>
        <w:bottom w:val="none" w:sz="0" w:space="0" w:color="auto"/>
        <w:right w:val="none" w:sz="0" w:space="0" w:color="auto"/>
      </w:divBdr>
    </w:div>
    <w:div w:id="1046829679">
      <w:bodyDiv w:val="1"/>
      <w:marLeft w:val="0"/>
      <w:marRight w:val="0"/>
      <w:marTop w:val="0"/>
      <w:marBottom w:val="0"/>
      <w:divBdr>
        <w:top w:val="none" w:sz="0" w:space="0" w:color="auto"/>
        <w:left w:val="none" w:sz="0" w:space="0" w:color="auto"/>
        <w:bottom w:val="none" w:sz="0" w:space="0" w:color="auto"/>
        <w:right w:val="none" w:sz="0" w:space="0" w:color="auto"/>
      </w:divBdr>
    </w:div>
    <w:div w:id="1073351445">
      <w:bodyDiv w:val="1"/>
      <w:marLeft w:val="0"/>
      <w:marRight w:val="0"/>
      <w:marTop w:val="0"/>
      <w:marBottom w:val="0"/>
      <w:divBdr>
        <w:top w:val="none" w:sz="0" w:space="0" w:color="auto"/>
        <w:left w:val="none" w:sz="0" w:space="0" w:color="auto"/>
        <w:bottom w:val="none" w:sz="0" w:space="0" w:color="auto"/>
        <w:right w:val="none" w:sz="0" w:space="0" w:color="auto"/>
      </w:divBdr>
    </w:div>
    <w:div w:id="1089155411">
      <w:bodyDiv w:val="1"/>
      <w:marLeft w:val="0"/>
      <w:marRight w:val="0"/>
      <w:marTop w:val="0"/>
      <w:marBottom w:val="0"/>
      <w:divBdr>
        <w:top w:val="none" w:sz="0" w:space="0" w:color="auto"/>
        <w:left w:val="none" w:sz="0" w:space="0" w:color="auto"/>
        <w:bottom w:val="none" w:sz="0" w:space="0" w:color="auto"/>
        <w:right w:val="none" w:sz="0" w:space="0" w:color="auto"/>
      </w:divBdr>
    </w:div>
    <w:div w:id="1090078050">
      <w:bodyDiv w:val="1"/>
      <w:marLeft w:val="0"/>
      <w:marRight w:val="0"/>
      <w:marTop w:val="0"/>
      <w:marBottom w:val="0"/>
      <w:divBdr>
        <w:top w:val="none" w:sz="0" w:space="0" w:color="auto"/>
        <w:left w:val="none" w:sz="0" w:space="0" w:color="auto"/>
        <w:bottom w:val="none" w:sz="0" w:space="0" w:color="auto"/>
        <w:right w:val="none" w:sz="0" w:space="0" w:color="auto"/>
      </w:divBdr>
      <w:divsChild>
        <w:div w:id="1636106918">
          <w:marLeft w:val="0"/>
          <w:marRight w:val="0"/>
          <w:marTop w:val="0"/>
          <w:marBottom w:val="0"/>
          <w:divBdr>
            <w:top w:val="none" w:sz="0" w:space="0" w:color="auto"/>
            <w:left w:val="none" w:sz="0" w:space="0" w:color="auto"/>
            <w:bottom w:val="none" w:sz="0" w:space="0" w:color="auto"/>
            <w:right w:val="none" w:sz="0" w:space="0" w:color="auto"/>
          </w:divBdr>
        </w:div>
        <w:div w:id="264844905">
          <w:marLeft w:val="0"/>
          <w:marRight w:val="0"/>
          <w:marTop w:val="0"/>
          <w:marBottom w:val="0"/>
          <w:divBdr>
            <w:top w:val="none" w:sz="0" w:space="0" w:color="auto"/>
            <w:left w:val="none" w:sz="0" w:space="0" w:color="auto"/>
            <w:bottom w:val="none" w:sz="0" w:space="0" w:color="auto"/>
            <w:right w:val="none" w:sz="0" w:space="0" w:color="auto"/>
          </w:divBdr>
        </w:div>
        <w:div w:id="1927955484">
          <w:marLeft w:val="0"/>
          <w:marRight w:val="0"/>
          <w:marTop w:val="0"/>
          <w:marBottom w:val="0"/>
          <w:divBdr>
            <w:top w:val="none" w:sz="0" w:space="0" w:color="auto"/>
            <w:left w:val="none" w:sz="0" w:space="0" w:color="auto"/>
            <w:bottom w:val="none" w:sz="0" w:space="0" w:color="auto"/>
            <w:right w:val="none" w:sz="0" w:space="0" w:color="auto"/>
          </w:divBdr>
        </w:div>
        <w:div w:id="34820624">
          <w:marLeft w:val="0"/>
          <w:marRight w:val="0"/>
          <w:marTop w:val="0"/>
          <w:marBottom w:val="0"/>
          <w:divBdr>
            <w:top w:val="none" w:sz="0" w:space="0" w:color="auto"/>
            <w:left w:val="none" w:sz="0" w:space="0" w:color="auto"/>
            <w:bottom w:val="none" w:sz="0" w:space="0" w:color="auto"/>
            <w:right w:val="none" w:sz="0" w:space="0" w:color="auto"/>
          </w:divBdr>
        </w:div>
        <w:div w:id="1076628160">
          <w:marLeft w:val="0"/>
          <w:marRight w:val="0"/>
          <w:marTop w:val="0"/>
          <w:marBottom w:val="0"/>
          <w:divBdr>
            <w:top w:val="none" w:sz="0" w:space="0" w:color="auto"/>
            <w:left w:val="none" w:sz="0" w:space="0" w:color="auto"/>
            <w:bottom w:val="none" w:sz="0" w:space="0" w:color="auto"/>
            <w:right w:val="none" w:sz="0" w:space="0" w:color="auto"/>
          </w:divBdr>
        </w:div>
        <w:div w:id="1830824125">
          <w:marLeft w:val="0"/>
          <w:marRight w:val="0"/>
          <w:marTop w:val="0"/>
          <w:marBottom w:val="0"/>
          <w:divBdr>
            <w:top w:val="none" w:sz="0" w:space="0" w:color="auto"/>
            <w:left w:val="none" w:sz="0" w:space="0" w:color="auto"/>
            <w:bottom w:val="none" w:sz="0" w:space="0" w:color="auto"/>
            <w:right w:val="none" w:sz="0" w:space="0" w:color="auto"/>
          </w:divBdr>
        </w:div>
        <w:div w:id="1935169364">
          <w:marLeft w:val="0"/>
          <w:marRight w:val="0"/>
          <w:marTop w:val="0"/>
          <w:marBottom w:val="0"/>
          <w:divBdr>
            <w:top w:val="none" w:sz="0" w:space="0" w:color="auto"/>
            <w:left w:val="none" w:sz="0" w:space="0" w:color="auto"/>
            <w:bottom w:val="none" w:sz="0" w:space="0" w:color="auto"/>
            <w:right w:val="none" w:sz="0" w:space="0" w:color="auto"/>
          </w:divBdr>
        </w:div>
      </w:divsChild>
    </w:div>
    <w:div w:id="1102870742">
      <w:bodyDiv w:val="1"/>
      <w:marLeft w:val="0"/>
      <w:marRight w:val="0"/>
      <w:marTop w:val="0"/>
      <w:marBottom w:val="0"/>
      <w:divBdr>
        <w:top w:val="none" w:sz="0" w:space="0" w:color="auto"/>
        <w:left w:val="none" w:sz="0" w:space="0" w:color="auto"/>
        <w:bottom w:val="none" w:sz="0" w:space="0" w:color="auto"/>
        <w:right w:val="none" w:sz="0" w:space="0" w:color="auto"/>
      </w:divBdr>
      <w:divsChild>
        <w:div w:id="949891851">
          <w:marLeft w:val="0"/>
          <w:marRight w:val="0"/>
          <w:marTop w:val="0"/>
          <w:marBottom w:val="0"/>
          <w:divBdr>
            <w:top w:val="none" w:sz="0" w:space="0" w:color="auto"/>
            <w:left w:val="none" w:sz="0" w:space="0" w:color="auto"/>
            <w:bottom w:val="none" w:sz="0" w:space="0" w:color="auto"/>
            <w:right w:val="none" w:sz="0" w:space="0" w:color="auto"/>
          </w:divBdr>
          <w:divsChild>
            <w:div w:id="482044176">
              <w:marLeft w:val="0"/>
              <w:marRight w:val="0"/>
              <w:marTop w:val="0"/>
              <w:marBottom w:val="0"/>
              <w:divBdr>
                <w:top w:val="none" w:sz="0" w:space="0" w:color="auto"/>
                <w:left w:val="none" w:sz="0" w:space="0" w:color="auto"/>
                <w:bottom w:val="none" w:sz="0" w:space="0" w:color="auto"/>
                <w:right w:val="none" w:sz="0" w:space="0" w:color="auto"/>
              </w:divBdr>
              <w:divsChild>
                <w:div w:id="773718380">
                  <w:marLeft w:val="0"/>
                  <w:marRight w:val="0"/>
                  <w:marTop w:val="0"/>
                  <w:marBottom w:val="0"/>
                  <w:divBdr>
                    <w:top w:val="none" w:sz="0" w:space="0" w:color="auto"/>
                    <w:left w:val="none" w:sz="0" w:space="0" w:color="auto"/>
                    <w:bottom w:val="none" w:sz="0" w:space="0" w:color="auto"/>
                    <w:right w:val="none" w:sz="0" w:space="0" w:color="auto"/>
                  </w:divBdr>
                  <w:divsChild>
                    <w:div w:id="20058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6003">
      <w:bodyDiv w:val="1"/>
      <w:marLeft w:val="0"/>
      <w:marRight w:val="0"/>
      <w:marTop w:val="0"/>
      <w:marBottom w:val="0"/>
      <w:divBdr>
        <w:top w:val="none" w:sz="0" w:space="0" w:color="auto"/>
        <w:left w:val="none" w:sz="0" w:space="0" w:color="auto"/>
        <w:bottom w:val="none" w:sz="0" w:space="0" w:color="auto"/>
        <w:right w:val="none" w:sz="0" w:space="0" w:color="auto"/>
      </w:divBdr>
      <w:divsChild>
        <w:div w:id="922837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7037">
      <w:bodyDiv w:val="1"/>
      <w:marLeft w:val="0"/>
      <w:marRight w:val="0"/>
      <w:marTop w:val="0"/>
      <w:marBottom w:val="0"/>
      <w:divBdr>
        <w:top w:val="none" w:sz="0" w:space="0" w:color="auto"/>
        <w:left w:val="none" w:sz="0" w:space="0" w:color="auto"/>
        <w:bottom w:val="none" w:sz="0" w:space="0" w:color="auto"/>
        <w:right w:val="none" w:sz="0" w:space="0" w:color="auto"/>
      </w:divBdr>
    </w:div>
    <w:div w:id="1321886452">
      <w:bodyDiv w:val="1"/>
      <w:marLeft w:val="0"/>
      <w:marRight w:val="0"/>
      <w:marTop w:val="0"/>
      <w:marBottom w:val="0"/>
      <w:divBdr>
        <w:top w:val="none" w:sz="0" w:space="0" w:color="auto"/>
        <w:left w:val="none" w:sz="0" w:space="0" w:color="auto"/>
        <w:bottom w:val="none" w:sz="0" w:space="0" w:color="auto"/>
        <w:right w:val="none" w:sz="0" w:space="0" w:color="auto"/>
      </w:divBdr>
    </w:div>
    <w:div w:id="1426153251">
      <w:bodyDiv w:val="1"/>
      <w:marLeft w:val="0"/>
      <w:marRight w:val="0"/>
      <w:marTop w:val="0"/>
      <w:marBottom w:val="0"/>
      <w:divBdr>
        <w:top w:val="none" w:sz="0" w:space="0" w:color="auto"/>
        <w:left w:val="none" w:sz="0" w:space="0" w:color="auto"/>
        <w:bottom w:val="none" w:sz="0" w:space="0" w:color="auto"/>
        <w:right w:val="none" w:sz="0" w:space="0" w:color="auto"/>
      </w:divBdr>
    </w:div>
    <w:div w:id="1555392296">
      <w:bodyDiv w:val="1"/>
      <w:marLeft w:val="0"/>
      <w:marRight w:val="0"/>
      <w:marTop w:val="0"/>
      <w:marBottom w:val="0"/>
      <w:divBdr>
        <w:top w:val="none" w:sz="0" w:space="0" w:color="auto"/>
        <w:left w:val="none" w:sz="0" w:space="0" w:color="auto"/>
        <w:bottom w:val="none" w:sz="0" w:space="0" w:color="auto"/>
        <w:right w:val="none" w:sz="0" w:space="0" w:color="auto"/>
      </w:divBdr>
    </w:div>
    <w:div w:id="1697271622">
      <w:bodyDiv w:val="1"/>
      <w:marLeft w:val="0"/>
      <w:marRight w:val="0"/>
      <w:marTop w:val="0"/>
      <w:marBottom w:val="0"/>
      <w:divBdr>
        <w:top w:val="none" w:sz="0" w:space="0" w:color="auto"/>
        <w:left w:val="none" w:sz="0" w:space="0" w:color="auto"/>
        <w:bottom w:val="none" w:sz="0" w:space="0" w:color="auto"/>
        <w:right w:val="none" w:sz="0" w:space="0" w:color="auto"/>
      </w:divBdr>
      <w:divsChild>
        <w:div w:id="33577867">
          <w:marLeft w:val="0"/>
          <w:marRight w:val="0"/>
          <w:marTop w:val="0"/>
          <w:marBottom w:val="0"/>
          <w:divBdr>
            <w:top w:val="none" w:sz="0" w:space="0" w:color="auto"/>
            <w:left w:val="none" w:sz="0" w:space="0" w:color="auto"/>
            <w:bottom w:val="none" w:sz="0" w:space="0" w:color="auto"/>
            <w:right w:val="none" w:sz="0" w:space="0" w:color="auto"/>
          </w:divBdr>
        </w:div>
        <w:div w:id="367989964">
          <w:marLeft w:val="0"/>
          <w:marRight w:val="0"/>
          <w:marTop w:val="0"/>
          <w:marBottom w:val="0"/>
          <w:divBdr>
            <w:top w:val="none" w:sz="0" w:space="0" w:color="auto"/>
            <w:left w:val="none" w:sz="0" w:space="0" w:color="auto"/>
            <w:bottom w:val="none" w:sz="0" w:space="0" w:color="auto"/>
            <w:right w:val="none" w:sz="0" w:space="0" w:color="auto"/>
          </w:divBdr>
        </w:div>
      </w:divsChild>
    </w:div>
    <w:div w:id="1789620804">
      <w:bodyDiv w:val="1"/>
      <w:marLeft w:val="0"/>
      <w:marRight w:val="0"/>
      <w:marTop w:val="0"/>
      <w:marBottom w:val="0"/>
      <w:divBdr>
        <w:top w:val="none" w:sz="0" w:space="0" w:color="auto"/>
        <w:left w:val="none" w:sz="0" w:space="0" w:color="auto"/>
        <w:bottom w:val="none" w:sz="0" w:space="0" w:color="auto"/>
        <w:right w:val="none" w:sz="0" w:space="0" w:color="auto"/>
      </w:divBdr>
    </w:div>
    <w:div w:id="1790975816">
      <w:bodyDiv w:val="1"/>
      <w:marLeft w:val="0"/>
      <w:marRight w:val="0"/>
      <w:marTop w:val="0"/>
      <w:marBottom w:val="0"/>
      <w:divBdr>
        <w:top w:val="none" w:sz="0" w:space="0" w:color="auto"/>
        <w:left w:val="none" w:sz="0" w:space="0" w:color="auto"/>
        <w:bottom w:val="none" w:sz="0" w:space="0" w:color="auto"/>
        <w:right w:val="none" w:sz="0" w:space="0" w:color="auto"/>
      </w:divBdr>
    </w:div>
    <w:div w:id="1830246093">
      <w:bodyDiv w:val="1"/>
      <w:marLeft w:val="0"/>
      <w:marRight w:val="0"/>
      <w:marTop w:val="0"/>
      <w:marBottom w:val="0"/>
      <w:divBdr>
        <w:top w:val="none" w:sz="0" w:space="0" w:color="auto"/>
        <w:left w:val="none" w:sz="0" w:space="0" w:color="auto"/>
        <w:bottom w:val="none" w:sz="0" w:space="0" w:color="auto"/>
        <w:right w:val="none" w:sz="0" w:space="0" w:color="auto"/>
      </w:divBdr>
    </w:div>
    <w:div w:id="1894805067">
      <w:bodyDiv w:val="1"/>
      <w:marLeft w:val="0"/>
      <w:marRight w:val="0"/>
      <w:marTop w:val="0"/>
      <w:marBottom w:val="0"/>
      <w:divBdr>
        <w:top w:val="none" w:sz="0" w:space="0" w:color="auto"/>
        <w:left w:val="none" w:sz="0" w:space="0" w:color="auto"/>
        <w:bottom w:val="none" w:sz="0" w:space="0" w:color="auto"/>
        <w:right w:val="none" w:sz="0" w:space="0" w:color="auto"/>
      </w:divBdr>
      <w:divsChild>
        <w:div w:id="706105133">
          <w:marLeft w:val="0"/>
          <w:marRight w:val="0"/>
          <w:marTop w:val="0"/>
          <w:marBottom w:val="0"/>
          <w:divBdr>
            <w:top w:val="none" w:sz="0" w:space="0" w:color="auto"/>
            <w:left w:val="none" w:sz="0" w:space="0" w:color="auto"/>
            <w:bottom w:val="none" w:sz="0" w:space="0" w:color="auto"/>
            <w:right w:val="none" w:sz="0" w:space="0" w:color="auto"/>
          </w:divBdr>
        </w:div>
        <w:div w:id="211163731">
          <w:marLeft w:val="0"/>
          <w:marRight w:val="0"/>
          <w:marTop w:val="0"/>
          <w:marBottom w:val="0"/>
          <w:divBdr>
            <w:top w:val="none" w:sz="0" w:space="0" w:color="auto"/>
            <w:left w:val="none" w:sz="0" w:space="0" w:color="auto"/>
            <w:bottom w:val="none" w:sz="0" w:space="0" w:color="auto"/>
            <w:right w:val="none" w:sz="0" w:space="0" w:color="auto"/>
          </w:divBdr>
        </w:div>
      </w:divsChild>
    </w:div>
    <w:div w:id="1909801963">
      <w:bodyDiv w:val="1"/>
      <w:marLeft w:val="0"/>
      <w:marRight w:val="0"/>
      <w:marTop w:val="0"/>
      <w:marBottom w:val="0"/>
      <w:divBdr>
        <w:top w:val="none" w:sz="0" w:space="0" w:color="auto"/>
        <w:left w:val="none" w:sz="0" w:space="0" w:color="auto"/>
        <w:bottom w:val="none" w:sz="0" w:space="0" w:color="auto"/>
        <w:right w:val="none" w:sz="0" w:space="0" w:color="auto"/>
      </w:divBdr>
    </w:div>
    <w:div w:id="1912962308">
      <w:bodyDiv w:val="1"/>
      <w:marLeft w:val="0"/>
      <w:marRight w:val="0"/>
      <w:marTop w:val="0"/>
      <w:marBottom w:val="0"/>
      <w:divBdr>
        <w:top w:val="none" w:sz="0" w:space="0" w:color="auto"/>
        <w:left w:val="none" w:sz="0" w:space="0" w:color="auto"/>
        <w:bottom w:val="none" w:sz="0" w:space="0" w:color="auto"/>
        <w:right w:val="none" w:sz="0" w:space="0" w:color="auto"/>
      </w:divBdr>
    </w:div>
    <w:div w:id="2012641711">
      <w:bodyDiv w:val="1"/>
      <w:marLeft w:val="0"/>
      <w:marRight w:val="0"/>
      <w:marTop w:val="0"/>
      <w:marBottom w:val="0"/>
      <w:divBdr>
        <w:top w:val="none" w:sz="0" w:space="0" w:color="auto"/>
        <w:left w:val="none" w:sz="0" w:space="0" w:color="auto"/>
        <w:bottom w:val="none" w:sz="0" w:space="0" w:color="auto"/>
        <w:right w:val="none" w:sz="0" w:space="0" w:color="auto"/>
      </w:divBdr>
      <w:divsChild>
        <w:div w:id="596913542">
          <w:marLeft w:val="0"/>
          <w:marRight w:val="0"/>
          <w:marTop w:val="0"/>
          <w:marBottom w:val="0"/>
          <w:divBdr>
            <w:top w:val="none" w:sz="0" w:space="0" w:color="auto"/>
            <w:left w:val="none" w:sz="0" w:space="0" w:color="auto"/>
            <w:bottom w:val="none" w:sz="0" w:space="0" w:color="auto"/>
            <w:right w:val="none" w:sz="0" w:space="0" w:color="auto"/>
          </w:divBdr>
        </w:div>
        <w:div w:id="105664227">
          <w:marLeft w:val="0"/>
          <w:marRight w:val="0"/>
          <w:marTop w:val="0"/>
          <w:marBottom w:val="0"/>
          <w:divBdr>
            <w:top w:val="none" w:sz="0" w:space="0" w:color="auto"/>
            <w:left w:val="none" w:sz="0" w:space="0" w:color="auto"/>
            <w:bottom w:val="none" w:sz="0" w:space="0" w:color="auto"/>
            <w:right w:val="none" w:sz="0" w:space="0" w:color="auto"/>
          </w:divBdr>
          <w:divsChild>
            <w:div w:id="2628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0224">
      <w:bodyDiv w:val="1"/>
      <w:marLeft w:val="0"/>
      <w:marRight w:val="0"/>
      <w:marTop w:val="0"/>
      <w:marBottom w:val="0"/>
      <w:divBdr>
        <w:top w:val="none" w:sz="0" w:space="0" w:color="auto"/>
        <w:left w:val="none" w:sz="0" w:space="0" w:color="auto"/>
        <w:bottom w:val="none" w:sz="0" w:space="0" w:color="auto"/>
        <w:right w:val="none" w:sz="0" w:space="0" w:color="auto"/>
      </w:divBdr>
    </w:div>
    <w:div w:id="2071267318">
      <w:bodyDiv w:val="1"/>
      <w:marLeft w:val="0"/>
      <w:marRight w:val="0"/>
      <w:marTop w:val="0"/>
      <w:marBottom w:val="0"/>
      <w:divBdr>
        <w:top w:val="none" w:sz="0" w:space="0" w:color="auto"/>
        <w:left w:val="none" w:sz="0" w:space="0" w:color="auto"/>
        <w:bottom w:val="none" w:sz="0" w:space="0" w:color="auto"/>
        <w:right w:val="none" w:sz="0" w:space="0" w:color="auto"/>
      </w:divBdr>
      <w:divsChild>
        <w:div w:id="415327526">
          <w:marLeft w:val="0"/>
          <w:marRight w:val="0"/>
          <w:marTop w:val="0"/>
          <w:marBottom w:val="0"/>
          <w:divBdr>
            <w:top w:val="none" w:sz="0" w:space="0" w:color="auto"/>
            <w:left w:val="none" w:sz="0" w:space="0" w:color="auto"/>
            <w:bottom w:val="none" w:sz="0" w:space="0" w:color="auto"/>
            <w:right w:val="none" w:sz="0" w:space="0" w:color="auto"/>
          </w:divBdr>
        </w:div>
      </w:divsChild>
    </w:div>
    <w:div w:id="2132090974">
      <w:bodyDiv w:val="1"/>
      <w:marLeft w:val="0"/>
      <w:marRight w:val="0"/>
      <w:marTop w:val="0"/>
      <w:marBottom w:val="0"/>
      <w:divBdr>
        <w:top w:val="none" w:sz="0" w:space="0" w:color="auto"/>
        <w:left w:val="none" w:sz="0" w:space="0" w:color="auto"/>
        <w:bottom w:val="none" w:sz="0" w:space="0" w:color="auto"/>
        <w:right w:val="none" w:sz="0" w:space="0" w:color="auto"/>
      </w:divBdr>
      <w:divsChild>
        <w:div w:id="1916822248">
          <w:marLeft w:val="0"/>
          <w:marRight w:val="0"/>
          <w:marTop w:val="0"/>
          <w:marBottom w:val="0"/>
          <w:divBdr>
            <w:top w:val="none" w:sz="0" w:space="0" w:color="auto"/>
            <w:left w:val="none" w:sz="0" w:space="0" w:color="auto"/>
            <w:bottom w:val="none" w:sz="0" w:space="0" w:color="auto"/>
            <w:right w:val="none" w:sz="0" w:space="0" w:color="auto"/>
          </w:divBdr>
        </w:div>
        <w:div w:id="1959489757">
          <w:marLeft w:val="0"/>
          <w:marRight w:val="0"/>
          <w:marTop w:val="0"/>
          <w:marBottom w:val="0"/>
          <w:divBdr>
            <w:top w:val="none" w:sz="0" w:space="0" w:color="auto"/>
            <w:left w:val="none" w:sz="0" w:space="0" w:color="auto"/>
            <w:bottom w:val="none" w:sz="0" w:space="0" w:color="auto"/>
            <w:right w:val="none" w:sz="0" w:space="0" w:color="auto"/>
          </w:divBdr>
        </w:div>
      </w:divsChild>
    </w:div>
    <w:div w:id="21427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rome.Kim@ivi.int" TargetMode="External"/><Relationship Id="rId18" Type="http://schemas.openxmlformats.org/officeDocument/2006/relationships/hyperlink" Target="https://nam10.safelinks.protection.outlook.com/?url=http%3A%2F%2Fwww.jefferson.edu%2Funiversity%2Fpopulation-health.html&amp;data=05%7C02%7Csimon.hakim%40temple.edu%7Cb49000f93b554940018608dce22c22ea%7C716e81efb52244738e3110bd02ccf6e5%7C0%7C0%7C638633926428711593%7CUnknown%7CTWFpbGZsb3d8eyJWIjoiMC4wLjAwMDAiLCJQIjoiV2luMzIiLCJBTiI6Ik1haWwiLCJXVCI6Mn0%3D%7C0%7C%7C%7C&amp;sdata=A2GL3h3oK4SLf0%2B36nmyg4ECakLVZEePdq1jScui5wY%3D&amp;reserved=0" TargetMode="External"/><Relationship Id="rId26" Type="http://schemas.openxmlformats.org/officeDocument/2006/relationships/hyperlink" Target="mailto:Priya.agrawal@msd.com" TargetMode="External"/><Relationship Id="rId3" Type="http://schemas.openxmlformats.org/officeDocument/2006/relationships/customXml" Target="../customXml/item3.xml"/><Relationship Id="rId21" Type="http://schemas.openxmlformats.org/officeDocument/2006/relationships/hyperlink" Target="mailto:yashah01@gmail.co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_Sturchio@msn.com" TargetMode="External"/><Relationship Id="rId17" Type="http://schemas.openxmlformats.org/officeDocument/2006/relationships/hyperlink" Target="mailto:David.Nash@jefferson.edu" TargetMode="External"/><Relationship Id="rId25" Type="http://schemas.openxmlformats.org/officeDocument/2006/relationships/hyperlink" Target="mailto:hstevens@i3health.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berto.Cagigi@ivi.int" TargetMode="External"/><Relationship Id="rId20" Type="http://schemas.openxmlformats.org/officeDocument/2006/relationships/hyperlink" Target="mailto:Nash@jefferson.edu" TargetMode="External"/><Relationship Id="rId29" Type="http://schemas.openxmlformats.org/officeDocument/2006/relationships/hyperlink" Target="mailto:Gesa.Pellier@novarti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onica.vecchi@unibocconi.it" TargetMode="External"/><Relationship Id="rId24" Type="http://schemas.openxmlformats.org/officeDocument/2006/relationships/hyperlink" Target="mailto:eunbin.chung@poli-sci.utah.edu" TargetMode="External"/><Relationship Id="rId32" Type="http://schemas.openxmlformats.org/officeDocument/2006/relationships/hyperlink" Target="mailto:nlnd@novonordisk.com" TargetMode="External"/><Relationship Id="rId5" Type="http://schemas.openxmlformats.org/officeDocument/2006/relationships/styles" Target="styles.xml"/><Relationship Id="rId15" Type="http://schemas.openxmlformats.org/officeDocument/2006/relationships/hyperlink" Target="mailto:Alberto.Cagigi@ivi.int" TargetMode="External"/><Relationship Id="rId23" Type="http://schemas.openxmlformats.org/officeDocument/2006/relationships/hyperlink" Target="mailto:Eunbin.chung@utah.edu" TargetMode="External"/><Relationship Id="rId28" Type="http://schemas.openxmlformats.org/officeDocument/2006/relationships/hyperlink" Target="mailto:Lutz.Hegemann@novartis.com" TargetMode="External"/><Relationship Id="rId10" Type="http://schemas.openxmlformats.org/officeDocument/2006/relationships/hyperlink" Target="http://linkedin.com/in/rahulmehendale" TargetMode="External"/><Relationship Id="rId19" Type="http://schemas.openxmlformats.org/officeDocument/2006/relationships/hyperlink" Target="https://nam10.safelinks.protection.outlook.com/?url=https%3A%2F%2Fwww.linkedin.com%2Fin%2Fdavid-b-nash-md-mba-98b6155%2F&amp;data=05%7C02%7Csimon.hakim%40temple.edu%7Cb49000f93b554940018608dce22c22ea%7C716e81efb52244738e3110bd02ccf6e5%7C0%7C0%7C638633926428733403%7CUnknown%7CTWFpbGZsb3d8eyJWIjoiMC4wLjAwMDAiLCJQIjoiV2luMzIiLCJBTiI6Ik1haWwiLCJXVCI6Mn0%3D%7C0%7C%7C%7C&amp;sdata=nigYtksgWjTgSr1R0g%2Bv%2BcehWWNVNbIuhKdKEuN%2B8Zo%3D&amp;reserved=0" TargetMode="External"/><Relationship Id="rId31" Type="http://schemas.openxmlformats.org/officeDocument/2006/relationships/hyperlink" Target="mailto:Rajni.Samavedam@rabinmartin.com" TargetMode="External"/><Relationship Id="rId4" Type="http://schemas.openxmlformats.org/officeDocument/2006/relationships/numbering" Target="numbering.xml"/><Relationship Id="rId9" Type="http://schemas.openxmlformats.org/officeDocument/2006/relationships/hyperlink" Target="mailto:Rahul.mehendale@gmail.com" TargetMode="External"/><Relationship Id="rId14" Type="http://schemas.openxmlformats.org/officeDocument/2006/relationships/hyperlink" Target="mailto:Anh.Wartel@ivi.int" TargetMode="External"/><Relationship Id="rId22" Type="http://schemas.openxmlformats.org/officeDocument/2006/relationships/hyperlink" Target="mailto:Victoria.McMonagle@jefferson.edu" TargetMode="External"/><Relationship Id="rId27" Type="http://schemas.openxmlformats.org/officeDocument/2006/relationships/hyperlink" Target="mailto:Nicola.lister@novartis.com" TargetMode="External"/><Relationship Id="rId30" Type="http://schemas.openxmlformats.org/officeDocument/2006/relationships/hyperlink" Target="mailto:Harald.Nusserr@merckgroup.com" TargetMode="External"/><Relationship Id="rId8" Type="http://schemas.openxmlformats.org/officeDocument/2006/relationships/hyperlink" Target="mailto:Constance@bagleystrate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59EF4AEED3B40B8A51E583B7E5DB5" ma:contentTypeVersion="18" ma:contentTypeDescription="Create a new document." ma:contentTypeScope="" ma:versionID="d96dcccd700ab149d67188a973a3ad2c">
  <xsd:schema xmlns:xsd="http://www.w3.org/2001/XMLSchema" xmlns:xs="http://www.w3.org/2001/XMLSchema" xmlns:p="http://schemas.microsoft.com/office/2006/metadata/properties" xmlns:ns3="0f9ae759-e5e0-4ebe-a78c-c2863c8e5f95" xmlns:ns4="dd092f34-2be5-431d-a754-4aae2d21e3c5" targetNamespace="http://schemas.microsoft.com/office/2006/metadata/properties" ma:root="true" ma:fieldsID="ad21bef467be7a43860dede44554f89f" ns3:_="" ns4:_="">
    <xsd:import namespace="0f9ae759-e5e0-4ebe-a78c-c2863c8e5f95"/>
    <xsd:import namespace="dd092f34-2be5-431d-a754-4aae2d21e3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ae759-e5e0-4ebe-a78c-c2863c8e5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92f34-2be5-431d-a754-4aae2d21e3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9ae759-e5e0-4ebe-a78c-c2863c8e5f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B6122-7CAE-4B05-980C-4884D622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ae759-e5e0-4ebe-a78c-c2863c8e5f95"/>
    <ds:schemaRef ds:uri="dd092f34-2be5-431d-a754-4aae2d21e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B8D91-D79D-4BDF-BD0D-707CF0F98081}">
  <ds:schemaRefs>
    <ds:schemaRef ds:uri="http://schemas.microsoft.com/office/2006/metadata/properties"/>
    <ds:schemaRef ds:uri="http://schemas.microsoft.com/office/infopath/2007/PartnerControls"/>
    <ds:schemaRef ds:uri="0f9ae759-e5e0-4ebe-a78c-c2863c8e5f95"/>
  </ds:schemaRefs>
</ds:datastoreItem>
</file>

<file path=customXml/itemProps3.xml><?xml version="1.0" encoding="utf-8"?>
<ds:datastoreItem xmlns:ds="http://schemas.openxmlformats.org/officeDocument/2006/customXml" ds:itemID="{3B6B12D6-8BDF-4091-8BB0-F35337D5D4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1201</Words>
  <Characters>7750</Characters>
  <Application>Microsoft Office Word</Application>
  <DocSecurity>0</DocSecurity>
  <Lines>775</Lines>
  <Paragraphs>241</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Hakim</dc:creator>
  <cp:keywords/>
  <dc:description/>
  <cp:lastModifiedBy>Simon Hakim</cp:lastModifiedBy>
  <cp:revision>2</cp:revision>
  <cp:lastPrinted>2020-01-28T17:30:00Z</cp:lastPrinted>
  <dcterms:created xsi:type="dcterms:W3CDTF">2025-03-03T19:15:00Z</dcterms:created>
  <dcterms:modified xsi:type="dcterms:W3CDTF">2025-03-03T19:15:00Z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0x0101005FE59EF4AEED3B40B8A51E583B7E5DB5</vt:lpwstr>
  </property>
  <property fmtid="{D5CDD505-2E9C-101B-9397-08002B2CF9AE}" pid="3" name="GrammarlyDocumentId">
    <vt:lpwstr>50b70555c7cbfc35313ede17933bda5123835e4064d3d1c1a38440010829b4aa</vt:lpwstr>
  </property>
</Properties>
</file>