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C2DC4" w14:textId="77777777" w:rsidR="004B3395" w:rsidRPr="004B3395" w:rsidRDefault="004B3395" w:rsidP="004B3395">
      <w:pPr>
        <w:spacing w:after="5"/>
        <w:ind w:left="3180" w:right="3447"/>
        <w:jc w:val="center"/>
        <w:rPr>
          <w:rFonts w:ascii="Times New Roman" w:eastAsia="Times New Roman" w:hAnsi="Times New Roman" w:cs="Times New Roman"/>
        </w:rPr>
      </w:pPr>
      <w:r w:rsidRPr="004B3395">
        <w:rPr>
          <w:rFonts w:ascii="Times New Roman" w:eastAsia="Times New Roman" w:hAnsi="Times New Roman" w:cs="Times New Roman"/>
          <w:color w:val="000000"/>
        </w:rPr>
        <w:t> Susan L. Sullivan </w:t>
      </w:r>
    </w:p>
    <w:p w14:paraId="55D4B69B" w14:textId="77777777" w:rsidR="004B3395" w:rsidRPr="004B3395" w:rsidRDefault="004B3395" w:rsidP="004B3395">
      <w:pPr>
        <w:spacing w:after="5"/>
        <w:ind w:left="3180" w:right="3107"/>
        <w:jc w:val="center"/>
        <w:rPr>
          <w:rFonts w:ascii="Times New Roman" w:eastAsia="Times New Roman" w:hAnsi="Times New Roman" w:cs="Times New Roman"/>
        </w:rPr>
      </w:pPr>
      <w:r w:rsidRPr="004B3395">
        <w:rPr>
          <w:rFonts w:ascii="Times New Roman" w:eastAsia="Times New Roman" w:hAnsi="Times New Roman" w:cs="Times New Roman"/>
          <w:color w:val="000000"/>
        </w:rPr>
        <w:t>129 Montgomery Avenue</w:t>
      </w:r>
    </w:p>
    <w:p w14:paraId="5C6E42A1" w14:textId="77777777" w:rsidR="004B3395" w:rsidRPr="004B3395" w:rsidRDefault="004B3395" w:rsidP="004B3395">
      <w:pPr>
        <w:spacing w:after="5"/>
        <w:ind w:left="3180" w:right="3107"/>
        <w:jc w:val="center"/>
        <w:rPr>
          <w:rFonts w:ascii="Times New Roman" w:eastAsia="Times New Roman" w:hAnsi="Times New Roman" w:cs="Times New Roman"/>
        </w:rPr>
      </w:pPr>
      <w:proofErr w:type="spellStart"/>
      <w:r w:rsidRPr="004B3395">
        <w:rPr>
          <w:rFonts w:ascii="Times New Roman" w:eastAsia="Times New Roman" w:hAnsi="Times New Roman" w:cs="Times New Roman"/>
          <w:color w:val="000000"/>
        </w:rPr>
        <w:t>Bala</w:t>
      </w:r>
      <w:proofErr w:type="spellEnd"/>
      <w:r w:rsidRPr="004B3395">
        <w:rPr>
          <w:rFonts w:ascii="Times New Roman" w:eastAsia="Times New Roman" w:hAnsi="Times New Roman" w:cs="Times New Roman"/>
          <w:color w:val="000000"/>
        </w:rPr>
        <w:t xml:space="preserve"> Cynwyd, PA 19004</w:t>
      </w:r>
    </w:p>
    <w:p w14:paraId="0CFF1107" w14:textId="2A868DA1" w:rsidR="004B3395" w:rsidRDefault="004B3395" w:rsidP="004B3395">
      <w:pPr>
        <w:spacing w:after="5"/>
        <w:ind w:left="3180" w:right="3107"/>
        <w:jc w:val="center"/>
        <w:rPr>
          <w:rFonts w:ascii="Times New Roman" w:eastAsia="Times New Roman" w:hAnsi="Times New Roman" w:cs="Times New Roman"/>
          <w:color w:val="0463C1"/>
        </w:rPr>
      </w:pPr>
      <w:r w:rsidRPr="004B3395">
        <w:rPr>
          <w:rFonts w:ascii="Times New Roman" w:eastAsia="Times New Roman" w:hAnsi="Times New Roman" w:cs="Times New Roman"/>
          <w:color w:val="000000"/>
        </w:rPr>
        <w:t xml:space="preserve">  </w:t>
      </w:r>
      <w:r w:rsidRPr="004B3395">
        <w:rPr>
          <w:rFonts w:ascii="Times New Roman" w:eastAsia="Times New Roman" w:hAnsi="Times New Roman" w:cs="Times New Roman"/>
          <w:color w:val="0000FF"/>
          <w:u w:val="single"/>
        </w:rPr>
        <w:t>sullivan2122@gmail.com</w:t>
      </w:r>
      <w:r w:rsidRPr="004B3395">
        <w:rPr>
          <w:rFonts w:ascii="Times New Roman" w:eastAsia="Times New Roman" w:hAnsi="Times New Roman" w:cs="Times New Roman"/>
          <w:color w:val="0463C1"/>
        </w:rPr>
        <w:t> </w:t>
      </w:r>
    </w:p>
    <w:p w14:paraId="06F42565" w14:textId="6237B91F" w:rsidR="005730E8" w:rsidRPr="005730E8" w:rsidRDefault="005730E8" w:rsidP="004B3395">
      <w:pPr>
        <w:spacing w:after="5"/>
        <w:ind w:left="3180" w:right="3107"/>
        <w:jc w:val="center"/>
        <w:rPr>
          <w:rFonts w:ascii="Times New Roman" w:eastAsia="Times New Roman" w:hAnsi="Times New Roman" w:cs="Times New Roman"/>
          <w:color w:val="000000"/>
        </w:rPr>
      </w:pPr>
      <w:r>
        <w:rPr>
          <w:rFonts w:ascii="Times New Roman" w:eastAsia="Times New Roman" w:hAnsi="Times New Roman" w:cs="Times New Roman"/>
          <w:color w:val="0463C1"/>
        </w:rPr>
        <w:t>(484 343 2292)</w:t>
      </w:r>
    </w:p>
    <w:p w14:paraId="303CFAA8" w14:textId="77777777" w:rsidR="004B3395" w:rsidRPr="004B3395" w:rsidRDefault="004B3395" w:rsidP="004B3395">
      <w:pPr>
        <w:spacing w:after="21"/>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2E68D2F4"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06719EE7" w14:textId="746DB6A8"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An accomplished Professor</w:t>
      </w:r>
      <w:r w:rsidR="005730E8">
        <w:rPr>
          <w:rFonts w:ascii="Times New Roman" w:eastAsia="Times New Roman" w:hAnsi="Times New Roman" w:cs="Times New Roman"/>
          <w:color w:val="000000"/>
        </w:rPr>
        <w:t xml:space="preserve">, Lawyer and television news Commentator, </w:t>
      </w:r>
      <w:r w:rsidRPr="004B3395">
        <w:rPr>
          <w:rFonts w:ascii="Times New Roman" w:eastAsia="Times New Roman" w:hAnsi="Times New Roman" w:cs="Times New Roman"/>
          <w:color w:val="000000"/>
        </w:rPr>
        <w:t>with experience teaching online and face-to-face courses in a number of disciplines, including, Constitutional Law, Civil Rights, the Significance of Race, Criminal Procedure, Literature in Translation, French Caribbean Literature, Stories from the Middle East Society in World Literature, The Supreme Court and Crime and Justice around the Globe.   </w:t>
      </w:r>
    </w:p>
    <w:p w14:paraId="4FE9C99A"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56E7EFF0" w14:textId="77777777" w:rsidR="004B3395" w:rsidRPr="004B3395" w:rsidRDefault="004B3395" w:rsidP="004B3395">
      <w:pPr>
        <w:spacing w:after="16"/>
        <w:ind w:left="-5"/>
        <w:outlineLvl w:val="0"/>
        <w:rPr>
          <w:rFonts w:ascii="Times New Roman" w:eastAsia="Times New Roman" w:hAnsi="Times New Roman" w:cs="Times New Roman"/>
          <w:b/>
          <w:bCs/>
          <w:kern w:val="36"/>
          <w:sz w:val="48"/>
          <w:szCs w:val="48"/>
        </w:rPr>
      </w:pPr>
      <w:r w:rsidRPr="004B3395">
        <w:rPr>
          <w:rFonts w:ascii="Times New Roman" w:eastAsia="Times New Roman" w:hAnsi="Times New Roman" w:cs="Times New Roman"/>
          <w:b/>
          <w:bCs/>
          <w:color w:val="000000"/>
          <w:kern w:val="36"/>
          <w:u w:val="single"/>
        </w:rPr>
        <w:t>Education</w:t>
      </w:r>
      <w:r w:rsidRPr="004B3395">
        <w:rPr>
          <w:rFonts w:ascii="Times New Roman" w:eastAsia="Times New Roman" w:hAnsi="Times New Roman" w:cs="Times New Roman"/>
          <w:b/>
          <w:bCs/>
          <w:color w:val="000000"/>
          <w:kern w:val="36"/>
        </w:rPr>
        <w:t> </w:t>
      </w:r>
    </w:p>
    <w:p w14:paraId="1AEC9F9C" w14:textId="77777777" w:rsidR="004B3395" w:rsidRPr="004B3395" w:rsidRDefault="004B3395" w:rsidP="004B3395">
      <w:pPr>
        <w:spacing w:after="21"/>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02B3D9D9"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Certificate, Moral Foundations of Politics, Yale University, New Haven CT (Online)(2019) </w:t>
      </w:r>
    </w:p>
    <w:p w14:paraId="48B919D2"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JD Rutgers School of Law, Newark, New Jersey 1990 (Order of the Coif) </w:t>
      </w:r>
    </w:p>
    <w:p w14:paraId="00206BC8"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MS International Business, St. Mary’s College, Moraga, California 1985 </w:t>
      </w:r>
    </w:p>
    <w:p w14:paraId="76D37DA4"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BA English, Exeter University, Devon, England 1981 </w:t>
      </w:r>
    </w:p>
    <w:p w14:paraId="2A88004E"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3E807EA3" w14:textId="77777777" w:rsidR="004B3395" w:rsidRPr="004B3395" w:rsidRDefault="004B3395" w:rsidP="004B3395">
      <w:pPr>
        <w:spacing w:after="16"/>
        <w:ind w:left="-5"/>
        <w:outlineLvl w:val="0"/>
        <w:rPr>
          <w:rFonts w:ascii="Times New Roman" w:eastAsia="Times New Roman" w:hAnsi="Times New Roman" w:cs="Times New Roman"/>
          <w:b/>
          <w:bCs/>
          <w:kern w:val="36"/>
          <w:sz w:val="48"/>
          <w:szCs w:val="48"/>
        </w:rPr>
      </w:pPr>
      <w:r w:rsidRPr="004B3395">
        <w:rPr>
          <w:rFonts w:ascii="Times New Roman" w:eastAsia="Times New Roman" w:hAnsi="Times New Roman" w:cs="Times New Roman"/>
          <w:b/>
          <w:bCs/>
          <w:color w:val="000000"/>
          <w:kern w:val="36"/>
          <w:u w:val="single"/>
        </w:rPr>
        <w:t>Internships/Clerkships</w:t>
      </w:r>
      <w:r w:rsidRPr="004B3395">
        <w:rPr>
          <w:rFonts w:ascii="Times New Roman" w:eastAsia="Times New Roman" w:hAnsi="Times New Roman" w:cs="Times New Roman"/>
          <w:b/>
          <w:bCs/>
          <w:color w:val="000000"/>
          <w:kern w:val="36"/>
        </w:rPr>
        <w:t> </w:t>
      </w:r>
    </w:p>
    <w:p w14:paraId="628705EF"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70FB900B"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Law Clerk </w:t>
      </w:r>
    </w:p>
    <w:p w14:paraId="7DD1D740"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The Honorable Samuel A. Alito, Jr.,</w:t>
      </w:r>
      <w:r w:rsidRPr="004B3395">
        <w:rPr>
          <w:rFonts w:ascii="Times New Roman" w:eastAsia="Times New Roman" w:hAnsi="Times New Roman" w:cs="Times New Roman"/>
          <w:color w:val="000000"/>
        </w:rPr>
        <w:t xml:space="preserve"> Third Circuit Court of Appeals </w:t>
      </w:r>
    </w:p>
    <w:p w14:paraId="763BA9C2"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(now Justice, United States Supreme Court) </w:t>
      </w:r>
    </w:p>
    <w:p w14:paraId="69EC6CE3"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1990 - 1991 Term </w:t>
      </w:r>
    </w:p>
    <w:p w14:paraId="2E1A3295"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3E134A1B"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Intern </w:t>
      </w:r>
    </w:p>
    <w:p w14:paraId="050ECEB2"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 xml:space="preserve">The Honorable Leonard I. Garth, </w:t>
      </w:r>
      <w:r w:rsidRPr="004B3395">
        <w:rPr>
          <w:rFonts w:ascii="Times New Roman" w:eastAsia="Times New Roman" w:hAnsi="Times New Roman" w:cs="Times New Roman"/>
          <w:color w:val="000000"/>
        </w:rPr>
        <w:t>Third Circuit Court of Appeals</w:t>
      </w:r>
      <w:r w:rsidRPr="004B3395">
        <w:rPr>
          <w:rFonts w:ascii="Times New Roman" w:eastAsia="Times New Roman" w:hAnsi="Times New Roman" w:cs="Times New Roman"/>
          <w:b/>
          <w:bCs/>
          <w:color w:val="000000"/>
        </w:rPr>
        <w:t> </w:t>
      </w:r>
    </w:p>
    <w:p w14:paraId="241C30D2"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Academic year 1989 </w:t>
      </w:r>
    </w:p>
    <w:p w14:paraId="6889BDEE"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074844E8"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Intern </w:t>
      </w:r>
    </w:p>
    <w:p w14:paraId="7A882BE7"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b/>
          <w:bCs/>
          <w:color w:val="000000"/>
        </w:rPr>
        <w:t xml:space="preserve">The Honorable H. Lee </w:t>
      </w:r>
      <w:proofErr w:type="spellStart"/>
      <w:r w:rsidRPr="004B3395">
        <w:rPr>
          <w:rFonts w:ascii="Times New Roman" w:eastAsia="Times New Roman" w:hAnsi="Times New Roman" w:cs="Times New Roman"/>
          <w:b/>
          <w:bCs/>
          <w:color w:val="000000"/>
        </w:rPr>
        <w:t>Sarokin</w:t>
      </w:r>
      <w:proofErr w:type="spellEnd"/>
      <w:r w:rsidRPr="004B3395">
        <w:rPr>
          <w:rFonts w:ascii="Times New Roman" w:eastAsia="Times New Roman" w:hAnsi="Times New Roman" w:cs="Times New Roman"/>
          <w:b/>
          <w:bCs/>
          <w:color w:val="000000"/>
        </w:rPr>
        <w:t xml:space="preserve">, </w:t>
      </w:r>
      <w:r w:rsidRPr="004B3395">
        <w:rPr>
          <w:rFonts w:ascii="Times New Roman" w:eastAsia="Times New Roman" w:hAnsi="Times New Roman" w:cs="Times New Roman"/>
          <w:color w:val="000000"/>
        </w:rPr>
        <w:t>US District Court, District of New Jersey </w:t>
      </w:r>
    </w:p>
    <w:p w14:paraId="550942E4"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Academic year 1988 </w:t>
      </w:r>
    </w:p>
    <w:p w14:paraId="5F57F5F9"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4C8446CB"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Legal Extern  </w:t>
      </w:r>
    </w:p>
    <w:p w14:paraId="099CC4D3" w14:textId="77777777" w:rsidR="004B3395" w:rsidRPr="004B3395" w:rsidRDefault="004B3395" w:rsidP="004B3395">
      <w:pPr>
        <w:spacing w:after="19"/>
        <w:ind w:left="-5"/>
        <w:rPr>
          <w:rFonts w:ascii="Times New Roman" w:eastAsia="Times New Roman" w:hAnsi="Times New Roman" w:cs="Times New Roman"/>
        </w:rPr>
      </w:pPr>
      <w:r w:rsidRPr="004B3395">
        <w:rPr>
          <w:rFonts w:ascii="Times New Roman" w:eastAsia="Times New Roman" w:hAnsi="Times New Roman" w:cs="Times New Roman"/>
          <w:b/>
          <w:bCs/>
          <w:color w:val="000000"/>
        </w:rPr>
        <w:t>Paul, Weiss, Rifkind Wharton &amp; Garr</w:t>
      </w:r>
      <w:r w:rsidRPr="004B3395">
        <w:rPr>
          <w:rFonts w:ascii="Times New Roman" w:eastAsia="Times New Roman" w:hAnsi="Times New Roman" w:cs="Times New Roman"/>
          <w:color w:val="000000"/>
        </w:rPr>
        <w:t>ison, New York, NY </w:t>
      </w:r>
    </w:p>
    <w:p w14:paraId="5E37756B"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June 1989 - May 1990 </w:t>
      </w:r>
    </w:p>
    <w:p w14:paraId="10A06E81"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75BBFC2A" w14:textId="0EC5BFA5" w:rsidR="004B3395" w:rsidRDefault="004B3395" w:rsidP="004B3395">
      <w:pPr>
        <w:rPr>
          <w:rFonts w:ascii="Times New Roman" w:eastAsia="Times New Roman" w:hAnsi="Times New Roman" w:cs="Times New Roman"/>
        </w:rPr>
      </w:pPr>
    </w:p>
    <w:p w14:paraId="5355C733" w14:textId="1CC7DA74" w:rsidR="005730E8" w:rsidRDefault="005730E8" w:rsidP="004B3395">
      <w:pPr>
        <w:rPr>
          <w:rFonts w:ascii="Times New Roman" w:eastAsia="Times New Roman" w:hAnsi="Times New Roman" w:cs="Times New Roman"/>
        </w:rPr>
      </w:pPr>
    </w:p>
    <w:p w14:paraId="3A144F56" w14:textId="38345CC0" w:rsidR="005730E8" w:rsidRDefault="005730E8" w:rsidP="004B3395">
      <w:pPr>
        <w:rPr>
          <w:rFonts w:ascii="Times New Roman" w:eastAsia="Times New Roman" w:hAnsi="Times New Roman" w:cs="Times New Roman"/>
        </w:rPr>
      </w:pPr>
    </w:p>
    <w:p w14:paraId="4BD708AB" w14:textId="13745693" w:rsidR="005730E8" w:rsidRDefault="005730E8" w:rsidP="004B3395">
      <w:pPr>
        <w:rPr>
          <w:rFonts w:ascii="Times New Roman" w:eastAsia="Times New Roman" w:hAnsi="Times New Roman" w:cs="Times New Roman"/>
        </w:rPr>
      </w:pPr>
    </w:p>
    <w:p w14:paraId="7129FFB2" w14:textId="77777777" w:rsidR="005730E8" w:rsidRPr="004B3395" w:rsidRDefault="005730E8" w:rsidP="004B3395">
      <w:pPr>
        <w:rPr>
          <w:rFonts w:ascii="Times New Roman" w:eastAsia="Times New Roman" w:hAnsi="Times New Roman" w:cs="Times New Roman"/>
        </w:rPr>
      </w:pPr>
    </w:p>
    <w:p w14:paraId="47C5C507"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09247B6F" w14:textId="31E1A01B" w:rsidR="004B3395" w:rsidRPr="004B3395" w:rsidRDefault="004B3395" w:rsidP="004B3395">
      <w:pPr>
        <w:spacing w:after="16"/>
        <w:ind w:left="-5"/>
        <w:outlineLvl w:val="0"/>
        <w:rPr>
          <w:rFonts w:ascii="Times New Roman" w:eastAsia="Times New Roman" w:hAnsi="Times New Roman" w:cs="Times New Roman"/>
          <w:b/>
          <w:bCs/>
          <w:kern w:val="36"/>
          <w:sz w:val="48"/>
          <w:szCs w:val="48"/>
        </w:rPr>
      </w:pPr>
      <w:r w:rsidRPr="004B3395">
        <w:rPr>
          <w:rFonts w:ascii="Times New Roman" w:eastAsia="Times New Roman" w:hAnsi="Times New Roman" w:cs="Times New Roman"/>
          <w:b/>
          <w:bCs/>
          <w:color w:val="000000"/>
          <w:kern w:val="36"/>
          <w:u w:val="single"/>
        </w:rPr>
        <w:lastRenderedPageBreak/>
        <w:t>Academic Positions</w:t>
      </w:r>
      <w:r w:rsidRPr="004B3395">
        <w:rPr>
          <w:rFonts w:ascii="Times New Roman" w:eastAsia="Times New Roman" w:hAnsi="Times New Roman" w:cs="Times New Roman"/>
          <w:b/>
          <w:bCs/>
          <w:color w:val="000000"/>
          <w:kern w:val="36"/>
        </w:rPr>
        <w:t> </w:t>
      </w:r>
    </w:p>
    <w:p w14:paraId="579FF54A"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2E91F8EB"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Assistant Professor,  </w:t>
      </w:r>
    </w:p>
    <w:p w14:paraId="31070B77"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Temple University, Philadelphia, PA (2018 - present) </w:t>
      </w:r>
    </w:p>
    <w:p w14:paraId="764FA1A1" w14:textId="77777777" w:rsidR="004B3395" w:rsidRPr="004B3395" w:rsidRDefault="004B3395" w:rsidP="004B3395">
      <w:pPr>
        <w:spacing w:after="20"/>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67F88FAD" w14:textId="77777777" w:rsidR="004B3395" w:rsidRPr="004B3395" w:rsidRDefault="004B3395" w:rsidP="004B3395">
      <w:pPr>
        <w:numPr>
          <w:ilvl w:val="0"/>
          <w:numId w:val="1"/>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Constitutional Law </w:t>
      </w:r>
    </w:p>
    <w:p w14:paraId="45ACD928" w14:textId="77777777" w:rsidR="004B3395" w:rsidRPr="004B3395" w:rsidRDefault="004B3395" w:rsidP="004B3395">
      <w:pPr>
        <w:numPr>
          <w:ilvl w:val="0"/>
          <w:numId w:val="1"/>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The History and Significance of Race in America </w:t>
      </w:r>
    </w:p>
    <w:p w14:paraId="1313B04C" w14:textId="77777777" w:rsidR="004B3395" w:rsidRPr="004B3395" w:rsidRDefault="004B3395" w:rsidP="004B3395">
      <w:pPr>
        <w:numPr>
          <w:ilvl w:val="0"/>
          <w:numId w:val="1"/>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Criminal Procedure </w:t>
      </w:r>
    </w:p>
    <w:p w14:paraId="755F0223" w14:textId="77777777" w:rsidR="004B3395" w:rsidRPr="004B3395" w:rsidRDefault="004B3395" w:rsidP="004B3395">
      <w:pPr>
        <w:numPr>
          <w:ilvl w:val="0"/>
          <w:numId w:val="1"/>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Crime and Justice around the Globe </w:t>
      </w:r>
    </w:p>
    <w:p w14:paraId="58E1F133" w14:textId="77777777" w:rsidR="004B3395" w:rsidRPr="004B3395" w:rsidRDefault="004B3395" w:rsidP="004B3395">
      <w:pPr>
        <w:numPr>
          <w:ilvl w:val="0"/>
          <w:numId w:val="1"/>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The Supreme Court </w:t>
      </w:r>
    </w:p>
    <w:p w14:paraId="6EEF0E5C"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6406E1A5" w14:textId="77777777" w:rsidR="004B3395" w:rsidRPr="004B3395" w:rsidRDefault="004B3395" w:rsidP="004B3395">
      <w:pPr>
        <w:spacing w:after="21"/>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770B6B74"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Adjunct/Associate Professor </w:t>
      </w:r>
    </w:p>
    <w:p w14:paraId="0C262C4B"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World Literature in Translation </w:t>
      </w:r>
    </w:p>
    <w:p w14:paraId="2F7DE322"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St. Joseph’s University, Philadelphia, PA (2009 - Present) </w:t>
      </w:r>
    </w:p>
    <w:p w14:paraId="0B7F5770" w14:textId="77777777" w:rsidR="004B3395" w:rsidRPr="004B3395" w:rsidRDefault="004B3395" w:rsidP="004B3395">
      <w:pPr>
        <w:spacing w:after="20"/>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2F4A0D20" w14:textId="77777777" w:rsidR="004B3395" w:rsidRPr="004B3395" w:rsidRDefault="004B3395" w:rsidP="004B3395">
      <w:pPr>
        <w:numPr>
          <w:ilvl w:val="0"/>
          <w:numId w:val="2"/>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Society in World Literature </w:t>
      </w:r>
    </w:p>
    <w:p w14:paraId="46E64942" w14:textId="77777777" w:rsidR="004B3395" w:rsidRPr="004B3395" w:rsidRDefault="004B3395" w:rsidP="004B3395">
      <w:pPr>
        <w:numPr>
          <w:ilvl w:val="0"/>
          <w:numId w:val="2"/>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French Caribbean Literature </w:t>
      </w:r>
    </w:p>
    <w:p w14:paraId="0B955181" w14:textId="77777777" w:rsidR="004B3395" w:rsidRPr="004B3395" w:rsidRDefault="004B3395" w:rsidP="004B3395">
      <w:pPr>
        <w:numPr>
          <w:ilvl w:val="0"/>
          <w:numId w:val="2"/>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Non-European Literature </w:t>
      </w:r>
    </w:p>
    <w:p w14:paraId="7A64843F" w14:textId="77777777" w:rsidR="004B3395" w:rsidRPr="004B3395" w:rsidRDefault="004B3395" w:rsidP="004B3395">
      <w:pPr>
        <w:numPr>
          <w:ilvl w:val="0"/>
          <w:numId w:val="2"/>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Literature from the Middle East: From Independence to the Arab Spring </w:t>
      </w:r>
    </w:p>
    <w:p w14:paraId="7D32628A" w14:textId="77777777" w:rsidR="004B3395" w:rsidRPr="004B3395" w:rsidRDefault="004B3395" w:rsidP="004B3395">
      <w:pPr>
        <w:numPr>
          <w:ilvl w:val="0"/>
          <w:numId w:val="2"/>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Global Literature and Culture through the Prism of the Nobel Prize -</w:t>
      </w:r>
      <w:r w:rsidRPr="004B3395">
        <w:rPr>
          <w:rFonts w:ascii="Arial" w:eastAsia="Times New Roman" w:hAnsi="Arial" w:cs="Arial"/>
          <w:color w:val="000000"/>
        </w:rPr>
        <w:t xml:space="preserve"> </w:t>
      </w:r>
      <w:r w:rsidRPr="004B3395">
        <w:rPr>
          <w:rFonts w:ascii="Arial" w:eastAsia="Times New Roman" w:hAnsi="Arial" w:cs="Arial"/>
          <w:color w:val="000000"/>
        </w:rPr>
        <w:tab/>
      </w:r>
      <w:r w:rsidRPr="004B3395">
        <w:rPr>
          <w:rFonts w:ascii="Times New Roman" w:eastAsia="Times New Roman" w:hAnsi="Times New Roman" w:cs="Times New Roman"/>
          <w:color w:val="000000"/>
        </w:rPr>
        <w:t>The Feminine Profile </w:t>
      </w:r>
    </w:p>
    <w:p w14:paraId="10FB3981" w14:textId="77777777" w:rsidR="004B3395" w:rsidRPr="004B3395" w:rsidRDefault="004B3395" w:rsidP="004B3395">
      <w:pPr>
        <w:spacing w:after="16"/>
        <w:ind w:left="1440"/>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10D9B699"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0B3ECFEC"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Adjunct Professor </w:t>
      </w:r>
    </w:p>
    <w:p w14:paraId="03BB3707"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Rosemont College </w:t>
      </w:r>
    </w:p>
    <w:p w14:paraId="403AB40D" w14:textId="74D27B21"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 xml:space="preserve">Bryn </w:t>
      </w:r>
      <w:proofErr w:type="spellStart"/>
      <w:r w:rsidRPr="004B3395">
        <w:rPr>
          <w:rFonts w:ascii="Times New Roman" w:eastAsia="Times New Roman" w:hAnsi="Times New Roman" w:cs="Times New Roman"/>
          <w:color w:val="000000"/>
        </w:rPr>
        <w:t>Mawr</w:t>
      </w:r>
      <w:proofErr w:type="spellEnd"/>
      <w:r w:rsidRPr="004B3395">
        <w:rPr>
          <w:rFonts w:ascii="Times New Roman" w:eastAsia="Times New Roman" w:hAnsi="Times New Roman" w:cs="Times New Roman"/>
          <w:color w:val="000000"/>
        </w:rPr>
        <w:t xml:space="preserve">, PA </w:t>
      </w:r>
      <w:r w:rsidR="005730E8">
        <w:rPr>
          <w:rFonts w:ascii="Times New Roman" w:eastAsia="Times New Roman" w:hAnsi="Times New Roman" w:cs="Times New Roman"/>
          <w:color w:val="000000"/>
        </w:rPr>
        <w:t>(</w:t>
      </w:r>
      <w:r w:rsidRPr="004B3395">
        <w:rPr>
          <w:rFonts w:ascii="Times New Roman" w:eastAsia="Times New Roman" w:hAnsi="Times New Roman" w:cs="Times New Roman"/>
          <w:color w:val="000000"/>
        </w:rPr>
        <w:t>2019</w:t>
      </w:r>
      <w:r w:rsidR="005730E8">
        <w:rPr>
          <w:rFonts w:ascii="Times New Roman" w:eastAsia="Times New Roman" w:hAnsi="Times New Roman" w:cs="Times New Roman"/>
          <w:color w:val="000000"/>
        </w:rPr>
        <w:t xml:space="preserve"> - 202</w:t>
      </w:r>
      <w:r w:rsidRPr="004B3395">
        <w:rPr>
          <w:rFonts w:ascii="Times New Roman" w:eastAsia="Times New Roman" w:hAnsi="Times New Roman" w:cs="Times New Roman"/>
          <w:color w:val="000000"/>
        </w:rPr>
        <w:t>) </w:t>
      </w:r>
    </w:p>
    <w:p w14:paraId="271A2C84" w14:textId="77777777" w:rsidR="004B3395" w:rsidRPr="004B3395" w:rsidRDefault="004B3395" w:rsidP="004B3395">
      <w:pPr>
        <w:spacing w:after="20"/>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322A9CF8" w14:textId="77777777" w:rsidR="004B3395" w:rsidRPr="004B3395" w:rsidRDefault="004B3395" w:rsidP="004B3395">
      <w:pPr>
        <w:numPr>
          <w:ilvl w:val="0"/>
          <w:numId w:val="3"/>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Civil Rights and Civil Liberties </w:t>
      </w:r>
    </w:p>
    <w:p w14:paraId="27D4A7D8" w14:textId="77777777" w:rsidR="004B3395" w:rsidRPr="004B3395" w:rsidRDefault="004B3395" w:rsidP="004B3395">
      <w:pPr>
        <w:numPr>
          <w:ilvl w:val="0"/>
          <w:numId w:val="3"/>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Current Issues in Immigration </w:t>
      </w:r>
    </w:p>
    <w:p w14:paraId="2437C377" w14:textId="77777777" w:rsidR="004B3395" w:rsidRPr="004B3395" w:rsidRDefault="004B3395" w:rsidP="004B3395">
      <w:pPr>
        <w:numPr>
          <w:ilvl w:val="0"/>
          <w:numId w:val="3"/>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Race in America </w:t>
      </w:r>
    </w:p>
    <w:p w14:paraId="0A527657"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18928D5F"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Adjunct Professor of Law,   </w:t>
      </w:r>
    </w:p>
    <w:p w14:paraId="49463DF8"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Widener University School of Law, Wilmington, DE (2008 - 2011) </w:t>
      </w:r>
    </w:p>
    <w:p w14:paraId="26C41F5F" w14:textId="77777777" w:rsidR="004B3395" w:rsidRPr="004B3395" w:rsidRDefault="004B3395" w:rsidP="004B3395">
      <w:pPr>
        <w:spacing w:after="20"/>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4CF455E7" w14:textId="77777777" w:rsidR="004B3395" w:rsidRPr="004B3395" w:rsidRDefault="004B3395" w:rsidP="004B3395">
      <w:pPr>
        <w:numPr>
          <w:ilvl w:val="0"/>
          <w:numId w:val="4"/>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Legal Writing </w:t>
      </w:r>
    </w:p>
    <w:p w14:paraId="54906951" w14:textId="109E96B2" w:rsidR="004B3395" w:rsidRDefault="004B3395" w:rsidP="004B3395">
      <w:pPr>
        <w:numPr>
          <w:ilvl w:val="0"/>
          <w:numId w:val="4"/>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Legal Research</w:t>
      </w:r>
    </w:p>
    <w:p w14:paraId="2F07D5D3" w14:textId="5AA2CB1B" w:rsidR="005730E8" w:rsidRDefault="005730E8" w:rsidP="005730E8">
      <w:pPr>
        <w:spacing w:after="16"/>
        <w:textAlignment w:val="baseline"/>
        <w:rPr>
          <w:rFonts w:ascii="Times New Roman" w:eastAsia="Times New Roman" w:hAnsi="Times New Roman" w:cs="Times New Roman"/>
          <w:color w:val="000000"/>
        </w:rPr>
      </w:pPr>
    </w:p>
    <w:p w14:paraId="3256A147" w14:textId="3BBF80BA" w:rsidR="005730E8" w:rsidRDefault="005730E8" w:rsidP="005730E8">
      <w:pPr>
        <w:spacing w:after="16"/>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Adjunct Professor</w:t>
      </w:r>
    </w:p>
    <w:p w14:paraId="3CBA4134" w14:textId="66F51987" w:rsidR="005730E8" w:rsidRDefault="005730E8" w:rsidP="005730E8">
      <w:pPr>
        <w:spacing w:after="16"/>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San Francisco School of Law</w:t>
      </w:r>
    </w:p>
    <w:p w14:paraId="63E12D7A" w14:textId="6BC5E900" w:rsidR="005730E8" w:rsidRDefault="005730E8" w:rsidP="005730E8">
      <w:pPr>
        <w:spacing w:after="16"/>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San Francisco CA (200 – 2003)</w:t>
      </w:r>
    </w:p>
    <w:p w14:paraId="22889D7D" w14:textId="6E0E7AE1" w:rsidR="005730E8" w:rsidRDefault="005730E8" w:rsidP="005730E8">
      <w:pPr>
        <w:spacing w:after="16"/>
        <w:textAlignment w:val="baseline"/>
        <w:rPr>
          <w:rFonts w:ascii="Times New Roman" w:eastAsia="Times New Roman" w:hAnsi="Times New Roman" w:cs="Times New Roman"/>
          <w:color w:val="000000"/>
        </w:rPr>
      </w:pPr>
    </w:p>
    <w:p w14:paraId="3C8D0BF7" w14:textId="77682AE8" w:rsidR="005730E8" w:rsidRPr="005730E8" w:rsidRDefault="005730E8" w:rsidP="005730E8">
      <w:pPr>
        <w:pStyle w:val="ListParagraph"/>
        <w:numPr>
          <w:ilvl w:val="0"/>
          <w:numId w:val="9"/>
        </w:numPr>
        <w:spacing w:after="16"/>
        <w:textAlignment w:val="baseline"/>
        <w:rPr>
          <w:rFonts w:ascii="Times New Roman" w:eastAsia="Times New Roman" w:hAnsi="Times New Roman" w:cs="Times New Roman"/>
          <w:color w:val="000000"/>
        </w:rPr>
      </w:pPr>
      <w:r w:rsidRPr="005730E8">
        <w:rPr>
          <w:rFonts w:ascii="Times New Roman" w:eastAsia="Times New Roman" w:hAnsi="Times New Roman" w:cs="Times New Roman"/>
          <w:color w:val="000000"/>
        </w:rPr>
        <w:t>Appel</w:t>
      </w:r>
      <w:r>
        <w:rPr>
          <w:rFonts w:ascii="Times New Roman" w:eastAsia="Times New Roman" w:hAnsi="Times New Roman" w:cs="Times New Roman"/>
          <w:color w:val="000000"/>
        </w:rPr>
        <w:t>l</w:t>
      </w:r>
      <w:r w:rsidRPr="005730E8">
        <w:rPr>
          <w:rFonts w:ascii="Times New Roman" w:eastAsia="Times New Roman" w:hAnsi="Times New Roman" w:cs="Times New Roman"/>
          <w:color w:val="000000"/>
        </w:rPr>
        <w:t>ate Advoca</w:t>
      </w:r>
      <w:r>
        <w:rPr>
          <w:rFonts w:ascii="Times New Roman" w:eastAsia="Times New Roman" w:hAnsi="Times New Roman" w:cs="Times New Roman"/>
          <w:color w:val="000000"/>
        </w:rPr>
        <w:t>cy</w:t>
      </w:r>
    </w:p>
    <w:p w14:paraId="43251F91" w14:textId="36D49C2B" w:rsidR="004B3395" w:rsidRPr="005730E8" w:rsidRDefault="005730E8" w:rsidP="004B3395">
      <w:pPr>
        <w:pStyle w:val="ListParagraph"/>
        <w:numPr>
          <w:ilvl w:val="0"/>
          <w:numId w:val="9"/>
        </w:numPr>
        <w:spacing w:after="16"/>
        <w:textAlignment w:val="baseline"/>
        <w:rPr>
          <w:rFonts w:ascii="Times New Roman" w:eastAsia="Times New Roman" w:hAnsi="Times New Roman" w:cs="Times New Roman"/>
          <w:color w:val="000000"/>
        </w:rPr>
      </w:pPr>
      <w:r w:rsidRPr="005730E8">
        <w:rPr>
          <w:rFonts w:ascii="Times New Roman" w:eastAsia="Times New Roman" w:hAnsi="Times New Roman" w:cs="Times New Roman"/>
          <w:color w:val="000000"/>
        </w:rPr>
        <w:t>Legal Ethics and Professionalism</w:t>
      </w:r>
    </w:p>
    <w:p w14:paraId="54D0DDCE" w14:textId="77777777" w:rsidR="005730E8" w:rsidRDefault="005730E8" w:rsidP="004B3395">
      <w:pPr>
        <w:spacing w:after="16"/>
        <w:rPr>
          <w:rFonts w:ascii="Times New Roman" w:eastAsia="Times New Roman" w:hAnsi="Times New Roman" w:cs="Times New Roman"/>
          <w:b/>
          <w:bCs/>
          <w:color w:val="000000"/>
          <w:u w:val="single"/>
        </w:rPr>
      </w:pPr>
    </w:p>
    <w:p w14:paraId="249C05BD" w14:textId="77777777" w:rsidR="005730E8" w:rsidRDefault="005730E8" w:rsidP="004B3395">
      <w:pPr>
        <w:spacing w:after="16"/>
        <w:rPr>
          <w:rFonts w:ascii="Times New Roman" w:eastAsia="Times New Roman" w:hAnsi="Times New Roman" w:cs="Times New Roman"/>
          <w:b/>
          <w:bCs/>
          <w:color w:val="000000"/>
          <w:u w:val="single"/>
        </w:rPr>
      </w:pPr>
    </w:p>
    <w:p w14:paraId="0238E109" w14:textId="321EA05A"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u w:val="single"/>
        </w:rPr>
        <w:t>Sample Course Descriptions</w:t>
      </w:r>
    </w:p>
    <w:p w14:paraId="5B1DC433"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1FFCBFA2"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History and Significance of Race in America </w:t>
      </w:r>
    </w:p>
    <w:p w14:paraId="3E5071EF"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Topics include: white privilege, white poverty and white guilt, the Asian American immigrant experience, Bakke and recent developments in affirmative action, the African American experience, Dred Scott, Jim Crow and the civil rights movement, the Trail of Tears, Arab and Muslim stereotyping, identity politics and intersectionality, European migration, and contemporary issues such as racial animus in immigration policy, the rise of American Nationalism, the new anti-Semitism, incarceration, the new Jim Crow, and the “Black Lives Matter” movement. </w:t>
      </w:r>
    </w:p>
    <w:p w14:paraId="2F2FADA0"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532497C2"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Constitutional Law </w:t>
      </w:r>
    </w:p>
    <w:p w14:paraId="3DDED601"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The Constitutional foundation of American government and the protection of individual rights. Subjects include: The Separation of Powers, Federalism and States’ Rights, Contemporary </w:t>
      </w:r>
    </w:p>
    <w:p w14:paraId="28C4A6C0"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Challenges to Individual Liberties, the Role of the Judiciary, the Bill of Rights, the War on Terror, Executive Privilege, Immunity, Impeachment, and Congressional Powers. This course analyzes the role and implications of Constitutional interpretation and application as applied to contemporaneous events from the “Trump Travel Ban” to immigration policy and gun control</w:t>
      </w:r>
      <w:r w:rsidRPr="004B3395">
        <w:rPr>
          <w:rFonts w:ascii="Times New Roman" w:eastAsia="Times New Roman" w:hAnsi="Times New Roman" w:cs="Times New Roman"/>
          <w:b/>
          <w:bCs/>
          <w:color w:val="000000"/>
        </w:rPr>
        <w:t> </w:t>
      </w:r>
    </w:p>
    <w:p w14:paraId="1B3DEB0B"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316ECFED"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Criminal Procedure </w:t>
      </w:r>
    </w:p>
    <w:p w14:paraId="032B8327"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Analysis of the constitutional basis and the practical application of the Rules of Criminal Procedure. Analysis focusses on the ongoing challenge to balance the privacy and property rights of the individual and the need to be free from government intrusion, with the needs of society to be safe from crime, while ensuring efficiency in the courts and the criminal justice system and ensuring fundamental fairness in the pursuit of truth and justice. Topics include searches and seizures, stop and frisk, probable cause, the Black Lives Matter movement, warrants and wiretaps, terrorism, custody and interrogations, assistance of counsel, the exclusionary rules and the fruit of the poisonous tree.  </w:t>
      </w:r>
    </w:p>
    <w:p w14:paraId="375330A8" w14:textId="77777777" w:rsidR="004B3395" w:rsidRPr="004B3395" w:rsidRDefault="004B3395" w:rsidP="004B3395">
      <w:pPr>
        <w:spacing w:after="21"/>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0D7E6D6F"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Civil Rights and Civil Liberties </w:t>
      </w:r>
    </w:p>
    <w:p w14:paraId="463901FB"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An analysis of the Constitutional basis and the legislative enactments that have created a framework in which we explore and analyze the fundamental freedoms we enjoy in the US. We analyze the history and on-going development and frequent controversy surrounding the recognition and implementation of civil rights and liberties by studying the latest Supreme Court cases. We review cases addressing issues such as same-sex marriage and potential rights embedded in the Second Amendment, to the parameters of equal protection, the right to choose, religious freedom and free speech, to the rights recognized or debated in the context of immigration, terrorism and discrimination at home and abroad. </w:t>
      </w:r>
    </w:p>
    <w:p w14:paraId="140DDF0A"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36297DDE" w14:textId="77777777" w:rsidR="005730E8" w:rsidRDefault="005730E8" w:rsidP="004B3395">
      <w:pPr>
        <w:spacing w:after="16"/>
        <w:ind w:left="-5"/>
        <w:outlineLvl w:val="0"/>
        <w:rPr>
          <w:rFonts w:ascii="Times New Roman" w:eastAsia="Times New Roman" w:hAnsi="Times New Roman" w:cs="Times New Roman"/>
          <w:b/>
          <w:bCs/>
          <w:color w:val="000000"/>
          <w:kern w:val="36"/>
          <w:u w:val="single"/>
        </w:rPr>
      </w:pPr>
    </w:p>
    <w:p w14:paraId="3DBD9D41" w14:textId="77777777" w:rsidR="005730E8" w:rsidRDefault="005730E8" w:rsidP="004B3395">
      <w:pPr>
        <w:spacing w:after="16"/>
        <w:ind w:left="-5"/>
        <w:outlineLvl w:val="0"/>
        <w:rPr>
          <w:rFonts w:ascii="Times New Roman" w:eastAsia="Times New Roman" w:hAnsi="Times New Roman" w:cs="Times New Roman"/>
          <w:b/>
          <w:bCs/>
          <w:color w:val="000000"/>
          <w:kern w:val="36"/>
          <w:u w:val="single"/>
        </w:rPr>
      </w:pPr>
    </w:p>
    <w:p w14:paraId="682FC0AC" w14:textId="77777777" w:rsidR="005730E8" w:rsidRDefault="005730E8" w:rsidP="004B3395">
      <w:pPr>
        <w:spacing w:after="16"/>
        <w:ind w:left="-5"/>
        <w:outlineLvl w:val="0"/>
        <w:rPr>
          <w:rFonts w:ascii="Times New Roman" w:eastAsia="Times New Roman" w:hAnsi="Times New Roman" w:cs="Times New Roman"/>
          <w:b/>
          <w:bCs/>
          <w:color w:val="000000"/>
          <w:kern w:val="36"/>
          <w:u w:val="single"/>
        </w:rPr>
      </w:pPr>
    </w:p>
    <w:p w14:paraId="02A35BE1" w14:textId="77777777" w:rsidR="005730E8" w:rsidRDefault="005730E8" w:rsidP="004B3395">
      <w:pPr>
        <w:spacing w:after="16"/>
        <w:ind w:left="-5"/>
        <w:outlineLvl w:val="0"/>
        <w:rPr>
          <w:rFonts w:ascii="Times New Roman" w:eastAsia="Times New Roman" w:hAnsi="Times New Roman" w:cs="Times New Roman"/>
          <w:b/>
          <w:bCs/>
          <w:color w:val="000000"/>
          <w:kern w:val="36"/>
          <w:u w:val="single"/>
        </w:rPr>
      </w:pPr>
    </w:p>
    <w:p w14:paraId="733248D6" w14:textId="0AFF63C6" w:rsidR="004B3395" w:rsidRPr="004B3395" w:rsidRDefault="004B3395" w:rsidP="004B3395">
      <w:pPr>
        <w:spacing w:after="16"/>
        <w:ind w:left="-5"/>
        <w:outlineLvl w:val="0"/>
        <w:rPr>
          <w:rFonts w:ascii="Times New Roman" w:eastAsia="Times New Roman" w:hAnsi="Times New Roman" w:cs="Times New Roman"/>
          <w:b/>
          <w:bCs/>
          <w:kern w:val="36"/>
          <w:sz w:val="48"/>
          <w:szCs w:val="48"/>
        </w:rPr>
      </w:pPr>
      <w:r w:rsidRPr="004B3395">
        <w:rPr>
          <w:rFonts w:ascii="Times New Roman" w:eastAsia="Times New Roman" w:hAnsi="Times New Roman" w:cs="Times New Roman"/>
          <w:b/>
          <w:bCs/>
          <w:color w:val="000000"/>
          <w:kern w:val="36"/>
          <w:u w:val="single"/>
        </w:rPr>
        <w:lastRenderedPageBreak/>
        <w:t>Literature Courses</w:t>
      </w:r>
      <w:r w:rsidRPr="004B3395">
        <w:rPr>
          <w:rFonts w:ascii="Times New Roman" w:eastAsia="Times New Roman" w:hAnsi="Times New Roman" w:cs="Times New Roman"/>
          <w:b/>
          <w:bCs/>
          <w:color w:val="000000"/>
          <w:kern w:val="36"/>
        </w:rPr>
        <w:t> </w:t>
      </w:r>
    </w:p>
    <w:p w14:paraId="6B214183"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75DB1D85"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Global Literature and Culture through the Prism of the Nobel Prize </w:t>
      </w:r>
    </w:p>
    <w:p w14:paraId="72087CE9"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Every year the Nobel Prize for Literature is awarded in recognition of outstanding literary accomplishment by men and women from all corners of the globe. This course explores rich, diverse cultures, by examining the work of these acclaimed writers who have been recognized for their life-time achievement in literature. Through the prism of the Nobel </w:t>
      </w:r>
    </w:p>
    <w:p w14:paraId="4AACF1C0"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Prize, students develop an appreciation for literary developments such as magical realism as well as the recurring themes addressed in twentieth and twenty-first literature such as social justice, the human condition, the beauty and power of nature, the treatment of women and minorities, the role of religion, cultural independence, political oppression and the legacy of slavery.  </w:t>
      </w:r>
    </w:p>
    <w:p w14:paraId="67C33D5F" w14:textId="77777777" w:rsidR="004B3395" w:rsidRPr="004B3395" w:rsidRDefault="004B3395" w:rsidP="004B3395">
      <w:pPr>
        <w:spacing w:after="21"/>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4816518F"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Society in World Literature </w:t>
      </w:r>
    </w:p>
    <w:p w14:paraId="1B43B1F2"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 xml:space="preserve">Students explore global diversity, history and culture as they analyze literature as a means of cultural expression. Students examine the socio-political, artistic and economic factors that provide context to the study of great literature and develop not only the tools to critically appreciate literature but to develop knowledge and insight that informs our understanding and appreciation of what it means to be human.  Students read the classics and explore the emergence of new voices and analyze literary and artistic developments from around the globe. Students read novels, short stories, essays and excerpts by writers from Japan, Egypt, the Caribbean and South America, such as Leila </w:t>
      </w:r>
      <w:proofErr w:type="spellStart"/>
      <w:r w:rsidRPr="004B3395">
        <w:rPr>
          <w:rFonts w:ascii="Times New Roman" w:eastAsia="Times New Roman" w:hAnsi="Times New Roman" w:cs="Times New Roman"/>
          <w:color w:val="000000"/>
        </w:rPr>
        <w:t>Abouzeid</w:t>
      </w:r>
      <w:proofErr w:type="spellEnd"/>
      <w:r w:rsidRPr="004B3395">
        <w:rPr>
          <w:rFonts w:ascii="Times New Roman" w:eastAsia="Times New Roman" w:hAnsi="Times New Roman" w:cs="Times New Roman"/>
          <w:color w:val="000000"/>
        </w:rPr>
        <w:t xml:space="preserve">, Gabriel Garcia Marquez, </w:t>
      </w:r>
      <w:proofErr w:type="spellStart"/>
      <w:r w:rsidRPr="004B3395">
        <w:rPr>
          <w:rFonts w:ascii="Times New Roman" w:eastAsia="Times New Roman" w:hAnsi="Times New Roman" w:cs="Times New Roman"/>
          <w:color w:val="000000"/>
        </w:rPr>
        <w:t>Yasunari</w:t>
      </w:r>
      <w:proofErr w:type="spellEnd"/>
      <w:r w:rsidRPr="004B3395">
        <w:rPr>
          <w:rFonts w:ascii="Times New Roman" w:eastAsia="Times New Roman" w:hAnsi="Times New Roman" w:cs="Times New Roman"/>
          <w:color w:val="000000"/>
        </w:rPr>
        <w:t xml:space="preserve"> </w:t>
      </w:r>
      <w:proofErr w:type="spellStart"/>
      <w:r w:rsidRPr="004B3395">
        <w:rPr>
          <w:rFonts w:ascii="Times New Roman" w:eastAsia="Times New Roman" w:hAnsi="Times New Roman" w:cs="Times New Roman"/>
          <w:color w:val="000000"/>
        </w:rPr>
        <w:t>Kawbata</w:t>
      </w:r>
      <w:proofErr w:type="spellEnd"/>
      <w:r w:rsidRPr="004B3395">
        <w:rPr>
          <w:rFonts w:ascii="Times New Roman" w:eastAsia="Times New Roman" w:hAnsi="Times New Roman" w:cs="Times New Roman"/>
          <w:color w:val="000000"/>
        </w:rPr>
        <w:t xml:space="preserve"> and Naguib Mahfouz.</w:t>
      </w:r>
      <w:r w:rsidRPr="004B3395">
        <w:rPr>
          <w:rFonts w:ascii="Times New Roman" w:eastAsia="Times New Roman" w:hAnsi="Times New Roman" w:cs="Times New Roman"/>
          <w:b/>
          <w:bCs/>
          <w:color w:val="000000"/>
        </w:rPr>
        <w:t> </w:t>
      </w:r>
    </w:p>
    <w:p w14:paraId="0F0E3FF9"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30B8E9A2"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French Caribbean Literature </w:t>
      </w:r>
    </w:p>
    <w:p w14:paraId="40E7ABD7"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 xml:space="preserve">By exploring the work of writers from all parts of the French Caribbean, students explore the literary history of the area from the legacy of slavery to today’s oppressive regimes, and the emerging voices that address how an oppressive tyrannical past can paralyze the present and destroy any hope for a future that might offer the promise of joy. The course examines the work of writers such as </w:t>
      </w:r>
      <w:proofErr w:type="spellStart"/>
      <w:r w:rsidRPr="004B3395">
        <w:rPr>
          <w:rFonts w:ascii="Times New Roman" w:eastAsia="Times New Roman" w:hAnsi="Times New Roman" w:cs="Times New Roman"/>
          <w:color w:val="000000"/>
        </w:rPr>
        <w:t>Aime</w:t>
      </w:r>
      <w:proofErr w:type="spellEnd"/>
      <w:r w:rsidRPr="004B3395">
        <w:rPr>
          <w:rFonts w:ascii="Times New Roman" w:eastAsia="Times New Roman" w:hAnsi="Times New Roman" w:cs="Times New Roman"/>
          <w:color w:val="000000"/>
        </w:rPr>
        <w:t xml:space="preserve"> </w:t>
      </w:r>
      <w:proofErr w:type="spellStart"/>
      <w:r w:rsidRPr="004B3395">
        <w:rPr>
          <w:rFonts w:ascii="Times New Roman" w:eastAsia="Times New Roman" w:hAnsi="Times New Roman" w:cs="Times New Roman"/>
          <w:color w:val="000000"/>
        </w:rPr>
        <w:t>Cesaire</w:t>
      </w:r>
      <w:proofErr w:type="spellEnd"/>
      <w:r w:rsidRPr="004B3395">
        <w:rPr>
          <w:rFonts w:ascii="Times New Roman" w:eastAsia="Times New Roman" w:hAnsi="Times New Roman" w:cs="Times New Roman"/>
          <w:color w:val="000000"/>
        </w:rPr>
        <w:t xml:space="preserve">, Derek Walcott, Gisele </w:t>
      </w:r>
      <w:proofErr w:type="spellStart"/>
      <w:r w:rsidRPr="004B3395">
        <w:rPr>
          <w:rFonts w:ascii="Times New Roman" w:eastAsia="Times New Roman" w:hAnsi="Times New Roman" w:cs="Times New Roman"/>
          <w:color w:val="000000"/>
        </w:rPr>
        <w:t>Pineau</w:t>
      </w:r>
      <w:proofErr w:type="spellEnd"/>
      <w:r w:rsidRPr="004B3395">
        <w:rPr>
          <w:rFonts w:ascii="Times New Roman" w:eastAsia="Times New Roman" w:hAnsi="Times New Roman" w:cs="Times New Roman"/>
          <w:color w:val="000000"/>
        </w:rPr>
        <w:t xml:space="preserve"> and Edwidge Danticat. </w:t>
      </w:r>
    </w:p>
    <w:p w14:paraId="12B83598"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3FECBD91"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Literature from the Middle East</w:t>
      </w:r>
      <w:r w:rsidRPr="004B3395">
        <w:rPr>
          <w:rFonts w:ascii="Times New Roman" w:eastAsia="Times New Roman" w:hAnsi="Times New Roman" w:cs="Times New Roman"/>
          <w:color w:val="000000"/>
        </w:rPr>
        <w:t> </w:t>
      </w:r>
    </w:p>
    <w:p w14:paraId="78314A1A"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From Independence to the Arab Spring new voices are emerging from all points in The Middle  East that address and analyze the critical issues facing the region. Students examine the development or literature as a means of cultural expression in the context of the pressing issues of the day from Morocco to Egypt, from Iraq to Libya.  The study of Middle Eastern literature informs our appreciation of the Clash of Civilizations and contemporary issues ranging from censorship to religious discrimination and political extremism, as explored through the medium of literature.  </w:t>
      </w:r>
    </w:p>
    <w:p w14:paraId="15F4ACE7" w14:textId="77777777" w:rsidR="004B3395" w:rsidRPr="004B3395" w:rsidRDefault="004B3395" w:rsidP="004B3395">
      <w:pPr>
        <w:rPr>
          <w:rFonts w:ascii="Times New Roman" w:eastAsia="Times New Roman" w:hAnsi="Times New Roman" w:cs="Times New Roman"/>
        </w:rPr>
      </w:pPr>
    </w:p>
    <w:p w14:paraId="6699CB4B" w14:textId="77777777" w:rsidR="004B3395" w:rsidRPr="004B3395" w:rsidRDefault="004B3395" w:rsidP="004B3395">
      <w:pPr>
        <w:spacing w:after="16"/>
        <w:ind w:left="-5"/>
        <w:outlineLvl w:val="0"/>
        <w:rPr>
          <w:rFonts w:ascii="Times New Roman" w:eastAsia="Times New Roman" w:hAnsi="Times New Roman" w:cs="Times New Roman"/>
          <w:b/>
          <w:bCs/>
          <w:kern w:val="36"/>
          <w:sz w:val="48"/>
          <w:szCs w:val="48"/>
        </w:rPr>
      </w:pPr>
      <w:r w:rsidRPr="004B3395">
        <w:rPr>
          <w:rFonts w:ascii="Times New Roman" w:eastAsia="Times New Roman" w:hAnsi="Times New Roman" w:cs="Times New Roman"/>
          <w:b/>
          <w:bCs/>
          <w:color w:val="000000"/>
          <w:kern w:val="36"/>
          <w:u w:val="single"/>
        </w:rPr>
        <w:t>Writing and Research Courses</w:t>
      </w:r>
      <w:r w:rsidRPr="004B3395">
        <w:rPr>
          <w:rFonts w:ascii="Times New Roman" w:eastAsia="Times New Roman" w:hAnsi="Times New Roman" w:cs="Times New Roman"/>
          <w:b/>
          <w:bCs/>
          <w:color w:val="000000"/>
          <w:kern w:val="36"/>
        </w:rPr>
        <w:t> </w:t>
      </w:r>
    </w:p>
    <w:p w14:paraId="3518F0FC"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18E1CD3D"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Legal Methods I  </w:t>
      </w:r>
    </w:p>
    <w:p w14:paraId="298B60E6"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Legal writing and legal research. Developing appropriate legal writing styles with state-of-the-art legal research strategies and drafting persuasive legal arguments for federal appellate practice. </w:t>
      </w:r>
    </w:p>
    <w:p w14:paraId="631112D2"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210BF621"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lastRenderedPageBreak/>
        <w:t>Legal Methods II </w:t>
      </w:r>
    </w:p>
    <w:p w14:paraId="62EE22C8"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Legal writing, advanced legal research, drafting effective appellate briefs, and mastering the practical aspects of appellate advocacy by developing skills leading to participation in simulated appellate arguments. </w:t>
      </w:r>
    </w:p>
    <w:p w14:paraId="64B947D8"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3306069B"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Appellate Advocacy </w:t>
      </w:r>
    </w:p>
    <w:p w14:paraId="093839AF" w14:textId="77777777" w:rsidR="004B3395" w:rsidRPr="004B3395" w:rsidRDefault="004B3395" w:rsidP="004B3395">
      <w:pPr>
        <w:spacing w:after="16"/>
        <w:ind w:left="-5" w:right="847"/>
        <w:rPr>
          <w:rFonts w:ascii="Times New Roman" w:eastAsia="Times New Roman" w:hAnsi="Times New Roman" w:cs="Times New Roman"/>
        </w:rPr>
      </w:pPr>
      <w:r w:rsidRPr="004B3395">
        <w:rPr>
          <w:rFonts w:ascii="Times New Roman" w:eastAsia="Times New Roman" w:hAnsi="Times New Roman" w:cs="Times New Roman"/>
          <w:color w:val="000000"/>
        </w:rPr>
        <w:t>Aspects and requirements of federal appellate practice. Development of confident public speaking and practical presentation of oral legal argument skills.  Issues: Rules of Court, Constitutional Law, Criminal Law and Contracts.  </w:t>
      </w:r>
    </w:p>
    <w:p w14:paraId="4D09AC17"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071BCD12"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Legal Writing and Research </w:t>
      </w:r>
    </w:p>
    <w:p w14:paraId="5096CF6E"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Preparation, research and drafting of motions, legal briefs, and legal business documents, analysis review and drafting legal briefs and memoranda, developing advanced legal research strategies. Issues: Contracts, Constitutional Law, Criminal Procedure, Civil Procedure, Rules of Court, mail fraud, trademark infringement and white-collar crime. </w:t>
      </w:r>
    </w:p>
    <w:p w14:paraId="44A08906"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5DB591C1"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Legal Ethics and Professionalism </w:t>
      </w:r>
    </w:p>
    <w:p w14:paraId="19A58C81"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Analysis of all aspects of professionalism including requirement for impeccable standards for the presentation of written work, personal presentation, civility, courtroom decorum, ethical standards and the importance of establishing a professional reputation. </w:t>
      </w:r>
    </w:p>
    <w:p w14:paraId="7F0C0035"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0A70FF2C" w14:textId="77777777" w:rsidR="004B3395" w:rsidRPr="004B3395" w:rsidRDefault="004B3395" w:rsidP="004B3395">
      <w:pPr>
        <w:spacing w:after="16"/>
        <w:ind w:left="-5"/>
        <w:outlineLvl w:val="0"/>
        <w:rPr>
          <w:rFonts w:ascii="Times New Roman" w:eastAsia="Times New Roman" w:hAnsi="Times New Roman" w:cs="Times New Roman"/>
          <w:b/>
          <w:bCs/>
          <w:kern w:val="36"/>
          <w:sz w:val="48"/>
          <w:szCs w:val="48"/>
        </w:rPr>
      </w:pPr>
      <w:r w:rsidRPr="004B3395">
        <w:rPr>
          <w:rFonts w:ascii="Times New Roman" w:eastAsia="Times New Roman" w:hAnsi="Times New Roman" w:cs="Times New Roman"/>
          <w:b/>
          <w:bCs/>
          <w:color w:val="000000"/>
          <w:kern w:val="36"/>
          <w:u w:val="single"/>
        </w:rPr>
        <w:t>Legal Experience &amp; Substantive Areas of Practice</w:t>
      </w:r>
      <w:r w:rsidRPr="004B3395">
        <w:rPr>
          <w:rFonts w:ascii="Times New Roman" w:eastAsia="Times New Roman" w:hAnsi="Times New Roman" w:cs="Times New Roman"/>
          <w:b/>
          <w:bCs/>
          <w:color w:val="000000"/>
          <w:kern w:val="36"/>
        </w:rPr>
        <w:t>  </w:t>
      </w:r>
    </w:p>
    <w:p w14:paraId="2BF9EFA9"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2E6BF479"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 xml:space="preserve">Attorney </w:t>
      </w:r>
      <w:proofErr w:type="spellStart"/>
      <w:r w:rsidRPr="004B3395">
        <w:rPr>
          <w:rFonts w:ascii="Times New Roman" w:eastAsia="Times New Roman" w:hAnsi="Times New Roman" w:cs="Times New Roman"/>
          <w:b/>
          <w:bCs/>
          <w:color w:val="000000"/>
        </w:rPr>
        <w:t>Cravath</w:t>
      </w:r>
      <w:proofErr w:type="spellEnd"/>
      <w:r w:rsidRPr="004B3395">
        <w:rPr>
          <w:rFonts w:ascii="Times New Roman" w:eastAsia="Times New Roman" w:hAnsi="Times New Roman" w:cs="Times New Roman"/>
          <w:b/>
          <w:bCs/>
          <w:color w:val="000000"/>
        </w:rPr>
        <w:t xml:space="preserve"> Swaine and Moore </w:t>
      </w:r>
    </w:p>
    <w:p w14:paraId="7E8E83C5"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New York, NY</w:t>
      </w:r>
      <w:r w:rsidRPr="004B3395">
        <w:rPr>
          <w:rFonts w:ascii="Times New Roman" w:eastAsia="Times New Roman" w:hAnsi="Times New Roman" w:cs="Times New Roman"/>
          <w:b/>
          <w:bCs/>
          <w:color w:val="000000"/>
        </w:rPr>
        <w:t>,  </w:t>
      </w:r>
    </w:p>
    <w:p w14:paraId="3C621726"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October 1990 - January 1993 </w:t>
      </w:r>
    </w:p>
    <w:p w14:paraId="1A1EECF1"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2F748EC0"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Areas of Expertise and Practice: </w:t>
      </w:r>
    </w:p>
    <w:p w14:paraId="2595343E" w14:textId="77777777" w:rsidR="004B3395" w:rsidRPr="004B3395" w:rsidRDefault="004B3395" w:rsidP="004B3395">
      <w:pPr>
        <w:spacing w:after="20"/>
        <w:ind w:left="540"/>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6801F5DA" w14:textId="77777777" w:rsidR="004B3395" w:rsidRPr="004B3395" w:rsidRDefault="004B3395" w:rsidP="004B3395">
      <w:pPr>
        <w:numPr>
          <w:ilvl w:val="0"/>
          <w:numId w:val="5"/>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Business Law </w:t>
      </w:r>
    </w:p>
    <w:p w14:paraId="2E41A967" w14:textId="77777777" w:rsidR="004B3395" w:rsidRPr="004B3395" w:rsidRDefault="004B3395" w:rsidP="004B3395">
      <w:pPr>
        <w:numPr>
          <w:ilvl w:val="0"/>
          <w:numId w:val="5"/>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White Collar Crime </w:t>
      </w:r>
    </w:p>
    <w:p w14:paraId="280C9BE7" w14:textId="77777777" w:rsidR="004B3395" w:rsidRPr="004B3395" w:rsidRDefault="004B3395" w:rsidP="004B3395">
      <w:pPr>
        <w:numPr>
          <w:ilvl w:val="0"/>
          <w:numId w:val="5"/>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Constitutional Law </w:t>
      </w:r>
    </w:p>
    <w:p w14:paraId="06C5AB56" w14:textId="77777777" w:rsidR="004B3395" w:rsidRPr="004B3395" w:rsidRDefault="004B3395" w:rsidP="004B3395">
      <w:pPr>
        <w:rPr>
          <w:rFonts w:ascii="Times New Roman" w:eastAsia="Times New Roman" w:hAnsi="Times New Roman" w:cs="Times New Roman"/>
        </w:rPr>
      </w:pPr>
    </w:p>
    <w:p w14:paraId="684AC17B" w14:textId="77777777" w:rsidR="004B3395" w:rsidRPr="004B3395" w:rsidRDefault="004B3395" w:rsidP="004B3395">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Attorney Coblentz Cohen McCabe and Breyer</w:t>
      </w:r>
      <w:r w:rsidRPr="004B3395">
        <w:rPr>
          <w:rFonts w:ascii="Times New Roman" w:eastAsia="Times New Roman" w:hAnsi="Times New Roman" w:cs="Times New Roman"/>
          <w:color w:val="000000"/>
        </w:rPr>
        <w:t>  </w:t>
      </w:r>
    </w:p>
    <w:p w14:paraId="16ED7137"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San Francisco, CA  </w:t>
      </w:r>
    </w:p>
    <w:p w14:paraId="2E1D032E"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January 1993 – 1998 </w:t>
      </w:r>
    </w:p>
    <w:p w14:paraId="2A0FB808" w14:textId="77777777" w:rsidR="004B3395" w:rsidRPr="004B3395" w:rsidRDefault="004B3395" w:rsidP="004B3395">
      <w:pPr>
        <w:spacing w:after="21"/>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3813C6DA"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Areas of Expertise and Practice: </w:t>
      </w:r>
    </w:p>
    <w:p w14:paraId="69C058A8" w14:textId="77777777" w:rsidR="004B3395" w:rsidRPr="004B3395" w:rsidRDefault="004B3395" w:rsidP="004B3395">
      <w:pPr>
        <w:spacing w:after="20"/>
        <w:ind w:left="1080"/>
        <w:rPr>
          <w:rFonts w:ascii="Times New Roman" w:eastAsia="Times New Roman" w:hAnsi="Times New Roman" w:cs="Times New Roman"/>
        </w:rPr>
      </w:pPr>
      <w:r w:rsidRPr="004B3395">
        <w:rPr>
          <w:rFonts w:ascii="Times New Roman" w:eastAsia="Times New Roman" w:hAnsi="Times New Roman" w:cs="Times New Roman"/>
          <w:color w:val="FF0000"/>
        </w:rPr>
        <w:t> </w:t>
      </w:r>
    </w:p>
    <w:p w14:paraId="13161F78" w14:textId="77777777" w:rsidR="004B3395" w:rsidRPr="004B3395" w:rsidRDefault="004B3395" w:rsidP="004B3395">
      <w:pPr>
        <w:numPr>
          <w:ilvl w:val="0"/>
          <w:numId w:val="6"/>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First Amendment Law </w:t>
      </w:r>
    </w:p>
    <w:p w14:paraId="52C1EA6D" w14:textId="77777777" w:rsidR="004B3395" w:rsidRPr="004B3395" w:rsidRDefault="004B3395" w:rsidP="004B3395">
      <w:pPr>
        <w:numPr>
          <w:ilvl w:val="0"/>
          <w:numId w:val="6"/>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Contracts </w:t>
      </w:r>
    </w:p>
    <w:p w14:paraId="744B3B66" w14:textId="77777777" w:rsidR="004B3395" w:rsidRPr="004B3395" w:rsidRDefault="004B3395" w:rsidP="004B3395">
      <w:pPr>
        <w:numPr>
          <w:ilvl w:val="0"/>
          <w:numId w:val="6"/>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Business and Commercial Law </w:t>
      </w:r>
    </w:p>
    <w:p w14:paraId="0532B62A" w14:textId="77777777" w:rsidR="004B3395" w:rsidRPr="004B3395" w:rsidRDefault="004B3395" w:rsidP="004B3395">
      <w:pPr>
        <w:numPr>
          <w:ilvl w:val="0"/>
          <w:numId w:val="6"/>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Employment Law/Wrongful Termination </w:t>
      </w:r>
    </w:p>
    <w:p w14:paraId="42855460" w14:textId="77777777" w:rsidR="0007361F" w:rsidRDefault="004B3395" w:rsidP="0007361F">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1872091B" w14:textId="04977C39" w:rsidR="004B3395" w:rsidRPr="005730E8" w:rsidRDefault="004B3395" w:rsidP="0007361F">
      <w:pPr>
        <w:spacing w:after="16"/>
        <w:rPr>
          <w:rFonts w:ascii="Times New Roman" w:eastAsia="Times New Roman" w:hAnsi="Times New Roman" w:cs="Times New Roman"/>
        </w:rPr>
      </w:pPr>
      <w:r w:rsidRPr="004B3395">
        <w:rPr>
          <w:rFonts w:ascii="Times New Roman" w:eastAsia="Times New Roman" w:hAnsi="Times New Roman" w:cs="Times New Roman"/>
          <w:b/>
          <w:bCs/>
          <w:i/>
          <w:iCs/>
          <w:color w:val="000000"/>
        </w:rPr>
        <w:lastRenderedPageBreak/>
        <w:t> Pro Bono</w:t>
      </w:r>
      <w:r w:rsidRPr="004B3395">
        <w:rPr>
          <w:rFonts w:ascii="Times New Roman" w:eastAsia="Times New Roman" w:hAnsi="Times New Roman" w:cs="Times New Roman"/>
          <w:b/>
          <w:bCs/>
          <w:color w:val="000000"/>
        </w:rPr>
        <w:t xml:space="preserve"> Legal Experience </w:t>
      </w:r>
    </w:p>
    <w:p w14:paraId="69D40C73" w14:textId="77777777" w:rsidR="004B3395" w:rsidRPr="004B3395" w:rsidRDefault="004B3395" w:rsidP="004B3395">
      <w:pPr>
        <w:spacing w:after="20"/>
        <w:ind w:left="360"/>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06EE8819" w14:textId="77777777" w:rsidR="004B3395" w:rsidRPr="004B3395" w:rsidRDefault="004B3395" w:rsidP="004B3395">
      <w:pPr>
        <w:numPr>
          <w:ilvl w:val="0"/>
          <w:numId w:val="7"/>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Employment discrimination and employment disputes </w:t>
      </w:r>
    </w:p>
    <w:p w14:paraId="07E7E547" w14:textId="77777777" w:rsidR="004B3395" w:rsidRPr="004B3395" w:rsidRDefault="004B3395" w:rsidP="004B3395">
      <w:pPr>
        <w:numPr>
          <w:ilvl w:val="0"/>
          <w:numId w:val="7"/>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Development of post-trial strategy for multi-million-dollar non-profit UK arts foundation  </w:t>
      </w:r>
    </w:p>
    <w:p w14:paraId="66537F20" w14:textId="77777777" w:rsidR="004B3395" w:rsidRPr="004B3395" w:rsidRDefault="004B3395" w:rsidP="004B3395">
      <w:pPr>
        <w:numPr>
          <w:ilvl w:val="0"/>
          <w:numId w:val="7"/>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Family law matters for indigent clients, divorce, custody, Orders of Protection </w:t>
      </w:r>
    </w:p>
    <w:p w14:paraId="2C40E084" w14:textId="77777777" w:rsidR="004B3395" w:rsidRPr="004B3395" w:rsidRDefault="004B3395" w:rsidP="004B3395">
      <w:pPr>
        <w:numPr>
          <w:ilvl w:val="0"/>
          <w:numId w:val="7"/>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Corporate governance for non-profit community radio station </w:t>
      </w:r>
    </w:p>
    <w:p w14:paraId="4FF20563" w14:textId="77777777" w:rsidR="004B3395" w:rsidRPr="004B3395" w:rsidRDefault="004B3395" w:rsidP="004B3395">
      <w:pPr>
        <w:numPr>
          <w:ilvl w:val="0"/>
          <w:numId w:val="7"/>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 xml:space="preserve">Domestic Violence </w:t>
      </w:r>
      <w:r w:rsidRPr="004B3395">
        <w:rPr>
          <w:rFonts w:ascii="Times New Roman" w:eastAsia="Times New Roman" w:hAnsi="Times New Roman" w:cs="Times New Roman"/>
          <w:i/>
          <w:iCs/>
          <w:color w:val="000000"/>
        </w:rPr>
        <w:t>pro bono</w:t>
      </w:r>
      <w:r w:rsidRPr="004B3395">
        <w:rPr>
          <w:rFonts w:ascii="Times New Roman" w:eastAsia="Times New Roman" w:hAnsi="Times New Roman" w:cs="Times New Roman"/>
          <w:color w:val="000000"/>
        </w:rPr>
        <w:t xml:space="preserve"> representation of indigent clients </w:t>
      </w:r>
    </w:p>
    <w:p w14:paraId="12C59437"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40D3AF03"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13EDE64D"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b/>
          <w:bCs/>
          <w:color w:val="000000"/>
          <w:u w:val="single"/>
        </w:rPr>
        <w:t>Legal Awards and Recognition:</w:t>
      </w:r>
      <w:r w:rsidRPr="004B3395">
        <w:rPr>
          <w:rFonts w:ascii="Times New Roman" w:eastAsia="Times New Roman" w:hAnsi="Times New Roman" w:cs="Times New Roman"/>
          <w:b/>
          <w:bCs/>
          <w:color w:val="000000"/>
        </w:rPr>
        <w:t> </w:t>
      </w:r>
    </w:p>
    <w:p w14:paraId="28A8D424" w14:textId="77777777" w:rsidR="004B3395" w:rsidRPr="004B3395" w:rsidRDefault="004B3395" w:rsidP="004B3395">
      <w:pPr>
        <w:spacing w:after="16"/>
        <w:ind w:left="720"/>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6FDF3D72"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Order of the Coif, Rutgers University School of Law </w:t>
      </w:r>
    </w:p>
    <w:p w14:paraId="62452C7B"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Member, International Academy of Trial Lawyers </w:t>
      </w:r>
    </w:p>
    <w:p w14:paraId="12C86472"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National David Cohn Moot Court Award, Rutgers University School of Law </w:t>
      </w:r>
    </w:p>
    <w:p w14:paraId="2CC22343" w14:textId="77777777" w:rsidR="004B3395" w:rsidRPr="004B3395" w:rsidRDefault="004B3395" w:rsidP="004B3395">
      <w:pPr>
        <w:spacing w:after="16"/>
        <w:rPr>
          <w:rFonts w:ascii="Times New Roman" w:eastAsia="Times New Roman" w:hAnsi="Times New Roman" w:cs="Times New Roman"/>
        </w:rPr>
      </w:pPr>
      <w:r w:rsidRPr="004B3395">
        <w:rPr>
          <w:rFonts w:ascii="Times New Roman" w:eastAsia="Times New Roman" w:hAnsi="Times New Roman" w:cs="Times New Roman"/>
          <w:b/>
          <w:bCs/>
          <w:color w:val="000000"/>
        </w:rPr>
        <w:t>  </w:t>
      </w:r>
    </w:p>
    <w:p w14:paraId="74CC8D49" w14:textId="77777777" w:rsidR="004B3395" w:rsidRPr="004B3395" w:rsidRDefault="004B3395" w:rsidP="004B3395">
      <w:pPr>
        <w:spacing w:after="16"/>
        <w:ind w:left="-5"/>
        <w:outlineLvl w:val="0"/>
        <w:rPr>
          <w:rFonts w:ascii="Times New Roman" w:eastAsia="Times New Roman" w:hAnsi="Times New Roman" w:cs="Times New Roman"/>
          <w:b/>
          <w:bCs/>
          <w:kern w:val="36"/>
          <w:sz w:val="48"/>
          <w:szCs w:val="48"/>
        </w:rPr>
      </w:pPr>
      <w:r w:rsidRPr="004B3395">
        <w:rPr>
          <w:rFonts w:ascii="Times New Roman" w:eastAsia="Times New Roman" w:hAnsi="Times New Roman" w:cs="Times New Roman"/>
          <w:b/>
          <w:bCs/>
          <w:color w:val="000000"/>
          <w:kern w:val="36"/>
          <w:u w:val="single"/>
        </w:rPr>
        <w:t>Television and Radio Broadcast Experience</w:t>
      </w:r>
    </w:p>
    <w:p w14:paraId="66552333" w14:textId="77777777" w:rsidR="004B3395" w:rsidRPr="004B3395" w:rsidRDefault="004B3395" w:rsidP="004B3395">
      <w:pPr>
        <w:rPr>
          <w:rFonts w:ascii="Times New Roman" w:eastAsia="Times New Roman" w:hAnsi="Times New Roman" w:cs="Times New Roman"/>
        </w:rPr>
      </w:pPr>
    </w:p>
    <w:p w14:paraId="6B345B21" w14:textId="77777777" w:rsidR="004B3395" w:rsidRPr="004B3395" w:rsidRDefault="004B3395" w:rsidP="004B3395">
      <w:pPr>
        <w:spacing w:after="16"/>
        <w:ind w:left="-5"/>
        <w:outlineLvl w:val="0"/>
        <w:rPr>
          <w:rFonts w:ascii="Times New Roman" w:eastAsia="Times New Roman" w:hAnsi="Times New Roman" w:cs="Times New Roman"/>
          <w:b/>
          <w:bCs/>
          <w:kern w:val="36"/>
          <w:sz w:val="48"/>
          <w:szCs w:val="48"/>
        </w:rPr>
      </w:pPr>
      <w:r w:rsidRPr="004B3395">
        <w:rPr>
          <w:rFonts w:ascii="Times New Roman" w:eastAsia="Times New Roman" w:hAnsi="Times New Roman" w:cs="Times New Roman"/>
          <w:b/>
          <w:bCs/>
          <w:color w:val="000000"/>
          <w:kern w:val="36"/>
        </w:rPr>
        <w:t>National Public Radio (NPR) City Arts and Lectures - Interviewer/Host </w:t>
      </w:r>
    </w:p>
    <w:p w14:paraId="5298E7A4"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San Francisco, CA </w:t>
      </w:r>
    </w:p>
    <w:p w14:paraId="4EFB52B9"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1998 - present  </w:t>
      </w:r>
    </w:p>
    <w:p w14:paraId="1AA15C60" w14:textId="77777777" w:rsidR="004B3395" w:rsidRPr="004B3395" w:rsidRDefault="004B3395" w:rsidP="004B3395">
      <w:pPr>
        <w:spacing w:after="2"/>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3B618832" w14:textId="77777777" w:rsidR="004B3395" w:rsidRPr="004B3395" w:rsidRDefault="004B3395" w:rsidP="004B3395">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I interview writers on-stage before a live audience in ‘conversations’ that are subsequently broadcast on NPR. Recent interviewees include:  </w:t>
      </w:r>
    </w:p>
    <w:p w14:paraId="27B2BE48" w14:textId="77777777" w:rsidR="004B3395" w:rsidRPr="004B3395" w:rsidRDefault="004B3395" w:rsidP="004B3395">
      <w:pPr>
        <w:spacing w:after="5"/>
        <w:ind w:left="1542"/>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0F3A9B03" w14:textId="77777777" w:rsidR="004B3395" w:rsidRPr="004B3395" w:rsidRDefault="004B3395" w:rsidP="004B3395">
      <w:pPr>
        <w:numPr>
          <w:ilvl w:val="0"/>
          <w:numId w:val="8"/>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Salman Rushdie </w:t>
      </w:r>
    </w:p>
    <w:p w14:paraId="5659872C" w14:textId="77777777" w:rsidR="004B3395" w:rsidRPr="004B3395" w:rsidRDefault="004B3395" w:rsidP="004B3395">
      <w:pPr>
        <w:numPr>
          <w:ilvl w:val="0"/>
          <w:numId w:val="8"/>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Jonathan Franzen  </w:t>
      </w:r>
    </w:p>
    <w:p w14:paraId="43A38EF5" w14:textId="77777777" w:rsidR="004B3395" w:rsidRPr="004B3395" w:rsidRDefault="004B3395" w:rsidP="004B3395">
      <w:pPr>
        <w:numPr>
          <w:ilvl w:val="0"/>
          <w:numId w:val="8"/>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Jonathan Safran-Foer </w:t>
      </w:r>
    </w:p>
    <w:p w14:paraId="45F054DE" w14:textId="58C34FC7" w:rsidR="004B3395" w:rsidRPr="005730E8" w:rsidRDefault="004B3395" w:rsidP="005730E8">
      <w:pPr>
        <w:numPr>
          <w:ilvl w:val="0"/>
          <w:numId w:val="8"/>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Arundhati Roy  </w:t>
      </w:r>
    </w:p>
    <w:p w14:paraId="2FF49321" w14:textId="77777777" w:rsidR="004B3395" w:rsidRPr="004B3395" w:rsidRDefault="004B3395" w:rsidP="004B3395">
      <w:pPr>
        <w:numPr>
          <w:ilvl w:val="0"/>
          <w:numId w:val="8"/>
        </w:numPr>
        <w:spacing w:after="16"/>
        <w:ind w:left="1440"/>
        <w:textAlignment w:val="baseline"/>
        <w:rPr>
          <w:rFonts w:ascii="Times New Roman" w:eastAsia="Times New Roman" w:hAnsi="Times New Roman" w:cs="Times New Roman"/>
          <w:color w:val="000000"/>
        </w:rPr>
      </w:pPr>
      <w:r w:rsidRPr="004B3395">
        <w:rPr>
          <w:rFonts w:ascii="Times New Roman" w:eastAsia="Times New Roman" w:hAnsi="Times New Roman" w:cs="Times New Roman"/>
          <w:color w:val="000000"/>
        </w:rPr>
        <w:t>A.S. Byatt </w:t>
      </w:r>
    </w:p>
    <w:p w14:paraId="54BD2198" w14:textId="77777777" w:rsidR="004B3395" w:rsidRPr="004B3395" w:rsidRDefault="004B3395" w:rsidP="004B3395">
      <w:pPr>
        <w:rPr>
          <w:rFonts w:ascii="Times New Roman" w:eastAsia="Times New Roman" w:hAnsi="Times New Roman" w:cs="Times New Roman"/>
        </w:rPr>
      </w:pPr>
    </w:p>
    <w:p w14:paraId="28586DFD" w14:textId="77777777" w:rsidR="005730E8" w:rsidRPr="004B3395" w:rsidRDefault="005730E8" w:rsidP="005730E8">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BBC (British Broadcasting Corporation)</w:t>
      </w:r>
    </w:p>
    <w:p w14:paraId="63805B06" w14:textId="77777777" w:rsidR="005730E8" w:rsidRPr="004B3395" w:rsidRDefault="005730E8" w:rsidP="005730E8">
      <w:pPr>
        <w:spacing w:after="16"/>
        <w:ind w:right="276" w:hanging="10"/>
        <w:rPr>
          <w:rFonts w:ascii="Times New Roman" w:eastAsia="Times New Roman" w:hAnsi="Times New Roman" w:cs="Times New Roman"/>
        </w:rPr>
      </w:pPr>
      <w:r w:rsidRPr="004B3395">
        <w:rPr>
          <w:rFonts w:ascii="Times New Roman" w:eastAsia="Times New Roman" w:hAnsi="Times New Roman" w:cs="Times New Roman"/>
          <w:color w:val="000000"/>
        </w:rPr>
        <w:t>Television News Commentator, Law and Politics</w:t>
      </w:r>
    </w:p>
    <w:p w14:paraId="20D4FB87" w14:textId="25C23CC4" w:rsidR="0007361F" w:rsidRDefault="005730E8" w:rsidP="005730E8">
      <w:pPr>
        <w:spacing w:after="16"/>
        <w:ind w:right="276" w:hanging="10"/>
        <w:rPr>
          <w:rFonts w:ascii="Times New Roman" w:eastAsia="Times New Roman" w:hAnsi="Times New Roman" w:cs="Times New Roman"/>
          <w:color w:val="000000"/>
        </w:rPr>
      </w:pPr>
      <w:r w:rsidRPr="004B3395">
        <w:rPr>
          <w:rFonts w:ascii="Times New Roman" w:eastAsia="Times New Roman" w:hAnsi="Times New Roman" w:cs="Times New Roman"/>
          <w:color w:val="000000"/>
        </w:rPr>
        <w:t>Washington DC</w:t>
      </w:r>
      <w:r>
        <w:rPr>
          <w:rFonts w:ascii="Times New Roman" w:eastAsia="Times New Roman" w:hAnsi="Times New Roman" w:cs="Times New Roman"/>
          <w:color w:val="000000"/>
        </w:rPr>
        <w:t xml:space="preserve"> (present ongoing)</w:t>
      </w:r>
    </w:p>
    <w:p w14:paraId="3AE9E57F" w14:textId="3A1604D1" w:rsidR="005730E8" w:rsidRDefault="005730E8" w:rsidP="005730E8">
      <w:pPr>
        <w:spacing w:after="16"/>
        <w:ind w:right="276" w:hanging="10"/>
        <w:rPr>
          <w:rFonts w:ascii="Times New Roman" w:eastAsia="Times New Roman" w:hAnsi="Times New Roman" w:cs="Times New Roman"/>
          <w:color w:val="000000"/>
        </w:rPr>
      </w:pPr>
    </w:p>
    <w:p w14:paraId="5DB5D7D3" w14:textId="77777777" w:rsidR="005730E8" w:rsidRPr="004B3395" w:rsidRDefault="005730E8" w:rsidP="005730E8">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TRT International Television News</w:t>
      </w:r>
    </w:p>
    <w:p w14:paraId="2425B42A" w14:textId="77777777" w:rsidR="005730E8" w:rsidRPr="004B3395" w:rsidRDefault="005730E8" w:rsidP="005730E8">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News Commentator</w:t>
      </w:r>
    </w:p>
    <w:p w14:paraId="557D620F" w14:textId="77777777" w:rsidR="005730E8" w:rsidRPr="004B3395" w:rsidRDefault="005730E8" w:rsidP="005730E8">
      <w:pPr>
        <w:spacing w:after="19"/>
        <w:ind w:left="-5"/>
        <w:outlineLvl w:val="1"/>
        <w:rPr>
          <w:rFonts w:ascii="Times New Roman" w:eastAsia="Times New Roman" w:hAnsi="Times New Roman" w:cs="Times New Roman"/>
          <w:b/>
          <w:bCs/>
          <w:sz w:val="36"/>
          <w:szCs w:val="36"/>
        </w:rPr>
      </w:pPr>
      <w:r w:rsidRPr="004B3395">
        <w:rPr>
          <w:rFonts w:ascii="Times New Roman" w:eastAsia="Times New Roman" w:hAnsi="Times New Roman" w:cs="Times New Roman"/>
          <w:b/>
          <w:bCs/>
          <w:color w:val="000000"/>
        </w:rPr>
        <w:t>Guest Panelist “Behind the News” </w:t>
      </w:r>
    </w:p>
    <w:p w14:paraId="4627B922" w14:textId="77777777" w:rsidR="005730E8" w:rsidRPr="004B3395" w:rsidRDefault="005730E8" w:rsidP="005730E8">
      <w:pPr>
        <w:spacing w:after="16"/>
        <w:ind w:left="-5"/>
        <w:rPr>
          <w:rFonts w:ascii="Times New Roman" w:eastAsia="Times New Roman" w:hAnsi="Times New Roman" w:cs="Times New Roman"/>
        </w:rPr>
      </w:pPr>
      <w:r w:rsidRPr="004B3395">
        <w:rPr>
          <w:rFonts w:ascii="Times New Roman" w:eastAsia="Times New Roman" w:hAnsi="Times New Roman" w:cs="Times New Roman"/>
          <w:color w:val="000000"/>
        </w:rPr>
        <w:t>New York, NY </w:t>
      </w:r>
      <w:r>
        <w:rPr>
          <w:rFonts w:ascii="Times New Roman" w:eastAsia="Times New Roman" w:hAnsi="Times New Roman" w:cs="Times New Roman"/>
        </w:rPr>
        <w:t>(present ongoing)</w:t>
      </w:r>
    </w:p>
    <w:p w14:paraId="7CF62577" w14:textId="77777777" w:rsidR="005730E8" w:rsidRPr="004B3395" w:rsidRDefault="005730E8" w:rsidP="005730E8">
      <w:pPr>
        <w:spacing w:after="2"/>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0A083773" w14:textId="77777777" w:rsidR="005730E8" w:rsidRPr="005730E8" w:rsidRDefault="005730E8" w:rsidP="005730E8">
      <w:pPr>
        <w:spacing w:after="16"/>
        <w:ind w:left="-5"/>
        <w:rPr>
          <w:rFonts w:ascii="Times New Roman" w:eastAsia="Times New Roman" w:hAnsi="Times New Roman" w:cs="Times New Roman"/>
          <w:u w:val="single"/>
        </w:rPr>
      </w:pPr>
      <w:r w:rsidRPr="005730E8">
        <w:rPr>
          <w:rFonts w:ascii="Times New Roman" w:eastAsia="Times New Roman" w:hAnsi="Times New Roman" w:cs="Times New Roman"/>
          <w:color w:val="000000"/>
          <w:u w:val="single"/>
        </w:rPr>
        <w:t>Recent television commentary</w:t>
      </w:r>
    </w:p>
    <w:p w14:paraId="7843FBEF" w14:textId="77777777" w:rsidR="005730E8" w:rsidRPr="004B3395" w:rsidRDefault="005730E8" w:rsidP="005730E8">
      <w:pPr>
        <w:rPr>
          <w:rFonts w:ascii="Times New Roman" w:eastAsia="Times New Roman" w:hAnsi="Times New Roman" w:cs="Times New Roman"/>
        </w:rPr>
      </w:pPr>
    </w:p>
    <w:p w14:paraId="777608DD" w14:textId="3EE20DFF" w:rsidR="0007361F" w:rsidRPr="0007361F" w:rsidRDefault="005730E8" w:rsidP="0007361F">
      <w:pPr>
        <w:spacing w:after="16"/>
        <w:ind w:left="715" w:firstLine="5"/>
        <w:rPr>
          <w:rFonts w:ascii="Times New Roman" w:eastAsia="Times New Roman" w:hAnsi="Times New Roman" w:cs="Times New Roman"/>
        </w:rPr>
      </w:pPr>
      <w:r w:rsidRPr="004B3395">
        <w:rPr>
          <w:rFonts w:ascii="Times New Roman" w:eastAsia="Times New Roman" w:hAnsi="Times New Roman" w:cs="Times New Roman"/>
          <w:color w:val="000000"/>
        </w:rPr>
        <w:t>Riots Erupt at US Capitol</w:t>
      </w:r>
      <w:hyperlink r:id="rId5" w:history="1">
        <w:r w:rsidRPr="003306B9">
          <w:rPr>
            <w:rStyle w:val="Hyperlink"/>
            <w:rFonts w:ascii="Times New Roman" w:eastAsia="Times New Roman" w:hAnsi="Times New Roman" w:cs="Times New Roman"/>
          </w:rPr>
          <w:t>https://w</w:t>
        </w:r>
        <w:r w:rsidRPr="003306B9">
          <w:rPr>
            <w:rStyle w:val="Hyperlink"/>
            <w:rFonts w:ascii="Times New Roman" w:eastAsia="Times New Roman" w:hAnsi="Times New Roman" w:cs="Times New Roman"/>
          </w:rPr>
          <w:t>w</w:t>
        </w:r>
        <w:r w:rsidRPr="003306B9">
          <w:rPr>
            <w:rStyle w:val="Hyperlink"/>
            <w:rFonts w:ascii="Times New Roman" w:eastAsia="Times New Roman" w:hAnsi="Times New Roman" w:cs="Times New Roman"/>
          </w:rPr>
          <w:t>w.youtube.com/watch?v=sSSeqVa01bc&amp;t=109s</w:t>
        </w:r>
      </w:hyperlink>
    </w:p>
    <w:p w14:paraId="6A8331D9" w14:textId="77777777" w:rsidR="0007361F" w:rsidRDefault="0007361F" w:rsidP="005730E8">
      <w:pPr>
        <w:spacing w:after="16"/>
        <w:ind w:left="-5"/>
        <w:rPr>
          <w:rFonts w:ascii="Times New Roman" w:eastAsia="Times New Roman" w:hAnsi="Times New Roman" w:cs="Times New Roman"/>
          <w:color w:val="000000"/>
        </w:rPr>
      </w:pPr>
    </w:p>
    <w:p w14:paraId="62A9FAA4" w14:textId="43D956F6" w:rsidR="0007361F" w:rsidRPr="0007361F" w:rsidRDefault="005730E8" w:rsidP="005730E8">
      <w:pPr>
        <w:spacing w:after="16"/>
        <w:ind w:left="-5"/>
        <w:rPr>
          <w:rFonts w:ascii="Times New Roman" w:eastAsia="Times New Roman" w:hAnsi="Times New Roman" w:cs="Times New Roman"/>
          <w:color w:val="000000"/>
        </w:rPr>
      </w:pPr>
      <w:r w:rsidRPr="004B3395">
        <w:rPr>
          <w:rFonts w:ascii="Times New Roman" w:eastAsia="Times New Roman" w:hAnsi="Times New Roman" w:cs="Times New Roman"/>
          <w:color w:val="000000"/>
        </w:rPr>
        <w:lastRenderedPageBreak/>
        <w:t>Sample News Commentary</w:t>
      </w:r>
      <w:r w:rsidR="0007361F">
        <w:rPr>
          <w:rFonts w:ascii="Times New Roman" w:eastAsia="Times New Roman" w:hAnsi="Times New Roman" w:cs="Times New Roman"/>
          <w:color w:val="000000"/>
        </w:rPr>
        <w:t>:</w:t>
      </w:r>
    </w:p>
    <w:p w14:paraId="0DE449D1" w14:textId="77777777" w:rsidR="005730E8" w:rsidRPr="004B3395" w:rsidRDefault="005730E8" w:rsidP="005730E8">
      <w:pPr>
        <w:spacing w:after="2"/>
        <w:rPr>
          <w:rFonts w:ascii="Times New Roman" w:eastAsia="Times New Roman" w:hAnsi="Times New Roman" w:cs="Times New Roman"/>
        </w:rPr>
      </w:pPr>
      <w:r w:rsidRPr="004B3395">
        <w:rPr>
          <w:rFonts w:ascii="Times New Roman" w:eastAsia="Times New Roman" w:hAnsi="Times New Roman" w:cs="Times New Roman"/>
          <w:color w:val="000000"/>
        </w:rPr>
        <w:t> </w:t>
      </w:r>
    </w:p>
    <w:p w14:paraId="09F0926C" w14:textId="77777777" w:rsidR="005730E8" w:rsidRPr="004B3395" w:rsidRDefault="005730E8" w:rsidP="005730E8">
      <w:pPr>
        <w:spacing w:after="13"/>
        <w:ind w:left="-15"/>
        <w:rPr>
          <w:rFonts w:ascii="Times New Roman" w:eastAsia="Times New Roman" w:hAnsi="Times New Roman" w:cs="Times New Roman"/>
        </w:rPr>
      </w:pPr>
      <w:r w:rsidRPr="004B3395">
        <w:rPr>
          <w:rFonts w:ascii="Times New Roman" w:eastAsia="Times New Roman" w:hAnsi="Times New Roman" w:cs="Times New Roman"/>
          <w:color w:val="000000"/>
        </w:rPr>
        <w:t> </w:t>
      </w:r>
      <w:r w:rsidRPr="004B3395">
        <w:rPr>
          <w:rFonts w:ascii="Times New Roman" w:eastAsia="Times New Roman" w:hAnsi="Times New Roman" w:cs="Times New Roman"/>
          <w:color w:val="0000FF"/>
          <w:u w:val="single"/>
        </w:rPr>
        <w:t>https://www.youtube.com/watch?v=4-Tm1OzwRUg</w:t>
      </w:r>
      <w:r w:rsidRPr="004B3395">
        <w:rPr>
          <w:rFonts w:ascii="Times New Roman" w:eastAsia="Times New Roman" w:hAnsi="Times New Roman" w:cs="Times New Roman"/>
          <w:color w:val="000000"/>
        </w:rPr>
        <w:t>  </w:t>
      </w:r>
    </w:p>
    <w:p w14:paraId="6D2DF540" w14:textId="0FE2A0F4" w:rsidR="005730E8" w:rsidRDefault="005730E8" w:rsidP="005730E8">
      <w:pPr>
        <w:rPr>
          <w:rFonts w:ascii="Times New Roman" w:eastAsia="Times New Roman" w:hAnsi="Times New Roman" w:cs="Times New Roman"/>
          <w:color w:val="0000FF"/>
        </w:rPr>
      </w:pPr>
      <w:r w:rsidRPr="004B3395">
        <w:rPr>
          <w:rFonts w:ascii="Times New Roman" w:eastAsia="Times New Roman" w:hAnsi="Times New Roman" w:cs="Times New Roman"/>
          <w:color w:val="0000FF"/>
          <w:u w:val="single"/>
        </w:rPr>
        <w:t>https://www.youtube.com/watch?v=uUEVS8e16kE&amp;t=7s</w:t>
      </w:r>
      <w:r w:rsidRPr="004B3395">
        <w:rPr>
          <w:rFonts w:ascii="Times New Roman" w:eastAsia="Times New Roman" w:hAnsi="Times New Roman" w:cs="Times New Roman"/>
          <w:color w:val="000000"/>
        </w:rPr>
        <w:t xml:space="preserve">    </w:t>
      </w:r>
      <w:r w:rsidRPr="004B3395">
        <w:rPr>
          <w:rFonts w:ascii="Times New Roman" w:eastAsia="Times New Roman" w:hAnsi="Times New Roman" w:cs="Times New Roman"/>
          <w:color w:val="000000"/>
        </w:rPr>
        <w:tab/>
      </w:r>
      <w:r w:rsidRPr="004B3395">
        <w:rPr>
          <w:rFonts w:ascii="Times New Roman" w:eastAsia="Times New Roman" w:hAnsi="Times New Roman" w:cs="Times New Roman"/>
          <w:color w:val="0000FF"/>
          <w:u w:val="single"/>
        </w:rPr>
        <w:t>https://www.youtube.com/watch?v=XF6Ytx9qZgU&amp;t=5s</w:t>
      </w:r>
      <w:r w:rsidRPr="004B3395">
        <w:rPr>
          <w:rFonts w:ascii="Times New Roman" w:eastAsia="Times New Roman" w:hAnsi="Times New Roman" w:cs="Times New Roman"/>
          <w:color w:val="0000FF"/>
        </w:rPr>
        <w:t xml:space="preserve">      </w:t>
      </w:r>
      <w:r w:rsidRPr="004B3395">
        <w:rPr>
          <w:rFonts w:ascii="Times New Roman" w:eastAsia="Times New Roman" w:hAnsi="Times New Roman" w:cs="Times New Roman"/>
          <w:color w:val="0000FF"/>
        </w:rPr>
        <w:tab/>
      </w:r>
      <w:r w:rsidRPr="004B3395">
        <w:rPr>
          <w:rFonts w:ascii="Times New Roman" w:eastAsia="Times New Roman" w:hAnsi="Times New Roman" w:cs="Times New Roman"/>
          <w:color w:val="0000FF"/>
          <w:u w:val="single"/>
        </w:rPr>
        <w:t>https://www.youtube.com/watch?v=5A1x8DRRMgA&amp;t=20s</w:t>
      </w:r>
      <w:r w:rsidRPr="004B3395">
        <w:rPr>
          <w:rFonts w:ascii="Times New Roman" w:eastAsia="Times New Roman" w:hAnsi="Times New Roman" w:cs="Times New Roman"/>
          <w:color w:val="0000FF"/>
        </w:rPr>
        <w:t xml:space="preserve"> </w:t>
      </w:r>
    </w:p>
    <w:p w14:paraId="04455BE1" w14:textId="73E272CB" w:rsidR="0007361F" w:rsidRDefault="0007361F" w:rsidP="005730E8">
      <w:pPr>
        <w:rPr>
          <w:rFonts w:ascii="Times New Roman" w:eastAsia="Times New Roman" w:hAnsi="Times New Roman" w:cs="Times New Roman"/>
          <w:color w:val="0000FF"/>
        </w:rPr>
      </w:pPr>
    </w:p>
    <w:p w14:paraId="515ACE74" w14:textId="23AF29F5" w:rsidR="0007361F" w:rsidRPr="004B3395" w:rsidRDefault="0007361F" w:rsidP="005730E8">
      <w:pPr>
        <w:rPr>
          <w:rFonts w:ascii="Times New Roman" w:eastAsia="Times New Roman" w:hAnsi="Times New Roman" w:cs="Times New Roman"/>
        </w:rPr>
      </w:pPr>
      <w:hyperlink r:id="rId6" w:history="1">
        <w:r w:rsidRPr="003306B9">
          <w:rPr>
            <w:rStyle w:val="Hyperlink"/>
            <w:rFonts w:ascii="Times New Roman" w:eastAsia="Times New Roman" w:hAnsi="Times New Roman" w:cs="Times New Roman"/>
          </w:rPr>
          <w:t>https://www.youtube.com/watch?v=sSSeqVa01bc&amp;t=109s</w:t>
        </w:r>
      </w:hyperlink>
    </w:p>
    <w:p w14:paraId="29BDEC4E" w14:textId="77777777" w:rsidR="0007361F" w:rsidRDefault="0007361F" w:rsidP="0007361F">
      <w:pPr>
        <w:spacing w:after="16"/>
        <w:ind w:left="715" w:firstLine="5"/>
        <w:rPr>
          <w:rFonts w:ascii="Times New Roman" w:eastAsia="Times New Roman" w:hAnsi="Times New Roman" w:cs="Times New Roman"/>
        </w:rPr>
      </w:pPr>
    </w:p>
    <w:p w14:paraId="53D73455" w14:textId="77777777" w:rsidR="005730E8" w:rsidRDefault="005730E8" w:rsidP="004B3395">
      <w:pPr>
        <w:spacing w:after="19"/>
        <w:ind w:left="-5"/>
        <w:outlineLvl w:val="1"/>
        <w:rPr>
          <w:rFonts w:ascii="Times New Roman" w:eastAsia="Times New Roman" w:hAnsi="Times New Roman" w:cs="Times New Roman"/>
          <w:b/>
          <w:bCs/>
          <w:color w:val="000000"/>
        </w:rPr>
      </w:pPr>
    </w:p>
    <w:p w14:paraId="15A85460" w14:textId="77777777" w:rsidR="004B3395" w:rsidRPr="004B3395" w:rsidRDefault="004B3395" w:rsidP="004B3395">
      <w:pPr>
        <w:spacing w:after="240"/>
        <w:rPr>
          <w:rFonts w:ascii="Times New Roman" w:eastAsia="Times New Roman" w:hAnsi="Times New Roman" w:cs="Times New Roman"/>
        </w:rPr>
      </w:pPr>
    </w:p>
    <w:p w14:paraId="22D19081" w14:textId="718C7293" w:rsidR="004B3395" w:rsidRPr="004B3395" w:rsidRDefault="005730E8" w:rsidP="005730E8">
      <w:pPr>
        <w:spacing w:after="16"/>
        <w:ind w:left="-5"/>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B3395" w:rsidRPr="004B3395">
        <w:rPr>
          <w:rFonts w:ascii="Times New Roman" w:eastAsia="Times New Roman" w:hAnsi="Times New Roman" w:cs="Times New Roman"/>
          <w:color w:val="0000FF"/>
        </w:rPr>
        <w:t xml:space="preserve"> </w:t>
      </w:r>
    </w:p>
    <w:p w14:paraId="082AFB37" w14:textId="77777777" w:rsidR="003B47BB" w:rsidRDefault="0007361F"/>
    <w:sectPr w:rsidR="003B47BB" w:rsidSect="002D5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A84"/>
    <w:multiLevelType w:val="multilevel"/>
    <w:tmpl w:val="4B78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2E32"/>
    <w:multiLevelType w:val="multilevel"/>
    <w:tmpl w:val="F344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76140"/>
    <w:multiLevelType w:val="multilevel"/>
    <w:tmpl w:val="33BA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B286A"/>
    <w:multiLevelType w:val="hybridMultilevel"/>
    <w:tmpl w:val="5E48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3C96"/>
    <w:multiLevelType w:val="multilevel"/>
    <w:tmpl w:val="F3F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50D5F"/>
    <w:multiLevelType w:val="multilevel"/>
    <w:tmpl w:val="68E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214DE"/>
    <w:multiLevelType w:val="multilevel"/>
    <w:tmpl w:val="86B2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84E5C"/>
    <w:multiLevelType w:val="multilevel"/>
    <w:tmpl w:val="E5C2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206ED"/>
    <w:multiLevelType w:val="multilevel"/>
    <w:tmpl w:val="DA9C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8"/>
  </w:num>
  <w:num w:numId="5">
    <w:abstractNumId w:val="7"/>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95"/>
    <w:rsid w:val="0007361F"/>
    <w:rsid w:val="000A0212"/>
    <w:rsid w:val="00164E83"/>
    <w:rsid w:val="00181AC4"/>
    <w:rsid w:val="00185B50"/>
    <w:rsid w:val="001E1356"/>
    <w:rsid w:val="001F0365"/>
    <w:rsid w:val="00262CDC"/>
    <w:rsid w:val="002913A9"/>
    <w:rsid w:val="002D50C3"/>
    <w:rsid w:val="00311B66"/>
    <w:rsid w:val="003515A6"/>
    <w:rsid w:val="004354FF"/>
    <w:rsid w:val="004864D5"/>
    <w:rsid w:val="004B3395"/>
    <w:rsid w:val="004C0A30"/>
    <w:rsid w:val="005444EB"/>
    <w:rsid w:val="005730E8"/>
    <w:rsid w:val="005B6E6A"/>
    <w:rsid w:val="006D4DE8"/>
    <w:rsid w:val="007042DD"/>
    <w:rsid w:val="00714415"/>
    <w:rsid w:val="00791BAC"/>
    <w:rsid w:val="008651D1"/>
    <w:rsid w:val="008853F1"/>
    <w:rsid w:val="008E6146"/>
    <w:rsid w:val="008F23EF"/>
    <w:rsid w:val="008F755E"/>
    <w:rsid w:val="00900FF4"/>
    <w:rsid w:val="00974516"/>
    <w:rsid w:val="009A1EC9"/>
    <w:rsid w:val="00A00429"/>
    <w:rsid w:val="00A52EFC"/>
    <w:rsid w:val="00AD6570"/>
    <w:rsid w:val="00AE5EDA"/>
    <w:rsid w:val="00BC5B73"/>
    <w:rsid w:val="00BD50C4"/>
    <w:rsid w:val="00BE04E2"/>
    <w:rsid w:val="00BF361A"/>
    <w:rsid w:val="00C701D7"/>
    <w:rsid w:val="00D0395C"/>
    <w:rsid w:val="00D24709"/>
    <w:rsid w:val="00D940A8"/>
    <w:rsid w:val="00DF51C4"/>
    <w:rsid w:val="00E91328"/>
    <w:rsid w:val="00EA4D75"/>
    <w:rsid w:val="00F22D6D"/>
    <w:rsid w:val="00F265C8"/>
    <w:rsid w:val="00F6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B3FA9"/>
  <w14:defaultImageDpi w14:val="32767"/>
  <w15:chartTrackingRefBased/>
  <w15:docId w15:val="{AB8903B2-E9E2-6048-9161-5DAEBE5D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3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339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3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39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B3395"/>
  </w:style>
  <w:style w:type="paragraph" w:styleId="ListParagraph">
    <w:name w:val="List Paragraph"/>
    <w:basedOn w:val="Normal"/>
    <w:uiPriority w:val="34"/>
    <w:qFormat/>
    <w:rsid w:val="005730E8"/>
    <w:pPr>
      <w:ind w:left="720"/>
      <w:contextualSpacing/>
    </w:pPr>
  </w:style>
  <w:style w:type="character" w:styleId="Hyperlink">
    <w:name w:val="Hyperlink"/>
    <w:basedOn w:val="DefaultParagraphFont"/>
    <w:uiPriority w:val="99"/>
    <w:unhideWhenUsed/>
    <w:rsid w:val="005730E8"/>
    <w:rPr>
      <w:color w:val="0563C1" w:themeColor="hyperlink"/>
      <w:u w:val="single"/>
    </w:rPr>
  </w:style>
  <w:style w:type="character" w:styleId="UnresolvedMention">
    <w:name w:val="Unresolved Mention"/>
    <w:basedOn w:val="DefaultParagraphFont"/>
    <w:uiPriority w:val="99"/>
    <w:rsid w:val="005730E8"/>
    <w:rPr>
      <w:color w:val="605E5C"/>
      <w:shd w:val="clear" w:color="auto" w:fill="E1DFDD"/>
    </w:rPr>
  </w:style>
  <w:style w:type="character" w:styleId="FollowedHyperlink">
    <w:name w:val="FollowedHyperlink"/>
    <w:basedOn w:val="DefaultParagraphFont"/>
    <w:uiPriority w:val="99"/>
    <w:semiHidden/>
    <w:unhideWhenUsed/>
    <w:rsid w:val="00073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9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SSeqVa01bc&amp;t=109s" TargetMode="External"/><Relationship Id="rId5" Type="http://schemas.openxmlformats.org/officeDocument/2006/relationships/hyperlink" Target="https://www.youtube.com/watch?v=sSSeqVa01bc&amp;t=109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Jerold Berschler</dc:creator>
  <cp:keywords/>
  <dc:description/>
  <cp:lastModifiedBy>Jerold Berschler</cp:lastModifiedBy>
  <cp:revision>2</cp:revision>
  <dcterms:created xsi:type="dcterms:W3CDTF">2021-01-14T18:37:00Z</dcterms:created>
  <dcterms:modified xsi:type="dcterms:W3CDTF">2021-01-14T20:04:00Z</dcterms:modified>
</cp:coreProperties>
</file>